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7FEE" w:rsidRPr="00550D83" w:rsidRDefault="00367FEE" w:rsidP="00367FEE">
      <w:pPr>
        <w:widowControl/>
        <w:pBdr>
          <w:bottom w:val="single" w:sz="4" w:space="1" w:color="auto"/>
        </w:pBdr>
        <w:ind w:firstLine="0"/>
        <w:jc w:val="center"/>
        <w:rPr>
          <w:b/>
          <w:sz w:val="28"/>
          <w:szCs w:val="28"/>
        </w:rPr>
      </w:pPr>
      <w:r w:rsidRPr="00550D83">
        <w:rPr>
          <w:b/>
          <w:sz w:val="28"/>
          <w:szCs w:val="28"/>
        </w:rPr>
        <w:t xml:space="preserve">Общество с ограниченной ответственностью «Теллус-Проект» </w:t>
      </w:r>
    </w:p>
    <w:p w:rsidR="00367FEE" w:rsidRPr="0035705F" w:rsidRDefault="00367FEE" w:rsidP="00367FEE">
      <w:pPr>
        <w:widowControl/>
        <w:ind w:firstLine="540"/>
        <w:jc w:val="center"/>
      </w:pPr>
    </w:p>
    <w:p w:rsidR="00532BC2" w:rsidRPr="00532BC2" w:rsidRDefault="00532BC2" w:rsidP="00532BC2">
      <w:pPr>
        <w:ind w:firstLine="0"/>
        <w:rPr>
          <w:sz w:val="28"/>
          <w:szCs w:val="28"/>
        </w:rPr>
      </w:pPr>
      <w:r w:rsidRPr="00532BC2">
        <w:rPr>
          <w:sz w:val="28"/>
          <w:szCs w:val="28"/>
        </w:rPr>
        <w:t xml:space="preserve">Муниципальный контракт № </w:t>
      </w:r>
      <w:r w:rsidRPr="00532BC2">
        <w:rPr>
          <w:color w:val="181818"/>
          <w:sz w:val="28"/>
          <w:szCs w:val="28"/>
        </w:rPr>
        <w:t xml:space="preserve">0145300014315000014-0088617-01 от 01.12.2015 </w:t>
      </w:r>
    </w:p>
    <w:p w:rsidR="00367FEE" w:rsidRPr="0035705F" w:rsidRDefault="00367FEE" w:rsidP="00367FEE">
      <w:pPr>
        <w:widowControl/>
        <w:ind w:firstLine="540"/>
        <w:jc w:val="center"/>
        <w:rPr>
          <w:sz w:val="28"/>
          <w:szCs w:val="28"/>
        </w:rPr>
      </w:pPr>
      <w:r w:rsidRPr="0035705F">
        <w:rPr>
          <w:sz w:val="28"/>
          <w:szCs w:val="28"/>
        </w:rPr>
        <w:t xml:space="preserve">Заказчик: Администрация </w:t>
      </w:r>
      <w:r>
        <w:rPr>
          <w:sz w:val="28"/>
          <w:szCs w:val="28"/>
        </w:rPr>
        <w:t>Оредежского сельского поселения Лужского муниципального района Ленинградской области</w:t>
      </w:r>
    </w:p>
    <w:p w:rsidR="00367FEE" w:rsidRPr="0035705F" w:rsidRDefault="00367FEE" w:rsidP="00367FEE">
      <w:pPr>
        <w:widowControl/>
        <w:ind w:firstLine="540"/>
        <w:jc w:val="center"/>
        <w:rPr>
          <w:sz w:val="28"/>
          <w:szCs w:val="28"/>
        </w:rPr>
      </w:pPr>
    </w:p>
    <w:p w:rsidR="00367FEE" w:rsidRPr="0035705F" w:rsidRDefault="00367FEE" w:rsidP="00367FEE">
      <w:pPr>
        <w:widowControl/>
        <w:ind w:firstLine="540"/>
        <w:jc w:val="center"/>
        <w:rPr>
          <w:b/>
        </w:rPr>
      </w:pPr>
    </w:p>
    <w:p w:rsidR="00367FEE" w:rsidRPr="0035705F" w:rsidRDefault="00367FEE" w:rsidP="00367FEE">
      <w:pPr>
        <w:widowControl/>
        <w:tabs>
          <w:tab w:val="left" w:pos="7395"/>
        </w:tabs>
        <w:ind w:firstLine="540"/>
        <w:jc w:val="left"/>
        <w:rPr>
          <w:b/>
          <w:bCs/>
          <w:sz w:val="28"/>
        </w:rPr>
      </w:pPr>
      <w:r>
        <w:rPr>
          <w:b/>
          <w:bCs/>
          <w:sz w:val="28"/>
        </w:rPr>
        <w:tab/>
      </w:r>
    </w:p>
    <w:p w:rsidR="00367FEE" w:rsidRPr="0035705F" w:rsidRDefault="00367FEE" w:rsidP="00367FEE">
      <w:pPr>
        <w:widowControl/>
        <w:ind w:firstLine="540"/>
        <w:jc w:val="center"/>
        <w:rPr>
          <w:b/>
          <w:bCs/>
          <w:sz w:val="28"/>
        </w:rPr>
      </w:pPr>
    </w:p>
    <w:p w:rsidR="00367FEE" w:rsidRPr="0035705F" w:rsidRDefault="00367FEE" w:rsidP="00367FEE">
      <w:pPr>
        <w:widowControl/>
        <w:ind w:firstLine="540"/>
        <w:jc w:val="center"/>
        <w:rPr>
          <w:b/>
          <w:bCs/>
          <w:sz w:val="28"/>
        </w:rPr>
      </w:pPr>
    </w:p>
    <w:p w:rsidR="00367FEE" w:rsidRPr="00E24A77" w:rsidRDefault="00367FEE" w:rsidP="00367FEE">
      <w:pPr>
        <w:widowControl/>
        <w:ind w:firstLine="540"/>
        <w:jc w:val="right"/>
        <w:rPr>
          <w:bCs/>
          <w:sz w:val="28"/>
          <w:szCs w:val="28"/>
        </w:rPr>
      </w:pPr>
      <w:r w:rsidRPr="00E24A77">
        <w:rPr>
          <w:bCs/>
          <w:sz w:val="28"/>
          <w:szCs w:val="28"/>
        </w:rPr>
        <w:t xml:space="preserve">Инв. № </w:t>
      </w:r>
      <w:r w:rsidR="00E24A77" w:rsidRPr="00E24A77">
        <w:rPr>
          <w:sz w:val="28"/>
          <w:szCs w:val="28"/>
          <w:lang w:eastAsia="hi-IN" w:bidi="hi-IN"/>
        </w:rPr>
        <w:t>ГП.03-01.15</w:t>
      </w:r>
    </w:p>
    <w:p w:rsidR="00367FEE" w:rsidRDefault="00367FEE" w:rsidP="00367FEE">
      <w:pPr>
        <w:widowControl/>
        <w:ind w:firstLine="540"/>
        <w:jc w:val="right"/>
        <w:rPr>
          <w:b/>
          <w:bCs/>
          <w:sz w:val="28"/>
        </w:rPr>
      </w:pPr>
    </w:p>
    <w:p w:rsidR="00367FEE" w:rsidRDefault="00367FEE" w:rsidP="00367FEE">
      <w:pPr>
        <w:widowControl/>
        <w:ind w:firstLine="540"/>
        <w:jc w:val="right"/>
        <w:rPr>
          <w:b/>
          <w:bCs/>
          <w:sz w:val="28"/>
        </w:rPr>
      </w:pPr>
    </w:p>
    <w:p w:rsidR="00367FEE" w:rsidRDefault="00367FEE" w:rsidP="00367FEE">
      <w:pPr>
        <w:widowControl/>
        <w:ind w:firstLine="540"/>
        <w:jc w:val="right"/>
        <w:rPr>
          <w:b/>
          <w:bCs/>
          <w:sz w:val="28"/>
        </w:rPr>
      </w:pPr>
    </w:p>
    <w:p w:rsidR="00367FEE" w:rsidRPr="0035705F" w:rsidRDefault="00367FEE" w:rsidP="00367FEE">
      <w:pPr>
        <w:widowControl/>
        <w:ind w:firstLine="540"/>
        <w:jc w:val="right"/>
        <w:rPr>
          <w:b/>
          <w:bCs/>
          <w:sz w:val="28"/>
        </w:rPr>
      </w:pPr>
      <w:r>
        <w:rPr>
          <w:b/>
          <w:bCs/>
          <w:sz w:val="28"/>
        </w:rPr>
        <w:t xml:space="preserve"> </w:t>
      </w:r>
    </w:p>
    <w:p w:rsidR="00532BC2" w:rsidRPr="00E24A77" w:rsidRDefault="00532BC2" w:rsidP="00532BC2">
      <w:pPr>
        <w:widowControl/>
        <w:ind w:firstLine="540"/>
        <w:jc w:val="center"/>
        <w:rPr>
          <w:b/>
          <w:bCs/>
          <w:sz w:val="36"/>
        </w:rPr>
      </w:pPr>
      <w:r w:rsidRPr="00E24A77">
        <w:rPr>
          <w:b/>
          <w:bCs/>
          <w:sz w:val="36"/>
        </w:rPr>
        <w:t>Проект генерального плана</w:t>
      </w:r>
    </w:p>
    <w:p w:rsidR="00CF7449" w:rsidRPr="00E24A77" w:rsidRDefault="00CF7449" w:rsidP="00532BC2">
      <w:pPr>
        <w:widowControl/>
        <w:ind w:firstLine="540"/>
        <w:jc w:val="center"/>
        <w:rPr>
          <w:b/>
          <w:bCs/>
          <w:sz w:val="36"/>
        </w:rPr>
      </w:pPr>
      <w:r w:rsidRPr="00E24A77">
        <w:rPr>
          <w:b/>
          <w:bCs/>
          <w:sz w:val="36"/>
        </w:rPr>
        <w:t>Оредежского сельского поселения</w:t>
      </w:r>
    </w:p>
    <w:p w:rsidR="00532BC2" w:rsidRPr="00E24A77" w:rsidRDefault="00CF7449" w:rsidP="00532BC2">
      <w:pPr>
        <w:widowControl/>
        <w:jc w:val="center"/>
        <w:rPr>
          <w:b/>
          <w:bCs/>
          <w:sz w:val="36"/>
        </w:rPr>
      </w:pPr>
      <w:r w:rsidRPr="00E24A77">
        <w:rPr>
          <w:b/>
          <w:bCs/>
          <w:sz w:val="36"/>
        </w:rPr>
        <w:t>Лужского муниципального района</w:t>
      </w:r>
    </w:p>
    <w:p w:rsidR="00532BC2" w:rsidRPr="00E24A77" w:rsidRDefault="00CF7449" w:rsidP="00532BC2">
      <w:pPr>
        <w:widowControl/>
        <w:jc w:val="center"/>
        <w:rPr>
          <w:b/>
          <w:bCs/>
          <w:sz w:val="36"/>
          <w:szCs w:val="36"/>
        </w:rPr>
      </w:pPr>
      <w:r w:rsidRPr="00E24A77">
        <w:rPr>
          <w:b/>
          <w:bCs/>
          <w:sz w:val="36"/>
        </w:rPr>
        <w:t xml:space="preserve">Ленинградской </w:t>
      </w:r>
      <w:r w:rsidRPr="00E24A77">
        <w:rPr>
          <w:b/>
          <w:bCs/>
          <w:sz w:val="36"/>
          <w:szCs w:val="36"/>
        </w:rPr>
        <w:t>области</w:t>
      </w:r>
    </w:p>
    <w:p w:rsidR="00550D83" w:rsidRPr="00532BC2" w:rsidRDefault="00532BC2" w:rsidP="00532BC2">
      <w:pPr>
        <w:widowControl/>
        <w:jc w:val="center"/>
        <w:rPr>
          <w:b/>
          <w:bCs/>
          <w:sz w:val="36"/>
          <w:highlight w:val="yellow"/>
        </w:rPr>
      </w:pPr>
      <w:r>
        <w:rPr>
          <w:b/>
          <w:sz w:val="36"/>
          <w:szCs w:val="36"/>
        </w:rPr>
        <w:t>применительно к пос. Оредеж</w:t>
      </w:r>
    </w:p>
    <w:p w:rsidR="00E24A77" w:rsidRDefault="00E24A77" w:rsidP="00532BC2">
      <w:pPr>
        <w:pStyle w:val="a0"/>
        <w:jc w:val="center"/>
      </w:pPr>
    </w:p>
    <w:p w:rsidR="00367FEE" w:rsidRPr="00E24A77" w:rsidRDefault="00E24A77" w:rsidP="00532BC2">
      <w:pPr>
        <w:pStyle w:val="a0"/>
        <w:jc w:val="center"/>
        <w:rPr>
          <w:sz w:val="28"/>
          <w:szCs w:val="28"/>
        </w:rPr>
      </w:pPr>
      <w:r w:rsidRPr="00E24A77">
        <w:rPr>
          <w:sz w:val="28"/>
          <w:szCs w:val="28"/>
        </w:rPr>
        <w:t>Том 3</w:t>
      </w:r>
    </w:p>
    <w:p w:rsidR="00532BC2" w:rsidRPr="00E24A77" w:rsidRDefault="00532BC2" w:rsidP="00532BC2">
      <w:pPr>
        <w:pStyle w:val="a0"/>
        <w:jc w:val="center"/>
        <w:rPr>
          <w:sz w:val="28"/>
          <w:szCs w:val="28"/>
        </w:rPr>
      </w:pPr>
      <w:r w:rsidRPr="00E24A77">
        <w:rPr>
          <w:sz w:val="28"/>
          <w:szCs w:val="28"/>
        </w:rPr>
        <w:t>Пояснительная записка</w:t>
      </w:r>
    </w:p>
    <w:p w:rsidR="00367FEE" w:rsidRDefault="00367FEE" w:rsidP="00367FEE">
      <w:pPr>
        <w:pStyle w:val="a0"/>
      </w:pPr>
    </w:p>
    <w:p w:rsidR="00CF7449" w:rsidRDefault="00CF7449" w:rsidP="00367FEE">
      <w:pPr>
        <w:pStyle w:val="a0"/>
      </w:pPr>
    </w:p>
    <w:p w:rsidR="00CF7449" w:rsidRDefault="00CF7449" w:rsidP="00367FEE">
      <w:pPr>
        <w:pStyle w:val="a0"/>
      </w:pPr>
    </w:p>
    <w:p w:rsidR="00CF7449" w:rsidRDefault="00CF7449" w:rsidP="00367FEE">
      <w:pPr>
        <w:pStyle w:val="a0"/>
      </w:pPr>
    </w:p>
    <w:p w:rsidR="00367FEE" w:rsidRDefault="00367FEE" w:rsidP="00367FEE">
      <w:pPr>
        <w:widowControl/>
        <w:tabs>
          <w:tab w:val="num" w:pos="360"/>
        </w:tabs>
        <w:ind w:firstLine="540"/>
        <w:jc w:val="center"/>
        <w:rPr>
          <w:b/>
        </w:rPr>
      </w:pPr>
    </w:p>
    <w:p w:rsidR="00532BC2" w:rsidRPr="0035705F" w:rsidRDefault="00532BC2" w:rsidP="00367FEE">
      <w:pPr>
        <w:widowControl/>
        <w:tabs>
          <w:tab w:val="num" w:pos="360"/>
        </w:tabs>
        <w:ind w:firstLine="540"/>
        <w:jc w:val="center"/>
        <w:rPr>
          <w:b/>
        </w:rPr>
      </w:pPr>
    </w:p>
    <w:p w:rsidR="00367FEE" w:rsidRPr="00FC4967" w:rsidRDefault="00367FEE" w:rsidP="00367FEE">
      <w:pPr>
        <w:pStyle w:val="a0"/>
      </w:pPr>
      <w:r w:rsidRPr="00FC4967">
        <w:t>Генеральный директор</w:t>
      </w:r>
      <w:r w:rsidRPr="00FC4967">
        <w:tab/>
        <w:t xml:space="preserve">                  </w:t>
      </w:r>
      <w:r w:rsidR="00512C4E">
        <w:t xml:space="preserve">                             А.М</w:t>
      </w:r>
      <w:r w:rsidRPr="00FC4967">
        <w:t xml:space="preserve">. </w:t>
      </w:r>
      <w:r w:rsidR="00512C4E">
        <w:t>Богачков</w:t>
      </w:r>
    </w:p>
    <w:p w:rsidR="00B7797D" w:rsidRDefault="00B7797D" w:rsidP="00367FEE">
      <w:pPr>
        <w:pStyle w:val="a0"/>
      </w:pPr>
    </w:p>
    <w:p w:rsidR="00367FEE" w:rsidRPr="00FC4967" w:rsidRDefault="00367FEE" w:rsidP="00367FEE">
      <w:pPr>
        <w:pStyle w:val="a0"/>
      </w:pPr>
      <w:r w:rsidRPr="00FC4967">
        <w:t xml:space="preserve">Главный архитектор </w:t>
      </w:r>
      <w:r w:rsidRPr="00FC4967">
        <w:tab/>
      </w:r>
      <w:r w:rsidRPr="00FC4967">
        <w:tab/>
      </w:r>
      <w:r w:rsidRPr="00FC4967">
        <w:tab/>
      </w:r>
      <w:r w:rsidRPr="00FC4967">
        <w:tab/>
      </w:r>
      <w:r w:rsidRPr="00FC4967">
        <w:tab/>
        <w:t xml:space="preserve">      </w:t>
      </w:r>
      <w:r>
        <w:tab/>
      </w:r>
      <w:r w:rsidRPr="00FC4967">
        <w:t>О.Г.  Лукьянчикова</w:t>
      </w:r>
    </w:p>
    <w:p w:rsidR="00B7797D" w:rsidRDefault="00B7797D" w:rsidP="00367FEE">
      <w:pPr>
        <w:pStyle w:val="a0"/>
      </w:pPr>
    </w:p>
    <w:p w:rsidR="00367FEE" w:rsidRPr="00FC4967" w:rsidRDefault="00367FEE" w:rsidP="00367FEE">
      <w:pPr>
        <w:pStyle w:val="a0"/>
      </w:pPr>
      <w:r w:rsidRPr="00FC4967">
        <w:t>Главный инженер проекта</w:t>
      </w:r>
      <w:r w:rsidRPr="00FC4967">
        <w:tab/>
      </w:r>
      <w:r w:rsidRPr="00FC4967">
        <w:tab/>
      </w:r>
      <w:r w:rsidRPr="00FC4967">
        <w:tab/>
      </w:r>
      <w:r w:rsidRPr="00FC4967">
        <w:tab/>
      </w:r>
      <w:r>
        <w:tab/>
      </w:r>
      <w:r w:rsidRPr="00FC4967">
        <w:t>А.М. Костыгов</w:t>
      </w:r>
    </w:p>
    <w:p w:rsidR="00367FEE" w:rsidRPr="00FC4967" w:rsidRDefault="00367FEE" w:rsidP="00367FEE">
      <w:pPr>
        <w:pStyle w:val="a0"/>
      </w:pPr>
    </w:p>
    <w:p w:rsidR="00367FEE" w:rsidRPr="00FC4967" w:rsidRDefault="00367FEE" w:rsidP="00367FEE">
      <w:pPr>
        <w:pStyle w:val="a0"/>
      </w:pPr>
    </w:p>
    <w:p w:rsidR="00367FEE" w:rsidRPr="00FC4967" w:rsidRDefault="00367FEE" w:rsidP="00367FEE">
      <w:pPr>
        <w:pStyle w:val="a0"/>
      </w:pPr>
    </w:p>
    <w:p w:rsidR="00367FEE" w:rsidRPr="00FC4967" w:rsidRDefault="00367FEE" w:rsidP="00367FEE">
      <w:pPr>
        <w:pStyle w:val="a0"/>
      </w:pPr>
    </w:p>
    <w:p w:rsidR="00367FEE" w:rsidRPr="0035705F" w:rsidRDefault="00367FEE" w:rsidP="00367FEE">
      <w:pPr>
        <w:pStyle w:val="a0"/>
        <w:rPr>
          <w:b/>
        </w:rPr>
      </w:pPr>
    </w:p>
    <w:p w:rsidR="00367FEE" w:rsidRDefault="00367FEE" w:rsidP="00367FEE">
      <w:pPr>
        <w:pStyle w:val="a0"/>
        <w:rPr>
          <w:b/>
        </w:rPr>
      </w:pPr>
    </w:p>
    <w:p w:rsidR="00367FEE" w:rsidRPr="00FC4967" w:rsidRDefault="00367FEE" w:rsidP="00367FEE">
      <w:pPr>
        <w:pStyle w:val="a0"/>
      </w:pPr>
    </w:p>
    <w:p w:rsidR="00367FEE" w:rsidRPr="00FC4967" w:rsidRDefault="00367FEE" w:rsidP="00367FEE">
      <w:pPr>
        <w:pStyle w:val="a0"/>
      </w:pPr>
    </w:p>
    <w:p w:rsidR="00E76286" w:rsidRDefault="00367FEE" w:rsidP="00367FEE">
      <w:pPr>
        <w:widowControl/>
        <w:ind w:firstLine="540"/>
        <w:jc w:val="left"/>
        <w:rPr>
          <w:b/>
        </w:rPr>
      </w:pPr>
      <w:r w:rsidRPr="0035705F">
        <w:rPr>
          <w:b/>
        </w:rPr>
        <w:t xml:space="preserve">                                       </w:t>
      </w:r>
    </w:p>
    <w:p w:rsidR="00E76286" w:rsidRDefault="00E76286" w:rsidP="00367FEE">
      <w:pPr>
        <w:widowControl/>
        <w:ind w:firstLine="540"/>
        <w:jc w:val="left"/>
        <w:rPr>
          <w:b/>
        </w:rPr>
      </w:pPr>
    </w:p>
    <w:p w:rsidR="00E76286" w:rsidRDefault="00E76286" w:rsidP="00367FEE">
      <w:pPr>
        <w:widowControl/>
        <w:ind w:firstLine="540"/>
        <w:jc w:val="left"/>
        <w:rPr>
          <w:b/>
        </w:rPr>
      </w:pPr>
    </w:p>
    <w:p w:rsidR="00367FEE" w:rsidRPr="0035705F" w:rsidRDefault="00367FEE" w:rsidP="00E76286">
      <w:pPr>
        <w:widowControl/>
        <w:ind w:firstLine="540"/>
        <w:jc w:val="center"/>
        <w:rPr>
          <w:b/>
        </w:rPr>
      </w:pPr>
      <w:r w:rsidRPr="0035705F">
        <w:rPr>
          <w:b/>
        </w:rPr>
        <w:t xml:space="preserve">Санкт-Петербург – </w:t>
      </w:r>
      <w:r>
        <w:rPr>
          <w:b/>
        </w:rPr>
        <w:t>пос. Оредеж</w:t>
      </w:r>
    </w:p>
    <w:p w:rsidR="00367FEE" w:rsidRDefault="00C53046" w:rsidP="00367FEE">
      <w:pPr>
        <w:pStyle w:val="a0"/>
        <w:jc w:val="center"/>
      </w:pPr>
      <w:r w:rsidRPr="00C53046">
        <w:rPr>
          <w:b/>
          <w:noProof/>
        </w:rPr>
        <w:pict>
          <v:rect id="_x0000_s1026" style="position:absolute;left:0;text-align:left;margin-left:440.55pt;margin-top:10.95pt;width:49.5pt;height:48pt;z-index:251660288" strokecolor="white"/>
        </w:pict>
      </w:r>
      <w:r w:rsidR="00FA15F0">
        <w:rPr>
          <w:b/>
        </w:rPr>
        <w:t>2015</w:t>
      </w:r>
      <w:r w:rsidR="00367FEE" w:rsidRPr="0035705F">
        <w:rPr>
          <w:b/>
        </w:rPr>
        <w:t xml:space="preserve"> г.</w:t>
      </w:r>
    </w:p>
    <w:p w:rsidR="002E5F06" w:rsidRDefault="00367FEE" w:rsidP="00367FEE">
      <w:pPr>
        <w:jc w:val="center"/>
        <w:rPr>
          <w:b/>
        </w:rPr>
      </w:pPr>
      <w:r>
        <w:rPr>
          <w:b/>
        </w:rPr>
        <w:lastRenderedPageBreak/>
        <w:t>Содержание</w:t>
      </w:r>
    </w:p>
    <w:sdt>
      <w:sdtPr>
        <w:rPr>
          <w:rFonts w:ascii="Times New Roman" w:eastAsia="Times New Roman" w:hAnsi="Times New Roman" w:cs="Times New Roman"/>
          <w:b w:val="0"/>
          <w:bCs w:val="0"/>
          <w:color w:val="auto"/>
          <w:sz w:val="24"/>
          <w:szCs w:val="24"/>
          <w:lang w:eastAsia="ru-RU"/>
        </w:rPr>
        <w:id w:val="106332844"/>
        <w:docPartObj>
          <w:docPartGallery w:val="Table of Contents"/>
          <w:docPartUnique/>
        </w:docPartObj>
      </w:sdtPr>
      <w:sdtContent>
        <w:p w:rsidR="00AA791E" w:rsidRDefault="00AA791E">
          <w:pPr>
            <w:pStyle w:val="a9"/>
          </w:pPr>
        </w:p>
        <w:p w:rsidR="00001C5C" w:rsidRDefault="00C53046">
          <w:pPr>
            <w:pStyle w:val="13"/>
            <w:tabs>
              <w:tab w:val="right" w:leader="dot" w:pos="9345"/>
            </w:tabs>
            <w:rPr>
              <w:rFonts w:asciiTheme="minorHAnsi" w:eastAsiaTheme="minorEastAsia" w:hAnsiTheme="minorHAnsi" w:cstheme="minorBidi"/>
              <w:noProof/>
              <w:sz w:val="22"/>
              <w:szCs w:val="22"/>
            </w:rPr>
          </w:pPr>
          <w:r>
            <w:fldChar w:fldCharType="begin"/>
          </w:r>
          <w:r w:rsidR="00AA791E">
            <w:instrText xml:space="preserve"> TOC \o "1-3" \h \z \u </w:instrText>
          </w:r>
          <w:r>
            <w:fldChar w:fldCharType="separate"/>
          </w:r>
          <w:hyperlink w:anchor="_Toc438640652" w:history="1">
            <w:r w:rsidR="00001C5C" w:rsidRPr="00840D04">
              <w:rPr>
                <w:rStyle w:val="aa"/>
                <w:noProof/>
              </w:rPr>
              <w:t>Список сокращений</w:t>
            </w:r>
            <w:r w:rsidR="00001C5C">
              <w:rPr>
                <w:noProof/>
                <w:webHidden/>
              </w:rPr>
              <w:tab/>
            </w:r>
            <w:r>
              <w:rPr>
                <w:noProof/>
                <w:webHidden/>
              </w:rPr>
              <w:fldChar w:fldCharType="begin"/>
            </w:r>
            <w:r w:rsidR="00001C5C">
              <w:rPr>
                <w:noProof/>
                <w:webHidden/>
              </w:rPr>
              <w:instrText xml:space="preserve"> PAGEREF _Toc438640652 \h </w:instrText>
            </w:r>
            <w:r>
              <w:rPr>
                <w:noProof/>
                <w:webHidden/>
              </w:rPr>
            </w:r>
            <w:r>
              <w:rPr>
                <w:noProof/>
                <w:webHidden/>
              </w:rPr>
              <w:fldChar w:fldCharType="separate"/>
            </w:r>
            <w:r w:rsidR="00A10BC7">
              <w:rPr>
                <w:noProof/>
                <w:webHidden/>
              </w:rPr>
              <w:t>5</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653" w:history="1">
            <w:r w:rsidR="00001C5C" w:rsidRPr="00840D04">
              <w:rPr>
                <w:rStyle w:val="aa"/>
                <w:noProof/>
              </w:rPr>
              <w:t>Введение</w:t>
            </w:r>
            <w:r w:rsidR="00001C5C">
              <w:rPr>
                <w:noProof/>
                <w:webHidden/>
              </w:rPr>
              <w:tab/>
            </w:r>
            <w:r>
              <w:rPr>
                <w:noProof/>
                <w:webHidden/>
              </w:rPr>
              <w:fldChar w:fldCharType="begin"/>
            </w:r>
            <w:r w:rsidR="00001C5C">
              <w:rPr>
                <w:noProof/>
                <w:webHidden/>
              </w:rPr>
              <w:instrText xml:space="preserve"> PAGEREF _Toc438640653 \h </w:instrText>
            </w:r>
            <w:r>
              <w:rPr>
                <w:noProof/>
                <w:webHidden/>
              </w:rPr>
            </w:r>
            <w:r>
              <w:rPr>
                <w:noProof/>
                <w:webHidden/>
              </w:rPr>
              <w:fldChar w:fldCharType="separate"/>
            </w:r>
            <w:r w:rsidR="00A10BC7">
              <w:rPr>
                <w:noProof/>
                <w:webHidden/>
              </w:rPr>
              <w:t>8</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654" w:history="1">
            <w:r w:rsidR="00001C5C" w:rsidRPr="00840D04">
              <w:rPr>
                <w:rStyle w:val="aa"/>
                <w:noProof/>
              </w:rPr>
              <w:t>1. Общая характеристика территории планирования</w:t>
            </w:r>
            <w:r w:rsidR="00001C5C">
              <w:rPr>
                <w:noProof/>
                <w:webHidden/>
              </w:rPr>
              <w:tab/>
            </w:r>
            <w:r>
              <w:rPr>
                <w:noProof/>
                <w:webHidden/>
              </w:rPr>
              <w:fldChar w:fldCharType="begin"/>
            </w:r>
            <w:r w:rsidR="00001C5C">
              <w:rPr>
                <w:noProof/>
                <w:webHidden/>
              </w:rPr>
              <w:instrText xml:space="preserve"> PAGEREF _Toc438640654 \h </w:instrText>
            </w:r>
            <w:r>
              <w:rPr>
                <w:noProof/>
                <w:webHidden/>
              </w:rPr>
            </w:r>
            <w:r>
              <w:rPr>
                <w:noProof/>
                <w:webHidden/>
              </w:rPr>
              <w:fldChar w:fldCharType="separate"/>
            </w:r>
            <w:r w:rsidR="00A10BC7">
              <w:rPr>
                <w:noProof/>
                <w:webHidden/>
              </w:rPr>
              <w:t>13</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655" w:history="1">
            <w:r w:rsidR="00001C5C" w:rsidRPr="00840D04">
              <w:rPr>
                <w:rStyle w:val="aa"/>
                <w:noProof/>
              </w:rPr>
              <w:t>2. Анализ современного использования и состояния территории</w:t>
            </w:r>
            <w:r w:rsidR="00001C5C">
              <w:rPr>
                <w:noProof/>
                <w:webHidden/>
              </w:rPr>
              <w:tab/>
            </w:r>
            <w:r>
              <w:rPr>
                <w:noProof/>
                <w:webHidden/>
              </w:rPr>
              <w:fldChar w:fldCharType="begin"/>
            </w:r>
            <w:r w:rsidR="00001C5C">
              <w:rPr>
                <w:noProof/>
                <w:webHidden/>
              </w:rPr>
              <w:instrText xml:space="preserve"> PAGEREF _Toc438640655 \h </w:instrText>
            </w:r>
            <w:r>
              <w:rPr>
                <w:noProof/>
                <w:webHidden/>
              </w:rPr>
            </w:r>
            <w:r>
              <w:rPr>
                <w:noProof/>
                <w:webHidden/>
              </w:rPr>
              <w:fldChar w:fldCharType="separate"/>
            </w:r>
            <w:r w:rsidR="00A10BC7">
              <w:rPr>
                <w:noProof/>
                <w:webHidden/>
              </w:rPr>
              <w:t>14</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656" w:history="1">
            <w:r w:rsidR="00001C5C" w:rsidRPr="00840D04">
              <w:rPr>
                <w:rStyle w:val="aa"/>
                <w:noProof/>
              </w:rPr>
              <w:t>2.1. Природно-ресурсный потенциал</w:t>
            </w:r>
            <w:r w:rsidR="00001C5C">
              <w:rPr>
                <w:noProof/>
                <w:webHidden/>
              </w:rPr>
              <w:tab/>
            </w:r>
            <w:r>
              <w:rPr>
                <w:noProof/>
                <w:webHidden/>
              </w:rPr>
              <w:fldChar w:fldCharType="begin"/>
            </w:r>
            <w:r w:rsidR="00001C5C">
              <w:rPr>
                <w:noProof/>
                <w:webHidden/>
              </w:rPr>
              <w:instrText xml:space="preserve"> PAGEREF _Toc438640656 \h </w:instrText>
            </w:r>
            <w:r>
              <w:rPr>
                <w:noProof/>
                <w:webHidden/>
              </w:rPr>
            </w:r>
            <w:r>
              <w:rPr>
                <w:noProof/>
                <w:webHidden/>
              </w:rPr>
              <w:fldChar w:fldCharType="separate"/>
            </w:r>
            <w:r w:rsidR="00A10BC7">
              <w:rPr>
                <w:noProof/>
                <w:webHidden/>
              </w:rPr>
              <w:t>14</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657" w:history="1">
            <w:r w:rsidR="00001C5C" w:rsidRPr="00840D04">
              <w:rPr>
                <w:rStyle w:val="aa"/>
                <w:noProof/>
              </w:rPr>
              <w:t>2.1.1. Климат</w:t>
            </w:r>
            <w:r w:rsidR="00001C5C">
              <w:rPr>
                <w:noProof/>
                <w:webHidden/>
              </w:rPr>
              <w:tab/>
            </w:r>
            <w:r>
              <w:rPr>
                <w:noProof/>
                <w:webHidden/>
              </w:rPr>
              <w:fldChar w:fldCharType="begin"/>
            </w:r>
            <w:r w:rsidR="00001C5C">
              <w:rPr>
                <w:noProof/>
                <w:webHidden/>
              </w:rPr>
              <w:instrText xml:space="preserve"> PAGEREF _Toc438640657 \h </w:instrText>
            </w:r>
            <w:r>
              <w:rPr>
                <w:noProof/>
                <w:webHidden/>
              </w:rPr>
            </w:r>
            <w:r>
              <w:rPr>
                <w:noProof/>
                <w:webHidden/>
              </w:rPr>
              <w:fldChar w:fldCharType="separate"/>
            </w:r>
            <w:r w:rsidR="00A10BC7">
              <w:rPr>
                <w:noProof/>
                <w:webHidden/>
              </w:rPr>
              <w:t>14</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658" w:history="1">
            <w:r w:rsidR="00001C5C" w:rsidRPr="00840D04">
              <w:rPr>
                <w:rStyle w:val="aa"/>
                <w:noProof/>
              </w:rPr>
              <w:t>2.1.2. Ландшафт и геоморфологические особенности территории</w:t>
            </w:r>
            <w:r w:rsidR="00001C5C">
              <w:rPr>
                <w:noProof/>
                <w:webHidden/>
              </w:rPr>
              <w:tab/>
            </w:r>
            <w:r>
              <w:rPr>
                <w:noProof/>
                <w:webHidden/>
              </w:rPr>
              <w:fldChar w:fldCharType="begin"/>
            </w:r>
            <w:r w:rsidR="00001C5C">
              <w:rPr>
                <w:noProof/>
                <w:webHidden/>
              </w:rPr>
              <w:instrText xml:space="preserve"> PAGEREF _Toc438640658 \h </w:instrText>
            </w:r>
            <w:r>
              <w:rPr>
                <w:noProof/>
                <w:webHidden/>
              </w:rPr>
            </w:r>
            <w:r>
              <w:rPr>
                <w:noProof/>
                <w:webHidden/>
              </w:rPr>
              <w:fldChar w:fldCharType="separate"/>
            </w:r>
            <w:r w:rsidR="00A10BC7">
              <w:rPr>
                <w:noProof/>
                <w:webHidden/>
              </w:rPr>
              <w:t>16</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659" w:history="1">
            <w:r w:rsidR="00001C5C" w:rsidRPr="00840D04">
              <w:rPr>
                <w:rStyle w:val="aa"/>
                <w:noProof/>
              </w:rPr>
              <w:t xml:space="preserve">2.1.3. </w:t>
            </w:r>
            <w:r w:rsidR="00001C5C" w:rsidRPr="00840D04">
              <w:rPr>
                <w:rStyle w:val="aa"/>
                <w:bCs/>
                <w:noProof/>
              </w:rPr>
              <w:t>Геологические условия и процессы</w:t>
            </w:r>
            <w:r w:rsidR="00001C5C">
              <w:rPr>
                <w:noProof/>
                <w:webHidden/>
              </w:rPr>
              <w:tab/>
            </w:r>
            <w:r>
              <w:rPr>
                <w:noProof/>
                <w:webHidden/>
              </w:rPr>
              <w:fldChar w:fldCharType="begin"/>
            </w:r>
            <w:r w:rsidR="00001C5C">
              <w:rPr>
                <w:noProof/>
                <w:webHidden/>
              </w:rPr>
              <w:instrText xml:space="preserve"> PAGEREF _Toc438640659 \h </w:instrText>
            </w:r>
            <w:r>
              <w:rPr>
                <w:noProof/>
                <w:webHidden/>
              </w:rPr>
            </w:r>
            <w:r>
              <w:rPr>
                <w:noProof/>
                <w:webHidden/>
              </w:rPr>
              <w:fldChar w:fldCharType="separate"/>
            </w:r>
            <w:r w:rsidR="00A10BC7">
              <w:rPr>
                <w:noProof/>
                <w:webHidden/>
              </w:rPr>
              <w:t>16</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660" w:history="1">
            <w:r w:rsidR="00001C5C" w:rsidRPr="00840D04">
              <w:rPr>
                <w:rStyle w:val="aa"/>
                <w:noProof/>
              </w:rPr>
              <w:t>2.1.4. Опасные геологические процессы и явления</w:t>
            </w:r>
            <w:r w:rsidR="00001C5C">
              <w:rPr>
                <w:noProof/>
                <w:webHidden/>
              </w:rPr>
              <w:tab/>
            </w:r>
            <w:r>
              <w:rPr>
                <w:noProof/>
                <w:webHidden/>
              </w:rPr>
              <w:fldChar w:fldCharType="begin"/>
            </w:r>
            <w:r w:rsidR="00001C5C">
              <w:rPr>
                <w:noProof/>
                <w:webHidden/>
              </w:rPr>
              <w:instrText xml:space="preserve"> PAGEREF _Toc438640660 \h </w:instrText>
            </w:r>
            <w:r>
              <w:rPr>
                <w:noProof/>
                <w:webHidden/>
              </w:rPr>
            </w:r>
            <w:r>
              <w:rPr>
                <w:noProof/>
                <w:webHidden/>
              </w:rPr>
              <w:fldChar w:fldCharType="separate"/>
            </w:r>
            <w:r w:rsidR="00A10BC7">
              <w:rPr>
                <w:noProof/>
                <w:webHidden/>
              </w:rPr>
              <w:t>20</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661" w:history="1">
            <w:r w:rsidR="00001C5C" w:rsidRPr="00840D04">
              <w:rPr>
                <w:rStyle w:val="aa"/>
                <w:noProof/>
              </w:rPr>
              <w:t>2.1.5. Гидрогеология и ресурсы подземных вод</w:t>
            </w:r>
            <w:r w:rsidR="00001C5C">
              <w:rPr>
                <w:noProof/>
                <w:webHidden/>
              </w:rPr>
              <w:tab/>
            </w:r>
            <w:r>
              <w:rPr>
                <w:noProof/>
                <w:webHidden/>
              </w:rPr>
              <w:fldChar w:fldCharType="begin"/>
            </w:r>
            <w:r w:rsidR="00001C5C">
              <w:rPr>
                <w:noProof/>
                <w:webHidden/>
              </w:rPr>
              <w:instrText xml:space="preserve"> PAGEREF _Toc438640661 \h </w:instrText>
            </w:r>
            <w:r>
              <w:rPr>
                <w:noProof/>
                <w:webHidden/>
              </w:rPr>
            </w:r>
            <w:r>
              <w:rPr>
                <w:noProof/>
                <w:webHidden/>
              </w:rPr>
              <w:fldChar w:fldCharType="separate"/>
            </w:r>
            <w:r w:rsidR="00A10BC7">
              <w:rPr>
                <w:noProof/>
                <w:webHidden/>
              </w:rPr>
              <w:t>21</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662" w:history="1">
            <w:r w:rsidR="00001C5C" w:rsidRPr="00840D04">
              <w:rPr>
                <w:rStyle w:val="aa"/>
                <w:noProof/>
              </w:rPr>
              <w:t>2.1.6. Гидрография и ресурсы поверхностных вод</w:t>
            </w:r>
            <w:r w:rsidR="00001C5C">
              <w:rPr>
                <w:noProof/>
                <w:webHidden/>
              </w:rPr>
              <w:tab/>
            </w:r>
            <w:r>
              <w:rPr>
                <w:noProof/>
                <w:webHidden/>
              </w:rPr>
              <w:fldChar w:fldCharType="begin"/>
            </w:r>
            <w:r w:rsidR="00001C5C">
              <w:rPr>
                <w:noProof/>
                <w:webHidden/>
              </w:rPr>
              <w:instrText xml:space="preserve"> PAGEREF _Toc438640662 \h </w:instrText>
            </w:r>
            <w:r>
              <w:rPr>
                <w:noProof/>
                <w:webHidden/>
              </w:rPr>
            </w:r>
            <w:r>
              <w:rPr>
                <w:noProof/>
                <w:webHidden/>
              </w:rPr>
              <w:fldChar w:fldCharType="separate"/>
            </w:r>
            <w:r w:rsidR="00A10BC7">
              <w:rPr>
                <w:noProof/>
                <w:webHidden/>
              </w:rPr>
              <w:t>22</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663" w:history="1">
            <w:r w:rsidR="00001C5C" w:rsidRPr="00840D04">
              <w:rPr>
                <w:rStyle w:val="aa"/>
                <w:noProof/>
              </w:rPr>
              <w:t>2.1.7. Месторождения и проявления полезных ископаемых</w:t>
            </w:r>
            <w:r w:rsidR="00001C5C">
              <w:rPr>
                <w:noProof/>
                <w:webHidden/>
              </w:rPr>
              <w:tab/>
            </w:r>
            <w:r>
              <w:rPr>
                <w:noProof/>
                <w:webHidden/>
              </w:rPr>
              <w:fldChar w:fldCharType="begin"/>
            </w:r>
            <w:r w:rsidR="00001C5C">
              <w:rPr>
                <w:noProof/>
                <w:webHidden/>
              </w:rPr>
              <w:instrText xml:space="preserve"> PAGEREF _Toc438640663 \h </w:instrText>
            </w:r>
            <w:r>
              <w:rPr>
                <w:noProof/>
                <w:webHidden/>
              </w:rPr>
            </w:r>
            <w:r>
              <w:rPr>
                <w:noProof/>
                <w:webHidden/>
              </w:rPr>
              <w:fldChar w:fldCharType="separate"/>
            </w:r>
            <w:r w:rsidR="00A10BC7">
              <w:rPr>
                <w:noProof/>
                <w:webHidden/>
              </w:rPr>
              <w:t>24</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664" w:history="1">
            <w:r w:rsidR="00001C5C" w:rsidRPr="00840D04">
              <w:rPr>
                <w:rStyle w:val="aa"/>
                <w:noProof/>
              </w:rPr>
              <w:t>2.1.8. Лесные ресурсы. Растительность</w:t>
            </w:r>
            <w:r w:rsidR="00001C5C">
              <w:rPr>
                <w:noProof/>
                <w:webHidden/>
              </w:rPr>
              <w:tab/>
            </w:r>
            <w:r>
              <w:rPr>
                <w:noProof/>
                <w:webHidden/>
              </w:rPr>
              <w:fldChar w:fldCharType="begin"/>
            </w:r>
            <w:r w:rsidR="00001C5C">
              <w:rPr>
                <w:noProof/>
                <w:webHidden/>
              </w:rPr>
              <w:instrText xml:space="preserve"> PAGEREF _Toc438640664 \h </w:instrText>
            </w:r>
            <w:r>
              <w:rPr>
                <w:noProof/>
                <w:webHidden/>
              </w:rPr>
            </w:r>
            <w:r>
              <w:rPr>
                <w:noProof/>
                <w:webHidden/>
              </w:rPr>
              <w:fldChar w:fldCharType="separate"/>
            </w:r>
            <w:r w:rsidR="00A10BC7">
              <w:rPr>
                <w:noProof/>
                <w:webHidden/>
              </w:rPr>
              <w:t>25</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665" w:history="1">
            <w:r w:rsidR="00001C5C" w:rsidRPr="00840D04">
              <w:rPr>
                <w:rStyle w:val="aa"/>
                <w:noProof/>
              </w:rPr>
              <w:t>2.1.9. Почвы. Растительность</w:t>
            </w:r>
            <w:r w:rsidR="00001C5C">
              <w:rPr>
                <w:noProof/>
                <w:webHidden/>
              </w:rPr>
              <w:tab/>
            </w:r>
            <w:r>
              <w:rPr>
                <w:noProof/>
                <w:webHidden/>
              </w:rPr>
              <w:fldChar w:fldCharType="begin"/>
            </w:r>
            <w:r w:rsidR="00001C5C">
              <w:rPr>
                <w:noProof/>
                <w:webHidden/>
              </w:rPr>
              <w:instrText xml:space="preserve"> PAGEREF _Toc438640665 \h </w:instrText>
            </w:r>
            <w:r>
              <w:rPr>
                <w:noProof/>
                <w:webHidden/>
              </w:rPr>
            </w:r>
            <w:r>
              <w:rPr>
                <w:noProof/>
                <w:webHidden/>
              </w:rPr>
              <w:fldChar w:fldCharType="separate"/>
            </w:r>
            <w:r w:rsidR="00A10BC7">
              <w:rPr>
                <w:noProof/>
                <w:webHidden/>
              </w:rPr>
              <w:t>26</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666" w:history="1">
            <w:r w:rsidR="00001C5C" w:rsidRPr="00840D04">
              <w:rPr>
                <w:rStyle w:val="aa"/>
                <w:noProof/>
              </w:rPr>
              <w:t>2.1.10. Ресурсы животного мира</w:t>
            </w:r>
            <w:r w:rsidR="00001C5C">
              <w:rPr>
                <w:noProof/>
                <w:webHidden/>
              </w:rPr>
              <w:tab/>
            </w:r>
            <w:r>
              <w:rPr>
                <w:noProof/>
                <w:webHidden/>
              </w:rPr>
              <w:fldChar w:fldCharType="begin"/>
            </w:r>
            <w:r w:rsidR="00001C5C">
              <w:rPr>
                <w:noProof/>
                <w:webHidden/>
              </w:rPr>
              <w:instrText xml:space="preserve"> PAGEREF _Toc438640666 \h </w:instrText>
            </w:r>
            <w:r>
              <w:rPr>
                <w:noProof/>
                <w:webHidden/>
              </w:rPr>
            </w:r>
            <w:r>
              <w:rPr>
                <w:noProof/>
                <w:webHidden/>
              </w:rPr>
              <w:fldChar w:fldCharType="separate"/>
            </w:r>
            <w:r w:rsidR="00A10BC7">
              <w:rPr>
                <w:noProof/>
                <w:webHidden/>
              </w:rPr>
              <w:t>28</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667" w:history="1">
            <w:r w:rsidR="00001C5C" w:rsidRPr="00840D04">
              <w:rPr>
                <w:rStyle w:val="aa"/>
                <w:noProof/>
              </w:rPr>
              <w:t>2.1.11. Особо охраняемые природные территории</w:t>
            </w:r>
            <w:r w:rsidR="00001C5C">
              <w:rPr>
                <w:noProof/>
                <w:webHidden/>
              </w:rPr>
              <w:tab/>
            </w:r>
            <w:r>
              <w:rPr>
                <w:noProof/>
                <w:webHidden/>
              </w:rPr>
              <w:fldChar w:fldCharType="begin"/>
            </w:r>
            <w:r w:rsidR="00001C5C">
              <w:rPr>
                <w:noProof/>
                <w:webHidden/>
              </w:rPr>
              <w:instrText xml:space="preserve"> PAGEREF _Toc438640667 \h </w:instrText>
            </w:r>
            <w:r>
              <w:rPr>
                <w:noProof/>
                <w:webHidden/>
              </w:rPr>
            </w:r>
            <w:r>
              <w:rPr>
                <w:noProof/>
                <w:webHidden/>
              </w:rPr>
              <w:fldChar w:fldCharType="separate"/>
            </w:r>
            <w:r w:rsidR="00A10BC7">
              <w:rPr>
                <w:noProof/>
                <w:webHidden/>
              </w:rPr>
              <w:t>31</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668" w:history="1">
            <w:r w:rsidR="00001C5C" w:rsidRPr="00840D04">
              <w:rPr>
                <w:rStyle w:val="aa"/>
                <w:noProof/>
              </w:rPr>
              <w:t>2.1.12. Оценка территории по благоприятности для строительства</w:t>
            </w:r>
            <w:r w:rsidR="00001C5C">
              <w:rPr>
                <w:noProof/>
                <w:webHidden/>
              </w:rPr>
              <w:tab/>
            </w:r>
            <w:r>
              <w:rPr>
                <w:noProof/>
                <w:webHidden/>
              </w:rPr>
              <w:fldChar w:fldCharType="begin"/>
            </w:r>
            <w:r w:rsidR="00001C5C">
              <w:rPr>
                <w:noProof/>
                <w:webHidden/>
              </w:rPr>
              <w:instrText xml:space="preserve"> PAGEREF _Toc438640668 \h </w:instrText>
            </w:r>
            <w:r>
              <w:rPr>
                <w:noProof/>
                <w:webHidden/>
              </w:rPr>
            </w:r>
            <w:r>
              <w:rPr>
                <w:noProof/>
                <w:webHidden/>
              </w:rPr>
              <w:fldChar w:fldCharType="separate"/>
            </w:r>
            <w:r w:rsidR="00A10BC7">
              <w:rPr>
                <w:noProof/>
                <w:webHidden/>
              </w:rPr>
              <w:t>31</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669" w:history="1">
            <w:r w:rsidR="00001C5C" w:rsidRPr="00840D04">
              <w:rPr>
                <w:rStyle w:val="aa"/>
                <w:noProof/>
              </w:rPr>
              <w:t>2.2. Население и трудовые ресурсы</w:t>
            </w:r>
            <w:r w:rsidR="00001C5C">
              <w:rPr>
                <w:noProof/>
                <w:webHidden/>
              </w:rPr>
              <w:tab/>
            </w:r>
            <w:r>
              <w:rPr>
                <w:noProof/>
                <w:webHidden/>
              </w:rPr>
              <w:fldChar w:fldCharType="begin"/>
            </w:r>
            <w:r w:rsidR="00001C5C">
              <w:rPr>
                <w:noProof/>
                <w:webHidden/>
              </w:rPr>
              <w:instrText xml:space="preserve"> PAGEREF _Toc438640669 \h </w:instrText>
            </w:r>
            <w:r>
              <w:rPr>
                <w:noProof/>
                <w:webHidden/>
              </w:rPr>
            </w:r>
            <w:r>
              <w:rPr>
                <w:noProof/>
                <w:webHidden/>
              </w:rPr>
              <w:fldChar w:fldCharType="separate"/>
            </w:r>
            <w:r w:rsidR="00A10BC7">
              <w:rPr>
                <w:noProof/>
                <w:webHidden/>
              </w:rPr>
              <w:t>31</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670" w:history="1">
            <w:r w:rsidR="00001C5C" w:rsidRPr="00840D04">
              <w:rPr>
                <w:rStyle w:val="aa"/>
                <w:noProof/>
              </w:rPr>
              <w:t>2.3. Историко-культурный потенциал</w:t>
            </w:r>
            <w:r w:rsidR="00001C5C">
              <w:rPr>
                <w:noProof/>
                <w:webHidden/>
              </w:rPr>
              <w:tab/>
            </w:r>
            <w:r>
              <w:rPr>
                <w:noProof/>
                <w:webHidden/>
              </w:rPr>
              <w:fldChar w:fldCharType="begin"/>
            </w:r>
            <w:r w:rsidR="00001C5C">
              <w:rPr>
                <w:noProof/>
                <w:webHidden/>
              </w:rPr>
              <w:instrText xml:space="preserve"> PAGEREF _Toc438640670 \h </w:instrText>
            </w:r>
            <w:r>
              <w:rPr>
                <w:noProof/>
                <w:webHidden/>
              </w:rPr>
            </w:r>
            <w:r>
              <w:rPr>
                <w:noProof/>
                <w:webHidden/>
              </w:rPr>
              <w:fldChar w:fldCharType="separate"/>
            </w:r>
            <w:r w:rsidR="00A10BC7">
              <w:rPr>
                <w:noProof/>
                <w:webHidden/>
              </w:rPr>
              <w:t>35</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671" w:history="1">
            <w:r w:rsidR="00001C5C" w:rsidRPr="00840D04">
              <w:rPr>
                <w:rStyle w:val="aa"/>
                <w:noProof/>
              </w:rPr>
              <w:t>2.3.1. Краткая историческая справка</w:t>
            </w:r>
            <w:r w:rsidR="00001C5C">
              <w:rPr>
                <w:noProof/>
                <w:webHidden/>
              </w:rPr>
              <w:tab/>
            </w:r>
            <w:r>
              <w:rPr>
                <w:noProof/>
                <w:webHidden/>
              </w:rPr>
              <w:fldChar w:fldCharType="begin"/>
            </w:r>
            <w:r w:rsidR="00001C5C">
              <w:rPr>
                <w:noProof/>
                <w:webHidden/>
              </w:rPr>
              <w:instrText xml:space="preserve"> PAGEREF _Toc438640671 \h </w:instrText>
            </w:r>
            <w:r>
              <w:rPr>
                <w:noProof/>
                <w:webHidden/>
              </w:rPr>
            </w:r>
            <w:r>
              <w:rPr>
                <w:noProof/>
                <w:webHidden/>
              </w:rPr>
              <w:fldChar w:fldCharType="separate"/>
            </w:r>
            <w:r w:rsidR="00A10BC7">
              <w:rPr>
                <w:noProof/>
                <w:webHidden/>
              </w:rPr>
              <w:t>35</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672" w:history="1">
            <w:r w:rsidR="00001C5C" w:rsidRPr="00840D04">
              <w:rPr>
                <w:rStyle w:val="aa"/>
                <w:noProof/>
              </w:rPr>
              <w:t>2.3.2. Объекты культурного наследия</w:t>
            </w:r>
            <w:r w:rsidR="00001C5C">
              <w:rPr>
                <w:noProof/>
                <w:webHidden/>
              </w:rPr>
              <w:tab/>
            </w:r>
            <w:r>
              <w:rPr>
                <w:noProof/>
                <w:webHidden/>
              </w:rPr>
              <w:fldChar w:fldCharType="begin"/>
            </w:r>
            <w:r w:rsidR="00001C5C">
              <w:rPr>
                <w:noProof/>
                <w:webHidden/>
              </w:rPr>
              <w:instrText xml:space="preserve"> PAGEREF _Toc438640672 \h </w:instrText>
            </w:r>
            <w:r>
              <w:rPr>
                <w:noProof/>
                <w:webHidden/>
              </w:rPr>
            </w:r>
            <w:r>
              <w:rPr>
                <w:noProof/>
                <w:webHidden/>
              </w:rPr>
              <w:fldChar w:fldCharType="separate"/>
            </w:r>
            <w:r w:rsidR="00A10BC7">
              <w:rPr>
                <w:noProof/>
                <w:webHidden/>
              </w:rPr>
              <w:t>36</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673" w:history="1">
            <w:r w:rsidR="00001C5C" w:rsidRPr="00840D04">
              <w:rPr>
                <w:rStyle w:val="aa"/>
                <w:noProof/>
              </w:rPr>
              <w:t>2.4. Современное использование территории</w:t>
            </w:r>
            <w:r w:rsidR="00001C5C">
              <w:rPr>
                <w:noProof/>
                <w:webHidden/>
              </w:rPr>
              <w:tab/>
            </w:r>
            <w:r>
              <w:rPr>
                <w:noProof/>
                <w:webHidden/>
              </w:rPr>
              <w:fldChar w:fldCharType="begin"/>
            </w:r>
            <w:r w:rsidR="00001C5C">
              <w:rPr>
                <w:noProof/>
                <w:webHidden/>
              </w:rPr>
              <w:instrText xml:space="preserve"> PAGEREF _Toc438640673 \h </w:instrText>
            </w:r>
            <w:r>
              <w:rPr>
                <w:noProof/>
                <w:webHidden/>
              </w:rPr>
            </w:r>
            <w:r>
              <w:rPr>
                <w:noProof/>
                <w:webHidden/>
              </w:rPr>
              <w:fldChar w:fldCharType="separate"/>
            </w:r>
            <w:r w:rsidR="00A10BC7">
              <w:rPr>
                <w:noProof/>
                <w:webHidden/>
              </w:rPr>
              <w:t>38</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674" w:history="1">
            <w:r w:rsidR="00001C5C" w:rsidRPr="00840D04">
              <w:rPr>
                <w:rStyle w:val="aa"/>
                <w:noProof/>
              </w:rPr>
              <w:t>2.4.1. Распределение земель по категориям</w:t>
            </w:r>
            <w:r w:rsidR="00001C5C">
              <w:rPr>
                <w:noProof/>
                <w:webHidden/>
              </w:rPr>
              <w:tab/>
            </w:r>
            <w:r>
              <w:rPr>
                <w:noProof/>
                <w:webHidden/>
              </w:rPr>
              <w:fldChar w:fldCharType="begin"/>
            </w:r>
            <w:r w:rsidR="00001C5C">
              <w:rPr>
                <w:noProof/>
                <w:webHidden/>
              </w:rPr>
              <w:instrText xml:space="preserve"> PAGEREF _Toc438640674 \h </w:instrText>
            </w:r>
            <w:r>
              <w:rPr>
                <w:noProof/>
                <w:webHidden/>
              </w:rPr>
            </w:r>
            <w:r>
              <w:rPr>
                <w:noProof/>
                <w:webHidden/>
              </w:rPr>
              <w:fldChar w:fldCharType="separate"/>
            </w:r>
            <w:r w:rsidR="00A10BC7">
              <w:rPr>
                <w:noProof/>
                <w:webHidden/>
              </w:rPr>
              <w:t>39</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675" w:history="1">
            <w:r w:rsidR="00001C5C" w:rsidRPr="00840D04">
              <w:rPr>
                <w:rStyle w:val="aa"/>
                <w:noProof/>
              </w:rPr>
              <w:t>2.4.1. Производственный потенциал</w:t>
            </w:r>
            <w:r w:rsidR="00001C5C">
              <w:rPr>
                <w:noProof/>
                <w:webHidden/>
              </w:rPr>
              <w:tab/>
            </w:r>
            <w:r>
              <w:rPr>
                <w:noProof/>
                <w:webHidden/>
              </w:rPr>
              <w:fldChar w:fldCharType="begin"/>
            </w:r>
            <w:r w:rsidR="00001C5C">
              <w:rPr>
                <w:noProof/>
                <w:webHidden/>
              </w:rPr>
              <w:instrText xml:space="preserve"> PAGEREF _Toc438640675 \h </w:instrText>
            </w:r>
            <w:r>
              <w:rPr>
                <w:noProof/>
                <w:webHidden/>
              </w:rPr>
            </w:r>
            <w:r>
              <w:rPr>
                <w:noProof/>
                <w:webHidden/>
              </w:rPr>
              <w:fldChar w:fldCharType="separate"/>
            </w:r>
            <w:r w:rsidR="00A10BC7">
              <w:rPr>
                <w:noProof/>
                <w:webHidden/>
              </w:rPr>
              <w:t>41</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676" w:history="1">
            <w:r w:rsidR="00001C5C" w:rsidRPr="00840D04">
              <w:rPr>
                <w:rStyle w:val="aa"/>
                <w:noProof/>
              </w:rPr>
              <w:t>2.4.2. Транспортная инфраструктура</w:t>
            </w:r>
            <w:r w:rsidR="00001C5C">
              <w:rPr>
                <w:noProof/>
                <w:webHidden/>
              </w:rPr>
              <w:tab/>
            </w:r>
            <w:r>
              <w:rPr>
                <w:noProof/>
                <w:webHidden/>
              </w:rPr>
              <w:fldChar w:fldCharType="begin"/>
            </w:r>
            <w:r w:rsidR="00001C5C">
              <w:rPr>
                <w:noProof/>
                <w:webHidden/>
              </w:rPr>
              <w:instrText xml:space="preserve"> PAGEREF _Toc438640676 \h </w:instrText>
            </w:r>
            <w:r>
              <w:rPr>
                <w:noProof/>
                <w:webHidden/>
              </w:rPr>
            </w:r>
            <w:r>
              <w:rPr>
                <w:noProof/>
                <w:webHidden/>
              </w:rPr>
              <w:fldChar w:fldCharType="separate"/>
            </w:r>
            <w:r w:rsidR="00A10BC7">
              <w:rPr>
                <w:noProof/>
                <w:webHidden/>
              </w:rPr>
              <w:t>44</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677" w:history="1">
            <w:r w:rsidR="00001C5C" w:rsidRPr="00840D04">
              <w:rPr>
                <w:rStyle w:val="aa"/>
                <w:noProof/>
              </w:rPr>
              <w:t>2.4.2.1. Внешний транспорт</w:t>
            </w:r>
            <w:r w:rsidR="00001C5C">
              <w:rPr>
                <w:noProof/>
                <w:webHidden/>
              </w:rPr>
              <w:tab/>
            </w:r>
            <w:r>
              <w:rPr>
                <w:noProof/>
                <w:webHidden/>
              </w:rPr>
              <w:fldChar w:fldCharType="begin"/>
            </w:r>
            <w:r w:rsidR="00001C5C">
              <w:rPr>
                <w:noProof/>
                <w:webHidden/>
              </w:rPr>
              <w:instrText xml:space="preserve"> PAGEREF _Toc438640677 \h </w:instrText>
            </w:r>
            <w:r>
              <w:rPr>
                <w:noProof/>
                <w:webHidden/>
              </w:rPr>
            </w:r>
            <w:r>
              <w:rPr>
                <w:noProof/>
                <w:webHidden/>
              </w:rPr>
              <w:fldChar w:fldCharType="separate"/>
            </w:r>
            <w:r w:rsidR="00A10BC7">
              <w:rPr>
                <w:noProof/>
                <w:webHidden/>
              </w:rPr>
              <w:t>44</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678" w:history="1">
            <w:r w:rsidR="00001C5C" w:rsidRPr="00840D04">
              <w:rPr>
                <w:rStyle w:val="aa"/>
                <w:noProof/>
              </w:rPr>
              <w:t>2.4.2.2. Улично-дорожная сеть</w:t>
            </w:r>
            <w:r w:rsidR="00001C5C">
              <w:rPr>
                <w:noProof/>
                <w:webHidden/>
              </w:rPr>
              <w:tab/>
            </w:r>
            <w:r>
              <w:rPr>
                <w:noProof/>
                <w:webHidden/>
              </w:rPr>
              <w:fldChar w:fldCharType="begin"/>
            </w:r>
            <w:r w:rsidR="00001C5C">
              <w:rPr>
                <w:noProof/>
                <w:webHidden/>
              </w:rPr>
              <w:instrText xml:space="preserve"> PAGEREF _Toc438640678 \h </w:instrText>
            </w:r>
            <w:r>
              <w:rPr>
                <w:noProof/>
                <w:webHidden/>
              </w:rPr>
            </w:r>
            <w:r>
              <w:rPr>
                <w:noProof/>
                <w:webHidden/>
              </w:rPr>
              <w:fldChar w:fldCharType="separate"/>
            </w:r>
            <w:r w:rsidR="00A10BC7">
              <w:rPr>
                <w:noProof/>
                <w:webHidden/>
              </w:rPr>
              <w:t>48</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679" w:history="1">
            <w:r w:rsidR="00001C5C" w:rsidRPr="00840D04">
              <w:rPr>
                <w:rStyle w:val="aa"/>
                <w:noProof/>
              </w:rPr>
              <w:t>2.4.2.3. Транспортное обслуживание населения</w:t>
            </w:r>
            <w:r w:rsidR="00001C5C">
              <w:rPr>
                <w:noProof/>
                <w:webHidden/>
              </w:rPr>
              <w:tab/>
            </w:r>
            <w:r>
              <w:rPr>
                <w:noProof/>
                <w:webHidden/>
              </w:rPr>
              <w:fldChar w:fldCharType="begin"/>
            </w:r>
            <w:r w:rsidR="00001C5C">
              <w:rPr>
                <w:noProof/>
                <w:webHidden/>
              </w:rPr>
              <w:instrText xml:space="preserve"> PAGEREF _Toc438640679 \h </w:instrText>
            </w:r>
            <w:r>
              <w:rPr>
                <w:noProof/>
                <w:webHidden/>
              </w:rPr>
            </w:r>
            <w:r>
              <w:rPr>
                <w:noProof/>
                <w:webHidden/>
              </w:rPr>
              <w:fldChar w:fldCharType="separate"/>
            </w:r>
            <w:r w:rsidR="00A10BC7">
              <w:rPr>
                <w:noProof/>
                <w:webHidden/>
              </w:rPr>
              <w:t>49</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680" w:history="1">
            <w:r w:rsidR="00001C5C" w:rsidRPr="00840D04">
              <w:rPr>
                <w:rStyle w:val="aa"/>
                <w:noProof/>
              </w:rPr>
              <w:t>2.4.3. Инженерная инфраструктура</w:t>
            </w:r>
            <w:r w:rsidR="00001C5C">
              <w:rPr>
                <w:noProof/>
                <w:webHidden/>
              </w:rPr>
              <w:tab/>
            </w:r>
            <w:r>
              <w:rPr>
                <w:noProof/>
                <w:webHidden/>
              </w:rPr>
              <w:fldChar w:fldCharType="begin"/>
            </w:r>
            <w:r w:rsidR="00001C5C">
              <w:rPr>
                <w:noProof/>
                <w:webHidden/>
              </w:rPr>
              <w:instrText xml:space="preserve"> PAGEREF _Toc438640680 \h </w:instrText>
            </w:r>
            <w:r>
              <w:rPr>
                <w:noProof/>
                <w:webHidden/>
              </w:rPr>
            </w:r>
            <w:r>
              <w:rPr>
                <w:noProof/>
                <w:webHidden/>
              </w:rPr>
              <w:fldChar w:fldCharType="separate"/>
            </w:r>
            <w:r w:rsidR="00A10BC7">
              <w:rPr>
                <w:noProof/>
                <w:webHidden/>
              </w:rPr>
              <w:t>51</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681" w:history="1">
            <w:r w:rsidR="00001C5C" w:rsidRPr="00840D04">
              <w:rPr>
                <w:rStyle w:val="aa"/>
                <w:noProof/>
              </w:rPr>
              <w:t>2.4.3.1. Газоснабжение</w:t>
            </w:r>
            <w:r w:rsidR="00001C5C">
              <w:rPr>
                <w:noProof/>
                <w:webHidden/>
              </w:rPr>
              <w:tab/>
            </w:r>
            <w:r>
              <w:rPr>
                <w:noProof/>
                <w:webHidden/>
              </w:rPr>
              <w:fldChar w:fldCharType="begin"/>
            </w:r>
            <w:r w:rsidR="00001C5C">
              <w:rPr>
                <w:noProof/>
                <w:webHidden/>
              </w:rPr>
              <w:instrText xml:space="preserve"> PAGEREF _Toc438640681 \h </w:instrText>
            </w:r>
            <w:r>
              <w:rPr>
                <w:noProof/>
                <w:webHidden/>
              </w:rPr>
            </w:r>
            <w:r>
              <w:rPr>
                <w:noProof/>
                <w:webHidden/>
              </w:rPr>
              <w:fldChar w:fldCharType="separate"/>
            </w:r>
            <w:r w:rsidR="00A10BC7">
              <w:rPr>
                <w:noProof/>
                <w:webHidden/>
              </w:rPr>
              <w:t>51</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682" w:history="1">
            <w:r w:rsidR="00001C5C" w:rsidRPr="00840D04">
              <w:rPr>
                <w:rStyle w:val="aa"/>
                <w:noProof/>
              </w:rPr>
              <w:t>Таблица 2.4.3.1.2. Технические характеристики газораспределительной станции</w:t>
            </w:r>
            <w:r w:rsidR="00001C5C">
              <w:rPr>
                <w:noProof/>
                <w:webHidden/>
              </w:rPr>
              <w:tab/>
            </w:r>
            <w:r>
              <w:rPr>
                <w:noProof/>
                <w:webHidden/>
              </w:rPr>
              <w:fldChar w:fldCharType="begin"/>
            </w:r>
            <w:r w:rsidR="00001C5C">
              <w:rPr>
                <w:noProof/>
                <w:webHidden/>
              </w:rPr>
              <w:instrText xml:space="preserve"> PAGEREF _Toc438640682 \h </w:instrText>
            </w:r>
            <w:r>
              <w:rPr>
                <w:noProof/>
                <w:webHidden/>
              </w:rPr>
            </w:r>
            <w:r>
              <w:rPr>
                <w:noProof/>
                <w:webHidden/>
              </w:rPr>
              <w:fldChar w:fldCharType="separate"/>
            </w:r>
            <w:r w:rsidR="00A10BC7">
              <w:rPr>
                <w:noProof/>
                <w:webHidden/>
              </w:rPr>
              <w:t>51</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683" w:history="1">
            <w:r w:rsidR="00001C5C" w:rsidRPr="00840D04">
              <w:rPr>
                <w:rStyle w:val="aa"/>
                <w:noProof/>
              </w:rPr>
              <w:t>Таблица 2.4.3.1.3. Технические характеристики газопровода-отвода</w:t>
            </w:r>
            <w:r w:rsidR="00001C5C">
              <w:rPr>
                <w:noProof/>
                <w:webHidden/>
              </w:rPr>
              <w:tab/>
            </w:r>
            <w:r>
              <w:rPr>
                <w:noProof/>
                <w:webHidden/>
              </w:rPr>
              <w:fldChar w:fldCharType="begin"/>
            </w:r>
            <w:r w:rsidR="00001C5C">
              <w:rPr>
                <w:noProof/>
                <w:webHidden/>
              </w:rPr>
              <w:instrText xml:space="preserve"> PAGEREF _Toc438640683 \h </w:instrText>
            </w:r>
            <w:r>
              <w:rPr>
                <w:noProof/>
                <w:webHidden/>
              </w:rPr>
            </w:r>
            <w:r>
              <w:rPr>
                <w:noProof/>
                <w:webHidden/>
              </w:rPr>
              <w:fldChar w:fldCharType="separate"/>
            </w:r>
            <w:r w:rsidR="00A10BC7">
              <w:rPr>
                <w:noProof/>
                <w:webHidden/>
              </w:rPr>
              <w:t>51</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684" w:history="1">
            <w:r w:rsidR="00001C5C" w:rsidRPr="00840D04">
              <w:rPr>
                <w:rStyle w:val="aa"/>
                <w:noProof/>
              </w:rPr>
              <w:t>2.4.4.2. Электроснабжение</w:t>
            </w:r>
            <w:r w:rsidR="00001C5C">
              <w:rPr>
                <w:noProof/>
                <w:webHidden/>
              </w:rPr>
              <w:tab/>
            </w:r>
            <w:r>
              <w:rPr>
                <w:noProof/>
                <w:webHidden/>
              </w:rPr>
              <w:fldChar w:fldCharType="begin"/>
            </w:r>
            <w:r w:rsidR="00001C5C">
              <w:rPr>
                <w:noProof/>
                <w:webHidden/>
              </w:rPr>
              <w:instrText xml:space="preserve"> PAGEREF _Toc438640684 \h </w:instrText>
            </w:r>
            <w:r>
              <w:rPr>
                <w:noProof/>
                <w:webHidden/>
              </w:rPr>
            </w:r>
            <w:r>
              <w:rPr>
                <w:noProof/>
                <w:webHidden/>
              </w:rPr>
              <w:fldChar w:fldCharType="separate"/>
            </w:r>
            <w:r w:rsidR="00A10BC7">
              <w:rPr>
                <w:noProof/>
                <w:webHidden/>
              </w:rPr>
              <w:t>52</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685" w:history="1">
            <w:r w:rsidR="00001C5C" w:rsidRPr="00840D04">
              <w:rPr>
                <w:rStyle w:val="aa"/>
                <w:noProof/>
              </w:rPr>
              <w:t>2.4.4.3. Водоснабжение</w:t>
            </w:r>
            <w:r w:rsidR="00001C5C">
              <w:rPr>
                <w:noProof/>
                <w:webHidden/>
              </w:rPr>
              <w:tab/>
            </w:r>
            <w:r>
              <w:rPr>
                <w:noProof/>
                <w:webHidden/>
              </w:rPr>
              <w:fldChar w:fldCharType="begin"/>
            </w:r>
            <w:r w:rsidR="00001C5C">
              <w:rPr>
                <w:noProof/>
                <w:webHidden/>
              </w:rPr>
              <w:instrText xml:space="preserve"> PAGEREF _Toc438640685 \h </w:instrText>
            </w:r>
            <w:r>
              <w:rPr>
                <w:noProof/>
                <w:webHidden/>
              </w:rPr>
            </w:r>
            <w:r>
              <w:rPr>
                <w:noProof/>
                <w:webHidden/>
              </w:rPr>
              <w:fldChar w:fldCharType="separate"/>
            </w:r>
            <w:r w:rsidR="00A10BC7">
              <w:rPr>
                <w:noProof/>
                <w:webHidden/>
              </w:rPr>
              <w:t>52</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686" w:history="1">
            <w:r w:rsidR="00001C5C" w:rsidRPr="00840D04">
              <w:rPr>
                <w:rStyle w:val="aa"/>
                <w:noProof/>
              </w:rPr>
              <w:t>2.4.4.4. Водоотведение. Дождевая канализация</w:t>
            </w:r>
            <w:r w:rsidR="00001C5C">
              <w:rPr>
                <w:noProof/>
                <w:webHidden/>
              </w:rPr>
              <w:tab/>
            </w:r>
            <w:r>
              <w:rPr>
                <w:noProof/>
                <w:webHidden/>
              </w:rPr>
              <w:fldChar w:fldCharType="begin"/>
            </w:r>
            <w:r w:rsidR="00001C5C">
              <w:rPr>
                <w:noProof/>
                <w:webHidden/>
              </w:rPr>
              <w:instrText xml:space="preserve"> PAGEREF _Toc438640686 \h </w:instrText>
            </w:r>
            <w:r>
              <w:rPr>
                <w:noProof/>
                <w:webHidden/>
              </w:rPr>
            </w:r>
            <w:r>
              <w:rPr>
                <w:noProof/>
                <w:webHidden/>
              </w:rPr>
              <w:fldChar w:fldCharType="separate"/>
            </w:r>
            <w:r w:rsidR="00A10BC7">
              <w:rPr>
                <w:noProof/>
                <w:webHidden/>
              </w:rPr>
              <w:t>54</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687" w:history="1">
            <w:r w:rsidR="00001C5C" w:rsidRPr="00840D04">
              <w:rPr>
                <w:rStyle w:val="aa"/>
                <w:noProof/>
              </w:rPr>
              <w:t>Таблица 2.4.4.4.1. Данные по канализационным очистным сооружениям пос. Оредеж</w:t>
            </w:r>
            <w:r w:rsidR="00001C5C">
              <w:rPr>
                <w:noProof/>
                <w:webHidden/>
              </w:rPr>
              <w:lastRenderedPageBreak/>
              <w:tab/>
            </w:r>
            <w:r>
              <w:rPr>
                <w:noProof/>
                <w:webHidden/>
              </w:rPr>
              <w:fldChar w:fldCharType="begin"/>
            </w:r>
            <w:r w:rsidR="00001C5C">
              <w:rPr>
                <w:noProof/>
                <w:webHidden/>
              </w:rPr>
              <w:instrText xml:space="preserve"> PAGEREF _Toc438640687 \h </w:instrText>
            </w:r>
            <w:r>
              <w:rPr>
                <w:noProof/>
                <w:webHidden/>
              </w:rPr>
            </w:r>
            <w:r>
              <w:rPr>
                <w:noProof/>
                <w:webHidden/>
              </w:rPr>
              <w:fldChar w:fldCharType="separate"/>
            </w:r>
            <w:r w:rsidR="00A10BC7">
              <w:rPr>
                <w:noProof/>
                <w:webHidden/>
              </w:rPr>
              <w:t>55</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688" w:history="1">
            <w:r w:rsidR="00001C5C" w:rsidRPr="00840D04">
              <w:rPr>
                <w:rStyle w:val="aa"/>
                <w:noProof/>
              </w:rPr>
              <w:t>Дождевая канализация</w:t>
            </w:r>
            <w:r w:rsidR="00001C5C">
              <w:rPr>
                <w:noProof/>
                <w:webHidden/>
              </w:rPr>
              <w:tab/>
            </w:r>
            <w:r>
              <w:rPr>
                <w:noProof/>
                <w:webHidden/>
              </w:rPr>
              <w:fldChar w:fldCharType="begin"/>
            </w:r>
            <w:r w:rsidR="00001C5C">
              <w:rPr>
                <w:noProof/>
                <w:webHidden/>
              </w:rPr>
              <w:instrText xml:space="preserve"> PAGEREF _Toc438640688 \h </w:instrText>
            </w:r>
            <w:r>
              <w:rPr>
                <w:noProof/>
                <w:webHidden/>
              </w:rPr>
            </w:r>
            <w:r>
              <w:rPr>
                <w:noProof/>
                <w:webHidden/>
              </w:rPr>
              <w:fldChar w:fldCharType="separate"/>
            </w:r>
            <w:r w:rsidR="00A10BC7">
              <w:rPr>
                <w:noProof/>
                <w:webHidden/>
              </w:rPr>
              <w:t>55</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689" w:history="1">
            <w:r w:rsidR="00001C5C" w:rsidRPr="00840D04">
              <w:rPr>
                <w:rStyle w:val="aa"/>
                <w:noProof/>
              </w:rPr>
              <w:t>2.4.4.5. Теплоснабжение</w:t>
            </w:r>
            <w:r w:rsidR="00001C5C">
              <w:rPr>
                <w:noProof/>
                <w:webHidden/>
              </w:rPr>
              <w:tab/>
            </w:r>
            <w:r>
              <w:rPr>
                <w:noProof/>
                <w:webHidden/>
              </w:rPr>
              <w:fldChar w:fldCharType="begin"/>
            </w:r>
            <w:r w:rsidR="00001C5C">
              <w:rPr>
                <w:noProof/>
                <w:webHidden/>
              </w:rPr>
              <w:instrText xml:space="preserve"> PAGEREF _Toc438640689 \h </w:instrText>
            </w:r>
            <w:r>
              <w:rPr>
                <w:noProof/>
                <w:webHidden/>
              </w:rPr>
            </w:r>
            <w:r>
              <w:rPr>
                <w:noProof/>
                <w:webHidden/>
              </w:rPr>
              <w:fldChar w:fldCharType="separate"/>
            </w:r>
            <w:r w:rsidR="00A10BC7">
              <w:rPr>
                <w:noProof/>
                <w:webHidden/>
              </w:rPr>
              <w:t>55</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690" w:history="1">
            <w:r w:rsidR="00001C5C" w:rsidRPr="00840D04">
              <w:rPr>
                <w:rStyle w:val="aa"/>
                <w:noProof/>
              </w:rPr>
              <w:t>2.4.4.6. Телекоммуникационная инфраструктура и связь</w:t>
            </w:r>
            <w:r w:rsidR="00001C5C">
              <w:rPr>
                <w:noProof/>
                <w:webHidden/>
              </w:rPr>
              <w:tab/>
            </w:r>
            <w:r>
              <w:rPr>
                <w:noProof/>
                <w:webHidden/>
              </w:rPr>
              <w:fldChar w:fldCharType="begin"/>
            </w:r>
            <w:r w:rsidR="00001C5C">
              <w:rPr>
                <w:noProof/>
                <w:webHidden/>
              </w:rPr>
              <w:instrText xml:space="preserve"> PAGEREF _Toc438640690 \h </w:instrText>
            </w:r>
            <w:r>
              <w:rPr>
                <w:noProof/>
                <w:webHidden/>
              </w:rPr>
            </w:r>
            <w:r>
              <w:rPr>
                <w:noProof/>
                <w:webHidden/>
              </w:rPr>
              <w:fldChar w:fldCharType="separate"/>
            </w:r>
            <w:r w:rsidR="00A10BC7">
              <w:rPr>
                <w:noProof/>
                <w:webHidden/>
              </w:rPr>
              <w:t>57</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691" w:history="1">
            <w:r w:rsidR="00001C5C" w:rsidRPr="00840D04">
              <w:rPr>
                <w:rStyle w:val="aa"/>
                <w:noProof/>
              </w:rPr>
              <w:t>2.4.5. Жилищный фонд</w:t>
            </w:r>
            <w:r w:rsidR="00001C5C">
              <w:rPr>
                <w:noProof/>
                <w:webHidden/>
              </w:rPr>
              <w:tab/>
            </w:r>
            <w:r>
              <w:rPr>
                <w:noProof/>
                <w:webHidden/>
              </w:rPr>
              <w:fldChar w:fldCharType="begin"/>
            </w:r>
            <w:r w:rsidR="00001C5C">
              <w:rPr>
                <w:noProof/>
                <w:webHidden/>
              </w:rPr>
              <w:instrText xml:space="preserve"> PAGEREF _Toc438640691 \h </w:instrText>
            </w:r>
            <w:r>
              <w:rPr>
                <w:noProof/>
                <w:webHidden/>
              </w:rPr>
            </w:r>
            <w:r>
              <w:rPr>
                <w:noProof/>
                <w:webHidden/>
              </w:rPr>
              <w:fldChar w:fldCharType="separate"/>
            </w:r>
            <w:r w:rsidR="00A10BC7">
              <w:rPr>
                <w:noProof/>
                <w:webHidden/>
              </w:rPr>
              <w:t>58</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692" w:history="1">
            <w:r w:rsidR="00001C5C" w:rsidRPr="00840D04">
              <w:rPr>
                <w:rStyle w:val="aa"/>
                <w:noProof/>
              </w:rPr>
              <w:t>2.4.6. Социальная инфраструктура</w:t>
            </w:r>
            <w:r w:rsidR="00001C5C">
              <w:rPr>
                <w:noProof/>
                <w:webHidden/>
              </w:rPr>
              <w:tab/>
            </w:r>
            <w:r>
              <w:rPr>
                <w:noProof/>
                <w:webHidden/>
              </w:rPr>
              <w:fldChar w:fldCharType="begin"/>
            </w:r>
            <w:r w:rsidR="00001C5C">
              <w:rPr>
                <w:noProof/>
                <w:webHidden/>
              </w:rPr>
              <w:instrText xml:space="preserve"> PAGEREF _Toc438640692 \h </w:instrText>
            </w:r>
            <w:r>
              <w:rPr>
                <w:noProof/>
                <w:webHidden/>
              </w:rPr>
            </w:r>
            <w:r>
              <w:rPr>
                <w:noProof/>
                <w:webHidden/>
              </w:rPr>
              <w:fldChar w:fldCharType="separate"/>
            </w:r>
            <w:r w:rsidR="00A10BC7">
              <w:rPr>
                <w:noProof/>
                <w:webHidden/>
              </w:rPr>
              <w:t>66</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693" w:history="1">
            <w:r w:rsidR="00001C5C" w:rsidRPr="00840D04">
              <w:rPr>
                <w:rStyle w:val="aa"/>
                <w:noProof/>
              </w:rPr>
              <w:t>2.4.6.1. Образование</w:t>
            </w:r>
            <w:r w:rsidR="00001C5C">
              <w:rPr>
                <w:noProof/>
                <w:webHidden/>
              </w:rPr>
              <w:tab/>
            </w:r>
            <w:r>
              <w:rPr>
                <w:noProof/>
                <w:webHidden/>
              </w:rPr>
              <w:fldChar w:fldCharType="begin"/>
            </w:r>
            <w:r w:rsidR="00001C5C">
              <w:rPr>
                <w:noProof/>
                <w:webHidden/>
              </w:rPr>
              <w:instrText xml:space="preserve"> PAGEREF _Toc438640693 \h </w:instrText>
            </w:r>
            <w:r>
              <w:rPr>
                <w:noProof/>
                <w:webHidden/>
              </w:rPr>
            </w:r>
            <w:r>
              <w:rPr>
                <w:noProof/>
                <w:webHidden/>
              </w:rPr>
              <w:fldChar w:fldCharType="separate"/>
            </w:r>
            <w:r w:rsidR="00A10BC7">
              <w:rPr>
                <w:noProof/>
                <w:webHidden/>
              </w:rPr>
              <w:t>66</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694" w:history="1">
            <w:r w:rsidR="00001C5C" w:rsidRPr="00840D04">
              <w:rPr>
                <w:rStyle w:val="aa"/>
                <w:noProof/>
              </w:rPr>
              <w:t>2.4.6.2. Здравоохранение</w:t>
            </w:r>
            <w:r w:rsidR="00001C5C">
              <w:rPr>
                <w:noProof/>
                <w:webHidden/>
              </w:rPr>
              <w:tab/>
            </w:r>
            <w:r>
              <w:rPr>
                <w:noProof/>
                <w:webHidden/>
              </w:rPr>
              <w:fldChar w:fldCharType="begin"/>
            </w:r>
            <w:r w:rsidR="00001C5C">
              <w:rPr>
                <w:noProof/>
                <w:webHidden/>
              </w:rPr>
              <w:instrText xml:space="preserve"> PAGEREF _Toc438640694 \h </w:instrText>
            </w:r>
            <w:r>
              <w:rPr>
                <w:noProof/>
                <w:webHidden/>
              </w:rPr>
            </w:r>
            <w:r>
              <w:rPr>
                <w:noProof/>
                <w:webHidden/>
              </w:rPr>
              <w:fldChar w:fldCharType="separate"/>
            </w:r>
            <w:r w:rsidR="00A10BC7">
              <w:rPr>
                <w:noProof/>
                <w:webHidden/>
              </w:rPr>
              <w:t>66</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695" w:history="1">
            <w:r w:rsidR="00001C5C" w:rsidRPr="00840D04">
              <w:rPr>
                <w:rStyle w:val="aa"/>
                <w:noProof/>
              </w:rPr>
              <w:t>2.4.6.3. Социальная защита</w:t>
            </w:r>
            <w:r w:rsidR="00001C5C">
              <w:rPr>
                <w:noProof/>
                <w:webHidden/>
              </w:rPr>
              <w:tab/>
            </w:r>
            <w:r>
              <w:rPr>
                <w:noProof/>
                <w:webHidden/>
              </w:rPr>
              <w:fldChar w:fldCharType="begin"/>
            </w:r>
            <w:r w:rsidR="00001C5C">
              <w:rPr>
                <w:noProof/>
                <w:webHidden/>
              </w:rPr>
              <w:instrText xml:space="preserve"> PAGEREF _Toc438640695 \h </w:instrText>
            </w:r>
            <w:r>
              <w:rPr>
                <w:noProof/>
                <w:webHidden/>
              </w:rPr>
            </w:r>
            <w:r>
              <w:rPr>
                <w:noProof/>
                <w:webHidden/>
              </w:rPr>
              <w:fldChar w:fldCharType="separate"/>
            </w:r>
            <w:r w:rsidR="00A10BC7">
              <w:rPr>
                <w:noProof/>
                <w:webHidden/>
              </w:rPr>
              <w:t>67</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696" w:history="1">
            <w:r w:rsidR="00001C5C" w:rsidRPr="00840D04">
              <w:rPr>
                <w:rStyle w:val="aa"/>
                <w:noProof/>
              </w:rPr>
              <w:t>2.4.6.4. Культура</w:t>
            </w:r>
            <w:r w:rsidR="00001C5C">
              <w:rPr>
                <w:noProof/>
                <w:webHidden/>
              </w:rPr>
              <w:tab/>
            </w:r>
            <w:r>
              <w:rPr>
                <w:noProof/>
                <w:webHidden/>
              </w:rPr>
              <w:fldChar w:fldCharType="begin"/>
            </w:r>
            <w:r w:rsidR="00001C5C">
              <w:rPr>
                <w:noProof/>
                <w:webHidden/>
              </w:rPr>
              <w:instrText xml:space="preserve"> PAGEREF _Toc438640696 \h </w:instrText>
            </w:r>
            <w:r>
              <w:rPr>
                <w:noProof/>
                <w:webHidden/>
              </w:rPr>
            </w:r>
            <w:r>
              <w:rPr>
                <w:noProof/>
                <w:webHidden/>
              </w:rPr>
              <w:fldChar w:fldCharType="separate"/>
            </w:r>
            <w:r w:rsidR="00A10BC7">
              <w:rPr>
                <w:noProof/>
                <w:webHidden/>
              </w:rPr>
              <w:t>68</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697" w:history="1">
            <w:r w:rsidR="00001C5C" w:rsidRPr="00840D04">
              <w:rPr>
                <w:rStyle w:val="aa"/>
                <w:noProof/>
              </w:rPr>
              <w:t>2.4.6.5. Физкультура и спорт</w:t>
            </w:r>
            <w:r w:rsidR="00001C5C">
              <w:rPr>
                <w:noProof/>
                <w:webHidden/>
              </w:rPr>
              <w:tab/>
            </w:r>
            <w:r>
              <w:rPr>
                <w:noProof/>
                <w:webHidden/>
              </w:rPr>
              <w:fldChar w:fldCharType="begin"/>
            </w:r>
            <w:r w:rsidR="00001C5C">
              <w:rPr>
                <w:noProof/>
                <w:webHidden/>
              </w:rPr>
              <w:instrText xml:space="preserve"> PAGEREF _Toc438640697 \h </w:instrText>
            </w:r>
            <w:r>
              <w:rPr>
                <w:noProof/>
                <w:webHidden/>
              </w:rPr>
            </w:r>
            <w:r>
              <w:rPr>
                <w:noProof/>
                <w:webHidden/>
              </w:rPr>
              <w:fldChar w:fldCharType="separate"/>
            </w:r>
            <w:r w:rsidR="00A10BC7">
              <w:rPr>
                <w:noProof/>
                <w:webHidden/>
              </w:rPr>
              <w:t>68</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698" w:history="1">
            <w:r w:rsidR="00001C5C" w:rsidRPr="00840D04">
              <w:rPr>
                <w:rStyle w:val="aa"/>
                <w:noProof/>
                <w:highlight w:val="white"/>
              </w:rPr>
              <w:t>2.4.6.6. Молодежная политика</w:t>
            </w:r>
            <w:r w:rsidR="00001C5C">
              <w:rPr>
                <w:noProof/>
                <w:webHidden/>
              </w:rPr>
              <w:tab/>
            </w:r>
            <w:r>
              <w:rPr>
                <w:noProof/>
                <w:webHidden/>
              </w:rPr>
              <w:fldChar w:fldCharType="begin"/>
            </w:r>
            <w:r w:rsidR="00001C5C">
              <w:rPr>
                <w:noProof/>
                <w:webHidden/>
              </w:rPr>
              <w:instrText xml:space="preserve"> PAGEREF _Toc438640698 \h </w:instrText>
            </w:r>
            <w:r>
              <w:rPr>
                <w:noProof/>
                <w:webHidden/>
              </w:rPr>
            </w:r>
            <w:r>
              <w:rPr>
                <w:noProof/>
                <w:webHidden/>
              </w:rPr>
              <w:fldChar w:fldCharType="separate"/>
            </w:r>
            <w:r w:rsidR="00A10BC7">
              <w:rPr>
                <w:noProof/>
                <w:webHidden/>
              </w:rPr>
              <w:t>69</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699" w:history="1">
            <w:r w:rsidR="00001C5C" w:rsidRPr="00840D04">
              <w:rPr>
                <w:rStyle w:val="aa"/>
                <w:noProof/>
              </w:rPr>
              <w:t>2.4.7. Потребительский рынок и коммунально-бытовое обслуживание населения</w:t>
            </w:r>
            <w:r w:rsidR="00001C5C">
              <w:rPr>
                <w:noProof/>
                <w:webHidden/>
              </w:rPr>
              <w:tab/>
            </w:r>
            <w:r>
              <w:rPr>
                <w:noProof/>
                <w:webHidden/>
              </w:rPr>
              <w:fldChar w:fldCharType="begin"/>
            </w:r>
            <w:r w:rsidR="00001C5C">
              <w:rPr>
                <w:noProof/>
                <w:webHidden/>
              </w:rPr>
              <w:instrText xml:space="preserve"> PAGEREF _Toc438640699 \h </w:instrText>
            </w:r>
            <w:r>
              <w:rPr>
                <w:noProof/>
                <w:webHidden/>
              </w:rPr>
            </w:r>
            <w:r>
              <w:rPr>
                <w:noProof/>
                <w:webHidden/>
              </w:rPr>
              <w:fldChar w:fldCharType="separate"/>
            </w:r>
            <w:r w:rsidR="00A10BC7">
              <w:rPr>
                <w:noProof/>
                <w:webHidden/>
              </w:rPr>
              <w:t>69</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700" w:history="1">
            <w:r w:rsidR="00001C5C" w:rsidRPr="00840D04">
              <w:rPr>
                <w:rStyle w:val="aa"/>
                <w:noProof/>
              </w:rPr>
              <w:t>2.4.7. Туристический комплекс</w:t>
            </w:r>
            <w:r w:rsidR="00001C5C">
              <w:rPr>
                <w:noProof/>
                <w:webHidden/>
              </w:rPr>
              <w:tab/>
            </w:r>
            <w:r>
              <w:rPr>
                <w:noProof/>
                <w:webHidden/>
              </w:rPr>
              <w:fldChar w:fldCharType="begin"/>
            </w:r>
            <w:r w:rsidR="00001C5C">
              <w:rPr>
                <w:noProof/>
                <w:webHidden/>
              </w:rPr>
              <w:instrText xml:space="preserve"> PAGEREF _Toc438640700 \h </w:instrText>
            </w:r>
            <w:r>
              <w:rPr>
                <w:noProof/>
                <w:webHidden/>
              </w:rPr>
            </w:r>
            <w:r>
              <w:rPr>
                <w:noProof/>
                <w:webHidden/>
              </w:rPr>
              <w:fldChar w:fldCharType="separate"/>
            </w:r>
            <w:r w:rsidR="00A10BC7">
              <w:rPr>
                <w:noProof/>
                <w:webHidden/>
              </w:rPr>
              <w:t>70</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701" w:history="1">
            <w:r w:rsidR="00001C5C" w:rsidRPr="00840D04">
              <w:rPr>
                <w:rStyle w:val="aa"/>
                <w:noProof/>
              </w:rPr>
              <w:t>2.4.8. Правопорядок и безопасность</w:t>
            </w:r>
            <w:r w:rsidR="00001C5C">
              <w:rPr>
                <w:noProof/>
                <w:webHidden/>
              </w:rPr>
              <w:tab/>
            </w:r>
            <w:r>
              <w:rPr>
                <w:noProof/>
                <w:webHidden/>
              </w:rPr>
              <w:fldChar w:fldCharType="begin"/>
            </w:r>
            <w:r w:rsidR="00001C5C">
              <w:rPr>
                <w:noProof/>
                <w:webHidden/>
              </w:rPr>
              <w:instrText xml:space="preserve"> PAGEREF _Toc438640701 \h </w:instrText>
            </w:r>
            <w:r>
              <w:rPr>
                <w:noProof/>
                <w:webHidden/>
              </w:rPr>
            </w:r>
            <w:r>
              <w:rPr>
                <w:noProof/>
                <w:webHidden/>
              </w:rPr>
              <w:fldChar w:fldCharType="separate"/>
            </w:r>
            <w:r w:rsidR="00A10BC7">
              <w:rPr>
                <w:noProof/>
                <w:webHidden/>
              </w:rPr>
              <w:t>70</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702" w:history="1">
            <w:r w:rsidR="00001C5C" w:rsidRPr="00840D04">
              <w:rPr>
                <w:rStyle w:val="aa"/>
                <w:noProof/>
              </w:rPr>
              <w:t>2.5. Анализ бюджета Оредежского сельского поселения Лужского муниципального района</w:t>
            </w:r>
            <w:r w:rsidR="00001C5C">
              <w:rPr>
                <w:noProof/>
                <w:webHidden/>
              </w:rPr>
              <w:tab/>
            </w:r>
            <w:r>
              <w:rPr>
                <w:noProof/>
                <w:webHidden/>
              </w:rPr>
              <w:fldChar w:fldCharType="begin"/>
            </w:r>
            <w:r w:rsidR="00001C5C">
              <w:rPr>
                <w:noProof/>
                <w:webHidden/>
              </w:rPr>
              <w:instrText xml:space="preserve"> PAGEREF _Toc438640702 \h </w:instrText>
            </w:r>
            <w:r>
              <w:rPr>
                <w:noProof/>
                <w:webHidden/>
              </w:rPr>
            </w:r>
            <w:r>
              <w:rPr>
                <w:noProof/>
                <w:webHidden/>
              </w:rPr>
              <w:fldChar w:fldCharType="separate"/>
            </w:r>
            <w:r w:rsidR="00A10BC7">
              <w:rPr>
                <w:noProof/>
                <w:webHidden/>
              </w:rPr>
              <w:t>71</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703" w:history="1">
            <w:r w:rsidR="00001C5C" w:rsidRPr="00840D04">
              <w:rPr>
                <w:rStyle w:val="aa"/>
                <w:noProof/>
              </w:rPr>
              <w:t>2.6. Зоны с особыми условиями использования территории</w:t>
            </w:r>
            <w:r w:rsidR="00001C5C">
              <w:rPr>
                <w:noProof/>
                <w:webHidden/>
              </w:rPr>
              <w:tab/>
            </w:r>
            <w:r>
              <w:rPr>
                <w:noProof/>
                <w:webHidden/>
              </w:rPr>
              <w:fldChar w:fldCharType="begin"/>
            </w:r>
            <w:r w:rsidR="00001C5C">
              <w:rPr>
                <w:noProof/>
                <w:webHidden/>
              </w:rPr>
              <w:instrText xml:space="preserve"> PAGEREF _Toc438640703 \h </w:instrText>
            </w:r>
            <w:r>
              <w:rPr>
                <w:noProof/>
                <w:webHidden/>
              </w:rPr>
            </w:r>
            <w:r>
              <w:rPr>
                <w:noProof/>
                <w:webHidden/>
              </w:rPr>
              <w:fldChar w:fldCharType="separate"/>
            </w:r>
            <w:r w:rsidR="00A10BC7">
              <w:rPr>
                <w:noProof/>
                <w:webHidden/>
              </w:rPr>
              <w:t>74</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704" w:history="1">
            <w:r w:rsidR="00001C5C" w:rsidRPr="00840D04">
              <w:rPr>
                <w:rStyle w:val="aa"/>
                <w:noProof/>
              </w:rPr>
              <w:t>2.6.1. Зоны охраны объектов культурного наследия</w:t>
            </w:r>
            <w:r w:rsidR="00001C5C">
              <w:rPr>
                <w:noProof/>
                <w:webHidden/>
              </w:rPr>
              <w:tab/>
            </w:r>
            <w:r>
              <w:rPr>
                <w:noProof/>
                <w:webHidden/>
              </w:rPr>
              <w:fldChar w:fldCharType="begin"/>
            </w:r>
            <w:r w:rsidR="00001C5C">
              <w:rPr>
                <w:noProof/>
                <w:webHidden/>
              </w:rPr>
              <w:instrText xml:space="preserve"> PAGEREF _Toc438640704 \h </w:instrText>
            </w:r>
            <w:r>
              <w:rPr>
                <w:noProof/>
                <w:webHidden/>
              </w:rPr>
            </w:r>
            <w:r>
              <w:rPr>
                <w:noProof/>
                <w:webHidden/>
              </w:rPr>
              <w:fldChar w:fldCharType="separate"/>
            </w:r>
            <w:r w:rsidR="00A10BC7">
              <w:rPr>
                <w:noProof/>
                <w:webHidden/>
              </w:rPr>
              <w:t>74</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705" w:history="1">
            <w:r w:rsidR="00001C5C" w:rsidRPr="00840D04">
              <w:rPr>
                <w:rStyle w:val="aa"/>
                <w:noProof/>
              </w:rPr>
              <w:t>2.6.2. Санитарно-защитные зоны</w:t>
            </w:r>
            <w:r w:rsidR="00001C5C">
              <w:rPr>
                <w:noProof/>
                <w:webHidden/>
              </w:rPr>
              <w:tab/>
            </w:r>
            <w:r>
              <w:rPr>
                <w:noProof/>
                <w:webHidden/>
              </w:rPr>
              <w:fldChar w:fldCharType="begin"/>
            </w:r>
            <w:r w:rsidR="00001C5C">
              <w:rPr>
                <w:noProof/>
                <w:webHidden/>
              </w:rPr>
              <w:instrText xml:space="preserve"> PAGEREF _Toc438640705 \h </w:instrText>
            </w:r>
            <w:r>
              <w:rPr>
                <w:noProof/>
                <w:webHidden/>
              </w:rPr>
            </w:r>
            <w:r>
              <w:rPr>
                <w:noProof/>
                <w:webHidden/>
              </w:rPr>
              <w:fldChar w:fldCharType="separate"/>
            </w:r>
            <w:r w:rsidR="00A10BC7">
              <w:rPr>
                <w:noProof/>
                <w:webHidden/>
              </w:rPr>
              <w:t>74</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706" w:history="1">
            <w:r w:rsidR="00001C5C" w:rsidRPr="00840D04">
              <w:rPr>
                <w:rStyle w:val="aa"/>
                <w:noProof/>
              </w:rPr>
              <w:t>2.6.3. Санитарные разрывы</w:t>
            </w:r>
            <w:r w:rsidR="00001C5C">
              <w:rPr>
                <w:noProof/>
                <w:webHidden/>
              </w:rPr>
              <w:tab/>
            </w:r>
            <w:r>
              <w:rPr>
                <w:noProof/>
                <w:webHidden/>
              </w:rPr>
              <w:fldChar w:fldCharType="begin"/>
            </w:r>
            <w:r w:rsidR="00001C5C">
              <w:rPr>
                <w:noProof/>
                <w:webHidden/>
              </w:rPr>
              <w:instrText xml:space="preserve"> PAGEREF _Toc438640706 \h </w:instrText>
            </w:r>
            <w:r>
              <w:rPr>
                <w:noProof/>
                <w:webHidden/>
              </w:rPr>
            </w:r>
            <w:r>
              <w:rPr>
                <w:noProof/>
                <w:webHidden/>
              </w:rPr>
              <w:fldChar w:fldCharType="separate"/>
            </w:r>
            <w:r w:rsidR="00A10BC7">
              <w:rPr>
                <w:noProof/>
                <w:webHidden/>
              </w:rPr>
              <w:t>78</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707" w:history="1">
            <w:r w:rsidR="00001C5C" w:rsidRPr="00840D04">
              <w:rPr>
                <w:rStyle w:val="aa"/>
                <w:noProof/>
              </w:rPr>
              <w:t>2.6.4. Охранные зоны</w:t>
            </w:r>
            <w:r w:rsidR="00001C5C">
              <w:rPr>
                <w:noProof/>
                <w:webHidden/>
              </w:rPr>
              <w:tab/>
            </w:r>
            <w:r>
              <w:rPr>
                <w:noProof/>
                <w:webHidden/>
              </w:rPr>
              <w:fldChar w:fldCharType="begin"/>
            </w:r>
            <w:r w:rsidR="00001C5C">
              <w:rPr>
                <w:noProof/>
                <w:webHidden/>
              </w:rPr>
              <w:instrText xml:space="preserve"> PAGEREF _Toc438640707 \h </w:instrText>
            </w:r>
            <w:r>
              <w:rPr>
                <w:noProof/>
                <w:webHidden/>
              </w:rPr>
            </w:r>
            <w:r>
              <w:rPr>
                <w:noProof/>
                <w:webHidden/>
              </w:rPr>
              <w:fldChar w:fldCharType="separate"/>
            </w:r>
            <w:r w:rsidR="00A10BC7">
              <w:rPr>
                <w:noProof/>
                <w:webHidden/>
              </w:rPr>
              <w:t>79</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708" w:history="1">
            <w:r w:rsidR="00001C5C" w:rsidRPr="00840D04">
              <w:rPr>
                <w:rStyle w:val="aa"/>
                <w:noProof/>
              </w:rPr>
              <w:t>2.6.5. Водоохранные зоны и прибрежные защитные полосы</w:t>
            </w:r>
            <w:r w:rsidR="00001C5C">
              <w:rPr>
                <w:noProof/>
                <w:webHidden/>
              </w:rPr>
              <w:tab/>
            </w:r>
            <w:r>
              <w:rPr>
                <w:noProof/>
                <w:webHidden/>
              </w:rPr>
              <w:fldChar w:fldCharType="begin"/>
            </w:r>
            <w:r w:rsidR="00001C5C">
              <w:rPr>
                <w:noProof/>
                <w:webHidden/>
              </w:rPr>
              <w:instrText xml:space="preserve"> PAGEREF _Toc438640708 \h </w:instrText>
            </w:r>
            <w:r>
              <w:rPr>
                <w:noProof/>
                <w:webHidden/>
              </w:rPr>
            </w:r>
            <w:r>
              <w:rPr>
                <w:noProof/>
                <w:webHidden/>
              </w:rPr>
              <w:fldChar w:fldCharType="separate"/>
            </w:r>
            <w:r w:rsidR="00A10BC7">
              <w:rPr>
                <w:noProof/>
                <w:webHidden/>
              </w:rPr>
              <w:t>82</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709" w:history="1">
            <w:r w:rsidR="00001C5C" w:rsidRPr="00840D04">
              <w:rPr>
                <w:rStyle w:val="aa"/>
                <w:noProof/>
              </w:rPr>
              <w:t>2.6.6. Зоны санитарной охраны источников питьевого водоснабжения</w:t>
            </w:r>
            <w:r w:rsidR="00001C5C">
              <w:rPr>
                <w:noProof/>
                <w:webHidden/>
              </w:rPr>
              <w:tab/>
            </w:r>
            <w:r>
              <w:rPr>
                <w:noProof/>
                <w:webHidden/>
              </w:rPr>
              <w:fldChar w:fldCharType="begin"/>
            </w:r>
            <w:r w:rsidR="00001C5C">
              <w:rPr>
                <w:noProof/>
                <w:webHidden/>
              </w:rPr>
              <w:instrText xml:space="preserve"> PAGEREF _Toc438640709 \h </w:instrText>
            </w:r>
            <w:r>
              <w:rPr>
                <w:noProof/>
                <w:webHidden/>
              </w:rPr>
            </w:r>
            <w:r>
              <w:rPr>
                <w:noProof/>
                <w:webHidden/>
              </w:rPr>
              <w:fldChar w:fldCharType="separate"/>
            </w:r>
            <w:r w:rsidR="00A10BC7">
              <w:rPr>
                <w:noProof/>
                <w:webHidden/>
              </w:rPr>
              <w:t>84</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710" w:history="1">
            <w:r w:rsidR="00001C5C" w:rsidRPr="00840D04">
              <w:rPr>
                <w:rStyle w:val="aa"/>
                <w:noProof/>
              </w:rPr>
              <w:t>2.6.7. Зоны затопления и подтопления</w:t>
            </w:r>
            <w:r w:rsidR="00001C5C">
              <w:rPr>
                <w:noProof/>
                <w:webHidden/>
              </w:rPr>
              <w:tab/>
            </w:r>
            <w:r>
              <w:rPr>
                <w:noProof/>
                <w:webHidden/>
              </w:rPr>
              <w:fldChar w:fldCharType="begin"/>
            </w:r>
            <w:r w:rsidR="00001C5C">
              <w:rPr>
                <w:noProof/>
                <w:webHidden/>
              </w:rPr>
              <w:instrText xml:space="preserve"> PAGEREF _Toc438640710 \h </w:instrText>
            </w:r>
            <w:r>
              <w:rPr>
                <w:noProof/>
                <w:webHidden/>
              </w:rPr>
            </w:r>
            <w:r>
              <w:rPr>
                <w:noProof/>
                <w:webHidden/>
              </w:rPr>
              <w:fldChar w:fldCharType="separate"/>
            </w:r>
            <w:r w:rsidR="00A10BC7">
              <w:rPr>
                <w:noProof/>
                <w:webHidden/>
              </w:rPr>
              <w:t>85</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711" w:history="1">
            <w:r w:rsidR="00001C5C" w:rsidRPr="00840D04">
              <w:rPr>
                <w:rStyle w:val="aa"/>
                <w:noProof/>
              </w:rPr>
              <w:t>2.6.8. Иные зоны, установленные в соответствии с законодательством Российской Федерации</w:t>
            </w:r>
            <w:r w:rsidR="00001C5C">
              <w:rPr>
                <w:noProof/>
                <w:webHidden/>
              </w:rPr>
              <w:tab/>
            </w:r>
            <w:r>
              <w:rPr>
                <w:noProof/>
                <w:webHidden/>
              </w:rPr>
              <w:fldChar w:fldCharType="begin"/>
            </w:r>
            <w:r w:rsidR="00001C5C">
              <w:rPr>
                <w:noProof/>
                <w:webHidden/>
              </w:rPr>
              <w:instrText xml:space="preserve"> PAGEREF _Toc438640711 \h </w:instrText>
            </w:r>
            <w:r>
              <w:rPr>
                <w:noProof/>
                <w:webHidden/>
              </w:rPr>
            </w:r>
            <w:r>
              <w:rPr>
                <w:noProof/>
                <w:webHidden/>
              </w:rPr>
              <w:fldChar w:fldCharType="separate"/>
            </w:r>
            <w:r w:rsidR="00A10BC7">
              <w:rPr>
                <w:noProof/>
                <w:webHidden/>
              </w:rPr>
              <w:t>86</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712" w:history="1">
            <w:r w:rsidR="00001C5C" w:rsidRPr="00840D04">
              <w:rPr>
                <w:rStyle w:val="aa"/>
                <w:noProof/>
              </w:rPr>
              <w:t>2.7. Состояние окружающей среды</w:t>
            </w:r>
            <w:r w:rsidR="00001C5C">
              <w:rPr>
                <w:noProof/>
                <w:webHidden/>
              </w:rPr>
              <w:tab/>
            </w:r>
            <w:r>
              <w:rPr>
                <w:noProof/>
                <w:webHidden/>
              </w:rPr>
              <w:fldChar w:fldCharType="begin"/>
            </w:r>
            <w:r w:rsidR="00001C5C">
              <w:rPr>
                <w:noProof/>
                <w:webHidden/>
              </w:rPr>
              <w:instrText xml:space="preserve"> PAGEREF _Toc438640712 \h </w:instrText>
            </w:r>
            <w:r>
              <w:rPr>
                <w:noProof/>
                <w:webHidden/>
              </w:rPr>
            </w:r>
            <w:r>
              <w:rPr>
                <w:noProof/>
                <w:webHidden/>
              </w:rPr>
              <w:fldChar w:fldCharType="separate"/>
            </w:r>
            <w:r w:rsidR="00A10BC7">
              <w:rPr>
                <w:noProof/>
                <w:webHidden/>
              </w:rPr>
              <w:t>86</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713" w:history="1">
            <w:r w:rsidR="00001C5C" w:rsidRPr="00840D04">
              <w:rPr>
                <w:rStyle w:val="aa"/>
                <w:noProof/>
              </w:rPr>
              <w:t>2.7.1. Источники и уровень загрязнения атмосферы</w:t>
            </w:r>
            <w:r w:rsidR="00001C5C">
              <w:rPr>
                <w:noProof/>
                <w:webHidden/>
              </w:rPr>
              <w:tab/>
            </w:r>
            <w:r>
              <w:rPr>
                <w:noProof/>
                <w:webHidden/>
              </w:rPr>
              <w:fldChar w:fldCharType="begin"/>
            </w:r>
            <w:r w:rsidR="00001C5C">
              <w:rPr>
                <w:noProof/>
                <w:webHidden/>
              </w:rPr>
              <w:instrText xml:space="preserve"> PAGEREF _Toc438640713 \h </w:instrText>
            </w:r>
            <w:r>
              <w:rPr>
                <w:noProof/>
                <w:webHidden/>
              </w:rPr>
            </w:r>
            <w:r>
              <w:rPr>
                <w:noProof/>
                <w:webHidden/>
              </w:rPr>
              <w:fldChar w:fldCharType="separate"/>
            </w:r>
            <w:r w:rsidR="00A10BC7">
              <w:rPr>
                <w:noProof/>
                <w:webHidden/>
              </w:rPr>
              <w:t>86</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714" w:history="1">
            <w:r w:rsidR="00001C5C" w:rsidRPr="00840D04">
              <w:rPr>
                <w:rStyle w:val="aa"/>
                <w:noProof/>
              </w:rPr>
              <w:t>2.7.2. Источники и уровень загрязнения поверхностных вод</w:t>
            </w:r>
            <w:r w:rsidR="00001C5C">
              <w:rPr>
                <w:noProof/>
                <w:webHidden/>
              </w:rPr>
              <w:tab/>
            </w:r>
            <w:r>
              <w:rPr>
                <w:noProof/>
                <w:webHidden/>
              </w:rPr>
              <w:fldChar w:fldCharType="begin"/>
            </w:r>
            <w:r w:rsidR="00001C5C">
              <w:rPr>
                <w:noProof/>
                <w:webHidden/>
              </w:rPr>
              <w:instrText xml:space="preserve"> PAGEREF _Toc438640714 \h </w:instrText>
            </w:r>
            <w:r>
              <w:rPr>
                <w:noProof/>
                <w:webHidden/>
              </w:rPr>
            </w:r>
            <w:r>
              <w:rPr>
                <w:noProof/>
                <w:webHidden/>
              </w:rPr>
              <w:fldChar w:fldCharType="separate"/>
            </w:r>
            <w:r w:rsidR="00A10BC7">
              <w:rPr>
                <w:noProof/>
                <w:webHidden/>
              </w:rPr>
              <w:t>87</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715" w:history="1">
            <w:r w:rsidR="00001C5C" w:rsidRPr="00840D04">
              <w:rPr>
                <w:rStyle w:val="aa"/>
                <w:noProof/>
              </w:rPr>
              <w:t>2.7.3. Источники загрязнения почв и подземных вод</w:t>
            </w:r>
            <w:r w:rsidR="00001C5C">
              <w:rPr>
                <w:noProof/>
                <w:webHidden/>
              </w:rPr>
              <w:tab/>
            </w:r>
            <w:r>
              <w:rPr>
                <w:noProof/>
                <w:webHidden/>
              </w:rPr>
              <w:fldChar w:fldCharType="begin"/>
            </w:r>
            <w:r w:rsidR="00001C5C">
              <w:rPr>
                <w:noProof/>
                <w:webHidden/>
              </w:rPr>
              <w:instrText xml:space="preserve"> PAGEREF _Toc438640715 \h </w:instrText>
            </w:r>
            <w:r>
              <w:rPr>
                <w:noProof/>
                <w:webHidden/>
              </w:rPr>
            </w:r>
            <w:r>
              <w:rPr>
                <w:noProof/>
                <w:webHidden/>
              </w:rPr>
              <w:fldChar w:fldCharType="separate"/>
            </w:r>
            <w:r w:rsidR="00A10BC7">
              <w:rPr>
                <w:noProof/>
                <w:webHidden/>
              </w:rPr>
              <w:t>88</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716" w:history="1">
            <w:r w:rsidR="00001C5C" w:rsidRPr="00840D04">
              <w:rPr>
                <w:rStyle w:val="aa"/>
                <w:noProof/>
              </w:rPr>
              <w:t>2.7.4. Источники и уровни физического воздействия на окружающую среду</w:t>
            </w:r>
            <w:r w:rsidR="00001C5C">
              <w:rPr>
                <w:noProof/>
                <w:webHidden/>
              </w:rPr>
              <w:tab/>
            </w:r>
            <w:r>
              <w:rPr>
                <w:noProof/>
                <w:webHidden/>
              </w:rPr>
              <w:fldChar w:fldCharType="begin"/>
            </w:r>
            <w:r w:rsidR="00001C5C">
              <w:rPr>
                <w:noProof/>
                <w:webHidden/>
              </w:rPr>
              <w:instrText xml:space="preserve"> PAGEREF _Toc438640716 \h </w:instrText>
            </w:r>
            <w:r>
              <w:rPr>
                <w:noProof/>
                <w:webHidden/>
              </w:rPr>
            </w:r>
            <w:r>
              <w:rPr>
                <w:noProof/>
                <w:webHidden/>
              </w:rPr>
              <w:fldChar w:fldCharType="separate"/>
            </w:r>
            <w:r w:rsidR="00A10BC7">
              <w:rPr>
                <w:noProof/>
                <w:webHidden/>
              </w:rPr>
              <w:t>90</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717" w:history="1">
            <w:r w:rsidR="00001C5C" w:rsidRPr="00840D04">
              <w:rPr>
                <w:rStyle w:val="aa"/>
                <w:noProof/>
              </w:rPr>
              <w:t>2.7.5. Санитарная очистка территории</w:t>
            </w:r>
            <w:r w:rsidR="00001C5C">
              <w:rPr>
                <w:noProof/>
                <w:webHidden/>
              </w:rPr>
              <w:tab/>
            </w:r>
            <w:r>
              <w:rPr>
                <w:noProof/>
                <w:webHidden/>
              </w:rPr>
              <w:fldChar w:fldCharType="begin"/>
            </w:r>
            <w:r w:rsidR="00001C5C">
              <w:rPr>
                <w:noProof/>
                <w:webHidden/>
              </w:rPr>
              <w:instrText xml:space="preserve"> PAGEREF _Toc438640717 \h </w:instrText>
            </w:r>
            <w:r>
              <w:rPr>
                <w:noProof/>
                <w:webHidden/>
              </w:rPr>
            </w:r>
            <w:r>
              <w:rPr>
                <w:noProof/>
                <w:webHidden/>
              </w:rPr>
              <w:fldChar w:fldCharType="separate"/>
            </w:r>
            <w:r w:rsidR="00A10BC7">
              <w:rPr>
                <w:noProof/>
                <w:webHidden/>
              </w:rPr>
              <w:t>91</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718" w:history="1">
            <w:r w:rsidR="00001C5C" w:rsidRPr="00840D04">
              <w:rPr>
                <w:rStyle w:val="aa"/>
                <w:noProof/>
              </w:rPr>
              <w:t>2.7.6. Общая оценка экологической обстановки</w:t>
            </w:r>
            <w:r w:rsidR="00001C5C">
              <w:rPr>
                <w:noProof/>
                <w:webHidden/>
              </w:rPr>
              <w:tab/>
            </w:r>
            <w:r>
              <w:rPr>
                <w:noProof/>
                <w:webHidden/>
              </w:rPr>
              <w:fldChar w:fldCharType="begin"/>
            </w:r>
            <w:r w:rsidR="00001C5C">
              <w:rPr>
                <w:noProof/>
                <w:webHidden/>
              </w:rPr>
              <w:instrText xml:space="preserve"> PAGEREF _Toc438640718 \h </w:instrText>
            </w:r>
            <w:r>
              <w:rPr>
                <w:noProof/>
                <w:webHidden/>
              </w:rPr>
            </w:r>
            <w:r>
              <w:rPr>
                <w:noProof/>
                <w:webHidden/>
              </w:rPr>
              <w:fldChar w:fldCharType="separate"/>
            </w:r>
            <w:r w:rsidR="00A10BC7">
              <w:rPr>
                <w:noProof/>
                <w:webHidden/>
              </w:rPr>
              <w:t>93</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719" w:history="1">
            <w:r w:rsidR="00001C5C" w:rsidRPr="00840D04">
              <w:rPr>
                <w:rStyle w:val="aa"/>
                <w:noProof/>
              </w:rPr>
              <w:t>3. Анализ ранее разработанной градостроительной документации на территорию пос. Оредеж.</w:t>
            </w:r>
            <w:r w:rsidR="00001C5C">
              <w:rPr>
                <w:noProof/>
                <w:webHidden/>
              </w:rPr>
              <w:tab/>
            </w:r>
            <w:r>
              <w:rPr>
                <w:noProof/>
                <w:webHidden/>
              </w:rPr>
              <w:fldChar w:fldCharType="begin"/>
            </w:r>
            <w:r w:rsidR="00001C5C">
              <w:rPr>
                <w:noProof/>
                <w:webHidden/>
              </w:rPr>
              <w:instrText xml:space="preserve"> PAGEREF _Toc438640719 \h </w:instrText>
            </w:r>
            <w:r>
              <w:rPr>
                <w:noProof/>
                <w:webHidden/>
              </w:rPr>
            </w:r>
            <w:r>
              <w:rPr>
                <w:noProof/>
                <w:webHidden/>
              </w:rPr>
              <w:fldChar w:fldCharType="separate"/>
            </w:r>
            <w:r w:rsidR="00A10BC7">
              <w:rPr>
                <w:noProof/>
                <w:webHidden/>
              </w:rPr>
              <w:t>95</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720" w:history="1">
            <w:r w:rsidR="00001C5C" w:rsidRPr="00840D04">
              <w:rPr>
                <w:rStyle w:val="aa"/>
                <w:noProof/>
              </w:rPr>
              <w:t>4. Сведения о видах, назначении и наименовании для размещения на территории поселения объектов федерального и регионального значения в соответствии с документами территориального планирования Российской Федерации и Ленинградской области.</w:t>
            </w:r>
            <w:r w:rsidR="00001C5C">
              <w:rPr>
                <w:noProof/>
                <w:webHidden/>
              </w:rPr>
              <w:tab/>
            </w:r>
            <w:r>
              <w:rPr>
                <w:noProof/>
                <w:webHidden/>
              </w:rPr>
              <w:fldChar w:fldCharType="begin"/>
            </w:r>
            <w:r w:rsidR="00001C5C">
              <w:rPr>
                <w:noProof/>
                <w:webHidden/>
              </w:rPr>
              <w:instrText xml:space="preserve"> PAGEREF _Toc438640720 \h </w:instrText>
            </w:r>
            <w:r>
              <w:rPr>
                <w:noProof/>
                <w:webHidden/>
              </w:rPr>
            </w:r>
            <w:r>
              <w:rPr>
                <w:noProof/>
                <w:webHidden/>
              </w:rPr>
              <w:fldChar w:fldCharType="separate"/>
            </w:r>
            <w:r w:rsidR="00A10BC7">
              <w:rPr>
                <w:noProof/>
                <w:webHidden/>
              </w:rPr>
              <w:t>95</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721" w:history="1">
            <w:r w:rsidR="00001C5C" w:rsidRPr="00840D04">
              <w:rPr>
                <w:rStyle w:val="aa"/>
                <w:noProof/>
              </w:rPr>
              <w:t>5. Сведения о видах, назначении и наименовании планируемых для размещения на территории поселения объектов местного значения муниципального района в соответствии со схемой территориального планирования Лужского  муниципального района Ленинградской области</w:t>
            </w:r>
            <w:r w:rsidR="00001C5C">
              <w:rPr>
                <w:noProof/>
                <w:webHidden/>
              </w:rPr>
              <w:tab/>
            </w:r>
            <w:r>
              <w:rPr>
                <w:noProof/>
                <w:webHidden/>
              </w:rPr>
              <w:fldChar w:fldCharType="begin"/>
            </w:r>
            <w:r w:rsidR="00001C5C">
              <w:rPr>
                <w:noProof/>
                <w:webHidden/>
              </w:rPr>
              <w:instrText xml:space="preserve"> PAGEREF _Toc438640721 \h </w:instrText>
            </w:r>
            <w:r>
              <w:rPr>
                <w:noProof/>
                <w:webHidden/>
              </w:rPr>
            </w:r>
            <w:r>
              <w:rPr>
                <w:noProof/>
                <w:webHidden/>
              </w:rPr>
              <w:fldChar w:fldCharType="separate"/>
            </w:r>
            <w:r w:rsidR="00A10BC7">
              <w:rPr>
                <w:noProof/>
                <w:webHidden/>
              </w:rPr>
              <w:t>98</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722" w:history="1">
            <w:r w:rsidR="00001C5C" w:rsidRPr="00840D04">
              <w:rPr>
                <w:rStyle w:val="aa"/>
                <w:noProof/>
              </w:rPr>
              <w:t>6. Сведения о планах и программах комплексного социально-экономического развития Оредежского сельского поселения</w:t>
            </w:r>
            <w:r w:rsidR="00001C5C">
              <w:rPr>
                <w:noProof/>
                <w:webHidden/>
              </w:rPr>
              <w:tab/>
            </w:r>
            <w:r>
              <w:rPr>
                <w:noProof/>
                <w:webHidden/>
              </w:rPr>
              <w:fldChar w:fldCharType="begin"/>
            </w:r>
            <w:r w:rsidR="00001C5C">
              <w:rPr>
                <w:noProof/>
                <w:webHidden/>
              </w:rPr>
              <w:instrText xml:space="preserve"> PAGEREF _Toc438640722 \h </w:instrText>
            </w:r>
            <w:r>
              <w:rPr>
                <w:noProof/>
                <w:webHidden/>
              </w:rPr>
            </w:r>
            <w:r>
              <w:rPr>
                <w:noProof/>
                <w:webHidden/>
              </w:rPr>
              <w:fldChar w:fldCharType="separate"/>
            </w:r>
            <w:r w:rsidR="00A10BC7">
              <w:rPr>
                <w:noProof/>
                <w:webHidden/>
              </w:rPr>
              <w:t>101</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723" w:history="1">
            <w:r w:rsidR="00001C5C" w:rsidRPr="00840D04">
              <w:rPr>
                <w:rStyle w:val="aa"/>
                <w:noProof/>
              </w:rPr>
              <w:t>6.1. Развитие производственного потенциала. Малый и средний бизнес</w:t>
            </w:r>
            <w:r w:rsidR="00001C5C">
              <w:rPr>
                <w:noProof/>
                <w:webHidden/>
              </w:rPr>
              <w:tab/>
            </w:r>
            <w:r>
              <w:rPr>
                <w:noProof/>
                <w:webHidden/>
              </w:rPr>
              <w:fldChar w:fldCharType="begin"/>
            </w:r>
            <w:r w:rsidR="00001C5C">
              <w:rPr>
                <w:noProof/>
                <w:webHidden/>
              </w:rPr>
              <w:instrText xml:space="preserve"> PAGEREF _Toc438640723 \h </w:instrText>
            </w:r>
            <w:r>
              <w:rPr>
                <w:noProof/>
                <w:webHidden/>
              </w:rPr>
            </w:r>
            <w:r>
              <w:rPr>
                <w:noProof/>
                <w:webHidden/>
              </w:rPr>
              <w:fldChar w:fldCharType="separate"/>
            </w:r>
            <w:r w:rsidR="00A10BC7">
              <w:rPr>
                <w:noProof/>
                <w:webHidden/>
              </w:rPr>
              <w:t>105</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724" w:history="1">
            <w:r w:rsidR="00001C5C" w:rsidRPr="00840D04">
              <w:rPr>
                <w:rStyle w:val="aa"/>
                <w:noProof/>
              </w:rPr>
              <w:t>6.2. Развитие сельского хозяйства</w:t>
            </w:r>
            <w:r w:rsidR="00001C5C">
              <w:rPr>
                <w:noProof/>
                <w:webHidden/>
              </w:rPr>
              <w:tab/>
            </w:r>
            <w:r>
              <w:rPr>
                <w:noProof/>
                <w:webHidden/>
              </w:rPr>
              <w:fldChar w:fldCharType="begin"/>
            </w:r>
            <w:r w:rsidR="00001C5C">
              <w:rPr>
                <w:noProof/>
                <w:webHidden/>
              </w:rPr>
              <w:instrText xml:space="preserve"> PAGEREF _Toc438640724 \h </w:instrText>
            </w:r>
            <w:r>
              <w:rPr>
                <w:noProof/>
                <w:webHidden/>
              </w:rPr>
            </w:r>
            <w:r>
              <w:rPr>
                <w:noProof/>
                <w:webHidden/>
              </w:rPr>
              <w:fldChar w:fldCharType="separate"/>
            </w:r>
            <w:r w:rsidR="00A10BC7">
              <w:rPr>
                <w:noProof/>
                <w:webHidden/>
              </w:rPr>
              <w:t>105</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725" w:history="1">
            <w:r w:rsidR="00001C5C" w:rsidRPr="00840D04">
              <w:rPr>
                <w:rStyle w:val="aa"/>
                <w:noProof/>
              </w:rPr>
              <w:t>6.3. Развитие туризма и рекреации</w:t>
            </w:r>
            <w:r w:rsidR="00001C5C">
              <w:rPr>
                <w:noProof/>
                <w:webHidden/>
              </w:rPr>
              <w:tab/>
            </w:r>
            <w:r>
              <w:rPr>
                <w:noProof/>
                <w:webHidden/>
              </w:rPr>
              <w:fldChar w:fldCharType="begin"/>
            </w:r>
            <w:r w:rsidR="00001C5C">
              <w:rPr>
                <w:noProof/>
                <w:webHidden/>
              </w:rPr>
              <w:instrText xml:space="preserve"> PAGEREF _Toc438640725 \h </w:instrText>
            </w:r>
            <w:r>
              <w:rPr>
                <w:noProof/>
                <w:webHidden/>
              </w:rPr>
            </w:r>
            <w:r>
              <w:rPr>
                <w:noProof/>
                <w:webHidden/>
              </w:rPr>
              <w:fldChar w:fldCharType="separate"/>
            </w:r>
            <w:r w:rsidR="00A10BC7">
              <w:rPr>
                <w:noProof/>
                <w:webHidden/>
              </w:rPr>
              <w:t>106</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726" w:history="1">
            <w:r w:rsidR="00001C5C" w:rsidRPr="00840D04">
              <w:rPr>
                <w:rStyle w:val="aa"/>
                <w:noProof/>
              </w:rPr>
              <w:t>7. Прогноз демографического развития</w:t>
            </w:r>
            <w:r w:rsidR="00001C5C">
              <w:rPr>
                <w:noProof/>
                <w:webHidden/>
              </w:rPr>
              <w:tab/>
            </w:r>
            <w:r>
              <w:rPr>
                <w:noProof/>
                <w:webHidden/>
              </w:rPr>
              <w:fldChar w:fldCharType="begin"/>
            </w:r>
            <w:r w:rsidR="00001C5C">
              <w:rPr>
                <w:noProof/>
                <w:webHidden/>
              </w:rPr>
              <w:instrText xml:space="preserve"> PAGEREF _Toc438640726 \h </w:instrText>
            </w:r>
            <w:r>
              <w:rPr>
                <w:noProof/>
                <w:webHidden/>
              </w:rPr>
            </w:r>
            <w:r>
              <w:rPr>
                <w:noProof/>
                <w:webHidden/>
              </w:rPr>
              <w:fldChar w:fldCharType="separate"/>
            </w:r>
            <w:r w:rsidR="00A10BC7">
              <w:rPr>
                <w:noProof/>
                <w:webHidden/>
              </w:rPr>
              <w:t>106</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727" w:history="1">
            <w:r w:rsidR="00001C5C" w:rsidRPr="00840D04">
              <w:rPr>
                <w:rStyle w:val="aa"/>
                <w:noProof/>
              </w:rPr>
              <w:t>8. Этапы территориального планирования и реализация генерального плана</w:t>
            </w:r>
            <w:r w:rsidR="00001C5C">
              <w:rPr>
                <w:noProof/>
                <w:webHidden/>
              </w:rPr>
              <w:tab/>
            </w:r>
            <w:r>
              <w:rPr>
                <w:noProof/>
                <w:webHidden/>
              </w:rPr>
              <w:fldChar w:fldCharType="begin"/>
            </w:r>
            <w:r w:rsidR="00001C5C">
              <w:rPr>
                <w:noProof/>
                <w:webHidden/>
              </w:rPr>
              <w:instrText xml:space="preserve"> PAGEREF _Toc438640727 \h </w:instrText>
            </w:r>
            <w:r>
              <w:rPr>
                <w:noProof/>
                <w:webHidden/>
              </w:rPr>
            </w:r>
            <w:r>
              <w:rPr>
                <w:noProof/>
                <w:webHidden/>
              </w:rPr>
              <w:fldChar w:fldCharType="separate"/>
            </w:r>
            <w:r w:rsidR="00A10BC7">
              <w:rPr>
                <w:noProof/>
                <w:webHidden/>
              </w:rPr>
              <w:t>108</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728" w:history="1">
            <w:r w:rsidR="00001C5C" w:rsidRPr="00840D04">
              <w:rPr>
                <w:rStyle w:val="aa"/>
                <w:noProof/>
              </w:rPr>
              <w:t>9. Обоснование выбранного варианта размещения объектов местного значения поселения</w:t>
            </w:r>
            <w:r w:rsidR="00001C5C">
              <w:rPr>
                <w:noProof/>
                <w:webHidden/>
              </w:rPr>
              <w:tab/>
            </w:r>
            <w:r>
              <w:rPr>
                <w:noProof/>
                <w:webHidden/>
              </w:rPr>
              <w:fldChar w:fldCharType="begin"/>
            </w:r>
            <w:r w:rsidR="00001C5C">
              <w:rPr>
                <w:noProof/>
                <w:webHidden/>
              </w:rPr>
              <w:instrText xml:space="preserve"> PAGEREF _Toc438640728 \h </w:instrText>
            </w:r>
            <w:r>
              <w:rPr>
                <w:noProof/>
                <w:webHidden/>
              </w:rPr>
            </w:r>
            <w:r>
              <w:rPr>
                <w:noProof/>
                <w:webHidden/>
              </w:rPr>
              <w:fldChar w:fldCharType="separate"/>
            </w:r>
            <w:r w:rsidR="00A10BC7">
              <w:rPr>
                <w:noProof/>
                <w:webHidden/>
              </w:rPr>
              <w:t>108</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729" w:history="1">
            <w:r w:rsidR="00001C5C" w:rsidRPr="00840D04">
              <w:rPr>
                <w:rStyle w:val="aa"/>
                <w:noProof/>
              </w:rPr>
              <w:t>9.1. Функциональное зонирование</w:t>
            </w:r>
            <w:r w:rsidR="00001C5C">
              <w:rPr>
                <w:noProof/>
                <w:webHidden/>
              </w:rPr>
              <w:tab/>
            </w:r>
            <w:r>
              <w:rPr>
                <w:noProof/>
                <w:webHidden/>
              </w:rPr>
              <w:fldChar w:fldCharType="begin"/>
            </w:r>
            <w:r w:rsidR="00001C5C">
              <w:rPr>
                <w:noProof/>
                <w:webHidden/>
              </w:rPr>
              <w:instrText xml:space="preserve"> PAGEREF _Toc438640729 \h </w:instrText>
            </w:r>
            <w:r>
              <w:rPr>
                <w:noProof/>
                <w:webHidden/>
              </w:rPr>
            </w:r>
            <w:r>
              <w:rPr>
                <w:noProof/>
                <w:webHidden/>
              </w:rPr>
              <w:fldChar w:fldCharType="separate"/>
            </w:r>
            <w:r w:rsidR="00A10BC7">
              <w:rPr>
                <w:noProof/>
                <w:webHidden/>
              </w:rPr>
              <w:t>108</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730" w:history="1">
            <w:r w:rsidR="00001C5C" w:rsidRPr="00840D04">
              <w:rPr>
                <w:rStyle w:val="aa"/>
                <w:noProof/>
              </w:rPr>
              <w:t>9.2. Размещение объектов местного значения поселения</w:t>
            </w:r>
            <w:r w:rsidR="00001C5C">
              <w:rPr>
                <w:noProof/>
                <w:webHidden/>
              </w:rPr>
              <w:tab/>
            </w:r>
            <w:r>
              <w:rPr>
                <w:noProof/>
                <w:webHidden/>
              </w:rPr>
              <w:fldChar w:fldCharType="begin"/>
            </w:r>
            <w:r w:rsidR="00001C5C">
              <w:rPr>
                <w:noProof/>
                <w:webHidden/>
              </w:rPr>
              <w:instrText xml:space="preserve"> PAGEREF _Toc438640730 \h </w:instrText>
            </w:r>
            <w:r>
              <w:rPr>
                <w:noProof/>
                <w:webHidden/>
              </w:rPr>
            </w:r>
            <w:r>
              <w:rPr>
                <w:noProof/>
                <w:webHidden/>
              </w:rPr>
              <w:fldChar w:fldCharType="separate"/>
            </w:r>
            <w:r w:rsidR="00A10BC7">
              <w:rPr>
                <w:noProof/>
                <w:webHidden/>
              </w:rPr>
              <w:t>110</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731" w:history="1">
            <w:r w:rsidR="00001C5C" w:rsidRPr="00840D04">
              <w:rPr>
                <w:rStyle w:val="aa"/>
                <w:noProof/>
              </w:rPr>
              <w:t>9.2.1. Развитие жилищного строительства</w:t>
            </w:r>
            <w:r w:rsidR="00001C5C">
              <w:rPr>
                <w:noProof/>
                <w:webHidden/>
              </w:rPr>
              <w:tab/>
            </w:r>
            <w:r>
              <w:rPr>
                <w:noProof/>
                <w:webHidden/>
              </w:rPr>
              <w:fldChar w:fldCharType="begin"/>
            </w:r>
            <w:r w:rsidR="00001C5C">
              <w:rPr>
                <w:noProof/>
                <w:webHidden/>
              </w:rPr>
              <w:instrText xml:space="preserve"> PAGEREF _Toc438640731 \h </w:instrText>
            </w:r>
            <w:r>
              <w:rPr>
                <w:noProof/>
                <w:webHidden/>
              </w:rPr>
            </w:r>
            <w:r>
              <w:rPr>
                <w:noProof/>
                <w:webHidden/>
              </w:rPr>
              <w:fldChar w:fldCharType="separate"/>
            </w:r>
            <w:r w:rsidR="00A10BC7">
              <w:rPr>
                <w:noProof/>
                <w:webHidden/>
              </w:rPr>
              <w:t>110</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732" w:history="1">
            <w:r w:rsidR="00001C5C" w:rsidRPr="00840D04">
              <w:rPr>
                <w:rStyle w:val="aa"/>
                <w:noProof/>
              </w:rPr>
              <w:t>9.2.2. Размещение объектов транспортной инфраструктуры</w:t>
            </w:r>
            <w:r w:rsidR="00001C5C">
              <w:rPr>
                <w:noProof/>
                <w:webHidden/>
              </w:rPr>
              <w:tab/>
            </w:r>
            <w:r>
              <w:rPr>
                <w:noProof/>
                <w:webHidden/>
              </w:rPr>
              <w:fldChar w:fldCharType="begin"/>
            </w:r>
            <w:r w:rsidR="00001C5C">
              <w:rPr>
                <w:noProof/>
                <w:webHidden/>
              </w:rPr>
              <w:instrText xml:space="preserve"> PAGEREF _Toc438640732 \h </w:instrText>
            </w:r>
            <w:r>
              <w:rPr>
                <w:noProof/>
                <w:webHidden/>
              </w:rPr>
            </w:r>
            <w:r>
              <w:rPr>
                <w:noProof/>
                <w:webHidden/>
              </w:rPr>
              <w:fldChar w:fldCharType="separate"/>
            </w:r>
            <w:r w:rsidR="00A10BC7">
              <w:rPr>
                <w:noProof/>
                <w:webHidden/>
              </w:rPr>
              <w:t>112</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733" w:history="1">
            <w:r w:rsidR="00001C5C" w:rsidRPr="00840D04">
              <w:rPr>
                <w:rStyle w:val="aa"/>
                <w:noProof/>
              </w:rPr>
              <w:t>9.2.2.1. Внешний транспорт</w:t>
            </w:r>
            <w:r w:rsidR="00001C5C">
              <w:rPr>
                <w:noProof/>
                <w:webHidden/>
              </w:rPr>
              <w:tab/>
            </w:r>
            <w:r>
              <w:rPr>
                <w:noProof/>
                <w:webHidden/>
              </w:rPr>
              <w:fldChar w:fldCharType="begin"/>
            </w:r>
            <w:r w:rsidR="00001C5C">
              <w:rPr>
                <w:noProof/>
                <w:webHidden/>
              </w:rPr>
              <w:instrText xml:space="preserve"> PAGEREF _Toc438640733 \h </w:instrText>
            </w:r>
            <w:r>
              <w:rPr>
                <w:noProof/>
                <w:webHidden/>
              </w:rPr>
            </w:r>
            <w:r>
              <w:rPr>
                <w:noProof/>
                <w:webHidden/>
              </w:rPr>
              <w:fldChar w:fldCharType="separate"/>
            </w:r>
            <w:r w:rsidR="00A10BC7">
              <w:rPr>
                <w:noProof/>
                <w:webHidden/>
              </w:rPr>
              <w:t>112</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734" w:history="1">
            <w:r w:rsidR="00001C5C" w:rsidRPr="00840D04">
              <w:rPr>
                <w:rStyle w:val="aa"/>
                <w:noProof/>
              </w:rPr>
              <w:t>9.2.2.2. Улично-дорожная сеть</w:t>
            </w:r>
            <w:r w:rsidR="00001C5C">
              <w:rPr>
                <w:noProof/>
                <w:webHidden/>
              </w:rPr>
              <w:tab/>
            </w:r>
            <w:r>
              <w:rPr>
                <w:noProof/>
                <w:webHidden/>
              </w:rPr>
              <w:fldChar w:fldCharType="begin"/>
            </w:r>
            <w:r w:rsidR="00001C5C">
              <w:rPr>
                <w:noProof/>
                <w:webHidden/>
              </w:rPr>
              <w:instrText xml:space="preserve"> PAGEREF _Toc438640734 \h </w:instrText>
            </w:r>
            <w:r>
              <w:rPr>
                <w:noProof/>
                <w:webHidden/>
              </w:rPr>
            </w:r>
            <w:r>
              <w:rPr>
                <w:noProof/>
                <w:webHidden/>
              </w:rPr>
              <w:fldChar w:fldCharType="separate"/>
            </w:r>
            <w:r w:rsidR="00A10BC7">
              <w:rPr>
                <w:noProof/>
                <w:webHidden/>
              </w:rPr>
              <w:t>113</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735" w:history="1">
            <w:r w:rsidR="00001C5C" w:rsidRPr="00840D04">
              <w:rPr>
                <w:rStyle w:val="aa"/>
                <w:noProof/>
              </w:rPr>
              <w:t>9.2.2.3. Транспортное обслуживание населения</w:t>
            </w:r>
            <w:r w:rsidR="00001C5C">
              <w:rPr>
                <w:noProof/>
                <w:webHidden/>
              </w:rPr>
              <w:tab/>
            </w:r>
            <w:r>
              <w:rPr>
                <w:noProof/>
                <w:webHidden/>
              </w:rPr>
              <w:fldChar w:fldCharType="begin"/>
            </w:r>
            <w:r w:rsidR="00001C5C">
              <w:rPr>
                <w:noProof/>
                <w:webHidden/>
              </w:rPr>
              <w:instrText xml:space="preserve"> PAGEREF _Toc438640735 \h </w:instrText>
            </w:r>
            <w:r>
              <w:rPr>
                <w:noProof/>
                <w:webHidden/>
              </w:rPr>
            </w:r>
            <w:r>
              <w:rPr>
                <w:noProof/>
                <w:webHidden/>
              </w:rPr>
              <w:fldChar w:fldCharType="separate"/>
            </w:r>
            <w:r w:rsidR="00A10BC7">
              <w:rPr>
                <w:noProof/>
                <w:webHidden/>
              </w:rPr>
              <w:t>114</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736" w:history="1">
            <w:r w:rsidR="00001C5C" w:rsidRPr="00840D04">
              <w:rPr>
                <w:rStyle w:val="aa"/>
                <w:noProof/>
              </w:rPr>
              <w:t>9.2.3. Размещение объектов инженерной инфраструктуры</w:t>
            </w:r>
            <w:r w:rsidR="00001C5C">
              <w:rPr>
                <w:noProof/>
                <w:webHidden/>
              </w:rPr>
              <w:tab/>
            </w:r>
            <w:r>
              <w:rPr>
                <w:noProof/>
                <w:webHidden/>
              </w:rPr>
              <w:fldChar w:fldCharType="begin"/>
            </w:r>
            <w:r w:rsidR="00001C5C">
              <w:rPr>
                <w:noProof/>
                <w:webHidden/>
              </w:rPr>
              <w:instrText xml:space="preserve"> PAGEREF _Toc438640736 \h </w:instrText>
            </w:r>
            <w:r>
              <w:rPr>
                <w:noProof/>
                <w:webHidden/>
              </w:rPr>
            </w:r>
            <w:r>
              <w:rPr>
                <w:noProof/>
                <w:webHidden/>
              </w:rPr>
              <w:fldChar w:fldCharType="separate"/>
            </w:r>
            <w:r w:rsidR="00A10BC7">
              <w:rPr>
                <w:noProof/>
                <w:webHidden/>
              </w:rPr>
              <w:t>114</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737" w:history="1">
            <w:r w:rsidR="00001C5C" w:rsidRPr="00840D04">
              <w:rPr>
                <w:rStyle w:val="aa"/>
                <w:noProof/>
              </w:rPr>
              <w:t>9.2.3.1. Газоснабжение</w:t>
            </w:r>
            <w:r w:rsidR="00001C5C">
              <w:rPr>
                <w:noProof/>
                <w:webHidden/>
              </w:rPr>
              <w:tab/>
            </w:r>
            <w:r>
              <w:rPr>
                <w:noProof/>
                <w:webHidden/>
              </w:rPr>
              <w:fldChar w:fldCharType="begin"/>
            </w:r>
            <w:r w:rsidR="00001C5C">
              <w:rPr>
                <w:noProof/>
                <w:webHidden/>
              </w:rPr>
              <w:instrText xml:space="preserve"> PAGEREF _Toc438640737 \h </w:instrText>
            </w:r>
            <w:r>
              <w:rPr>
                <w:noProof/>
                <w:webHidden/>
              </w:rPr>
            </w:r>
            <w:r>
              <w:rPr>
                <w:noProof/>
                <w:webHidden/>
              </w:rPr>
              <w:fldChar w:fldCharType="separate"/>
            </w:r>
            <w:r w:rsidR="00A10BC7">
              <w:rPr>
                <w:noProof/>
                <w:webHidden/>
              </w:rPr>
              <w:t>114</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738" w:history="1">
            <w:r w:rsidR="00001C5C" w:rsidRPr="00840D04">
              <w:rPr>
                <w:rStyle w:val="aa"/>
                <w:noProof/>
              </w:rPr>
              <w:t>9.2.3.2. Электроснабжение</w:t>
            </w:r>
            <w:r w:rsidR="00001C5C">
              <w:rPr>
                <w:noProof/>
                <w:webHidden/>
              </w:rPr>
              <w:tab/>
            </w:r>
            <w:r>
              <w:rPr>
                <w:noProof/>
                <w:webHidden/>
              </w:rPr>
              <w:fldChar w:fldCharType="begin"/>
            </w:r>
            <w:r w:rsidR="00001C5C">
              <w:rPr>
                <w:noProof/>
                <w:webHidden/>
              </w:rPr>
              <w:instrText xml:space="preserve"> PAGEREF _Toc438640738 \h </w:instrText>
            </w:r>
            <w:r>
              <w:rPr>
                <w:noProof/>
                <w:webHidden/>
              </w:rPr>
            </w:r>
            <w:r>
              <w:rPr>
                <w:noProof/>
                <w:webHidden/>
              </w:rPr>
              <w:fldChar w:fldCharType="separate"/>
            </w:r>
            <w:r w:rsidR="00A10BC7">
              <w:rPr>
                <w:noProof/>
                <w:webHidden/>
              </w:rPr>
              <w:t>117</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739" w:history="1">
            <w:r w:rsidR="00001C5C" w:rsidRPr="00840D04">
              <w:rPr>
                <w:rStyle w:val="aa"/>
                <w:noProof/>
              </w:rPr>
              <w:t>9.2.3.3. Теплоснабжение</w:t>
            </w:r>
            <w:r w:rsidR="00001C5C">
              <w:rPr>
                <w:noProof/>
                <w:webHidden/>
              </w:rPr>
              <w:tab/>
            </w:r>
            <w:r>
              <w:rPr>
                <w:noProof/>
                <w:webHidden/>
              </w:rPr>
              <w:fldChar w:fldCharType="begin"/>
            </w:r>
            <w:r w:rsidR="00001C5C">
              <w:rPr>
                <w:noProof/>
                <w:webHidden/>
              </w:rPr>
              <w:instrText xml:space="preserve"> PAGEREF _Toc438640739 \h </w:instrText>
            </w:r>
            <w:r>
              <w:rPr>
                <w:noProof/>
                <w:webHidden/>
              </w:rPr>
            </w:r>
            <w:r>
              <w:rPr>
                <w:noProof/>
                <w:webHidden/>
              </w:rPr>
              <w:fldChar w:fldCharType="separate"/>
            </w:r>
            <w:r w:rsidR="00A10BC7">
              <w:rPr>
                <w:noProof/>
                <w:webHidden/>
              </w:rPr>
              <w:t>120</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740" w:history="1">
            <w:r w:rsidR="00001C5C" w:rsidRPr="00840D04">
              <w:rPr>
                <w:rStyle w:val="aa"/>
                <w:noProof/>
              </w:rPr>
              <w:t>9.2.3.4. Водоснабжение</w:t>
            </w:r>
            <w:r w:rsidR="00001C5C">
              <w:rPr>
                <w:noProof/>
                <w:webHidden/>
              </w:rPr>
              <w:tab/>
            </w:r>
            <w:r>
              <w:rPr>
                <w:noProof/>
                <w:webHidden/>
              </w:rPr>
              <w:fldChar w:fldCharType="begin"/>
            </w:r>
            <w:r w:rsidR="00001C5C">
              <w:rPr>
                <w:noProof/>
                <w:webHidden/>
              </w:rPr>
              <w:instrText xml:space="preserve"> PAGEREF _Toc438640740 \h </w:instrText>
            </w:r>
            <w:r>
              <w:rPr>
                <w:noProof/>
                <w:webHidden/>
              </w:rPr>
            </w:r>
            <w:r>
              <w:rPr>
                <w:noProof/>
                <w:webHidden/>
              </w:rPr>
              <w:fldChar w:fldCharType="separate"/>
            </w:r>
            <w:r w:rsidR="00A10BC7">
              <w:rPr>
                <w:noProof/>
                <w:webHidden/>
              </w:rPr>
              <w:t>121</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741" w:history="1">
            <w:r w:rsidR="00001C5C" w:rsidRPr="00840D04">
              <w:rPr>
                <w:rStyle w:val="aa"/>
                <w:noProof/>
              </w:rPr>
              <w:t>9.2.3.5. Водоотведение. Дождевая канализация</w:t>
            </w:r>
            <w:r w:rsidR="00001C5C">
              <w:rPr>
                <w:noProof/>
                <w:webHidden/>
              </w:rPr>
              <w:tab/>
            </w:r>
            <w:r>
              <w:rPr>
                <w:noProof/>
                <w:webHidden/>
              </w:rPr>
              <w:fldChar w:fldCharType="begin"/>
            </w:r>
            <w:r w:rsidR="00001C5C">
              <w:rPr>
                <w:noProof/>
                <w:webHidden/>
              </w:rPr>
              <w:instrText xml:space="preserve"> PAGEREF _Toc438640741 \h </w:instrText>
            </w:r>
            <w:r>
              <w:rPr>
                <w:noProof/>
                <w:webHidden/>
              </w:rPr>
            </w:r>
            <w:r>
              <w:rPr>
                <w:noProof/>
                <w:webHidden/>
              </w:rPr>
              <w:fldChar w:fldCharType="separate"/>
            </w:r>
            <w:r w:rsidR="00A10BC7">
              <w:rPr>
                <w:noProof/>
                <w:webHidden/>
              </w:rPr>
              <w:t>124</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742" w:history="1">
            <w:r w:rsidR="00001C5C" w:rsidRPr="00840D04">
              <w:rPr>
                <w:rStyle w:val="aa"/>
                <w:noProof/>
              </w:rPr>
              <w:t>9.2.4. Размещение объектов социальной инфраструктуры</w:t>
            </w:r>
            <w:r w:rsidR="00001C5C">
              <w:rPr>
                <w:noProof/>
                <w:webHidden/>
              </w:rPr>
              <w:tab/>
            </w:r>
            <w:r>
              <w:rPr>
                <w:noProof/>
                <w:webHidden/>
              </w:rPr>
              <w:fldChar w:fldCharType="begin"/>
            </w:r>
            <w:r w:rsidR="00001C5C">
              <w:rPr>
                <w:noProof/>
                <w:webHidden/>
              </w:rPr>
              <w:instrText xml:space="preserve"> PAGEREF _Toc438640742 \h </w:instrText>
            </w:r>
            <w:r>
              <w:rPr>
                <w:noProof/>
                <w:webHidden/>
              </w:rPr>
            </w:r>
            <w:r>
              <w:rPr>
                <w:noProof/>
                <w:webHidden/>
              </w:rPr>
              <w:fldChar w:fldCharType="separate"/>
            </w:r>
            <w:r w:rsidR="00A10BC7">
              <w:rPr>
                <w:noProof/>
                <w:webHidden/>
              </w:rPr>
              <w:t>125</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743" w:history="1">
            <w:r w:rsidR="00001C5C" w:rsidRPr="00840D04">
              <w:rPr>
                <w:rStyle w:val="aa"/>
                <w:rFonts w:eastAsia="Calibri"/>
                <w:noProof/>
              </w:rPr>
              <w:t>9.2.5. Размещение объектов туризма и рекреации</w:t>
            </w:r>
            <w:r w:rsidR="00001C5C">
              <w:rPr>
                <w:noProof/>
                <w:webHidden/>
              </w:rPr>
              <w:tab/>
            </w:r>
            <w:r>
              <w:rPr>
                <w:noProof/>
                <w:webHidden/>
              </w:rPr>
              <w:fldChar w:fldCharType="begin"/>
            </w:r>
            <w:r w:rsidR="00001C5C">
              <w:rPr>
                <w:noProof/>
                <w:webHidden/>
              </w:rPr>
              <w:instrText xml:space="preserve"> PAGEREF _Toc438640743 \h </w:instrText>
            </w:r>
            <w:r>
              <w:rPr>
                <w:noProof/>
                <w:webHidden/>
              </w:rPr>
            </w:r>
            <w:r>
              <w:rPr>
                <w:noProof/>
                <w:webHidden/>
              </w:rPr>
              <w:fldChar w:fldCharType="separate"/>
            </w:r>
            <w:r w:rsidR="00A10BC7">
              <w:rPr>
                <w:noProof/>
                <w:webHidden/>
              </w:rPr>
              <w:t>130</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744" w:history="1">
            <w:r w:rsidR="00001C5C" w:rsidRPr="00840D04">
              <w:rPr>
                <w:rStyle w:val="aa"/>
                <w:noProof/>
              </w:rPr>
              <w:t>9.2.6. Размещение объектов по санитарной очистке территории</w:t>
            </w:r>
            <w:r w:rsidR="00001C5C">
              <w:rPr>
                <w:noProof/>
                <w:webHidden/>
              </w:rPr>
              <w:tab/>
            </w:r>
            <w:r>
              <w:rPr>
                <w:noProof/>
                <w:webHidden/>
              </w:rPr>
              <w:fldChar w:fldCharType="begin"/>
            </w:r>
            <w:r w:rsidR="00001C5C">
              <w:rPr>
                <w:noProof/>
                <w:webHidden/>
              </w:rPr>
              <w:instrText xml:space="preserve"> PAGEREF _Toc438640744 \h </w:instrText>
            </w:r>
            <w:r>
              <w:rPr>
                <w:noProof/>
                <w:webHidden/>
              </w:rPr>
            </w:r>
            <w:r>
              <w:rPr>
                <w:noProof/>
                <w:webHidden/>
              </w:rPr>
              <w:fldChar w:fldCharType="separate"/>
            </w:r>
            <w:r w:rsidR="00A10BC7">
              <w:rPr>
                <w:noProof/>
                <w:webHidden/>
              </w:rPr>
              <w:t>130</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745" w:history="1">
            <w:r w:rsidR="00001C5C" w:rsidRPr="00840D04">
              <w:rPr>
                <w:rStyle w:val="aa"/>
                <w:noProof/>
              </w:rPr>
              <w:t>9.2.7. Размещение объектов пожарной безопасности</w:t>
            </w:r>
            <w:r w:rsidR="00001C5C">
              <w:rPr>
                <w:noProof/>
                <w:webHidden/>
              </w:rPr>
              <w:tab/>
            </w:r>
            <w:r>
              <w:rPr>
                <w:noProof/>
                <w:webHidden/>
              </w:rPr>
              <w:fldChar w:fldCharType="begin"/>
            </w:r>
            <w:r w:rsidR="00001C5C">
              <w:rPr>
                <w:noProof/>
                <w:webHidden/>
              </w:rPr>
              <w:instrText xml:space="preserve"> PAGEREF _Toc438640745 \h </w:instrText>
            </w:r>
            <w:r>
              <w:rPr>
                <w:noProof/>
                <w:webHidden/>
              </w:rPr>
            </w:r>
            <w:r>
              <w:rPr>
                <w:noProof/>
                <w:webHidden/>
              </w:rPr>
              <w:fldChar w:fldCharType="separate"/>
            </w:r>
            <w:r w:rsidR="00A10BC7">
              <w:rPr>
                <w:noProof/>
                <w:webHidden/>
              </w:rPr>
              <w:t>133</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746" w:history="1">
            <w:r w:rsidR="00001C5C" w:rsidRPr="00840D04">
              <w:rPr>
                <w:rStyle w:val="aa"/>
                <w:noProof/>
              </w:rPr>
              <w:t>9.2.8. Размещение объектов специального назначения</w:t>
            </w:r>
            <w:r w:rsidR="00001C5C">
              <w:rPr>
                <w:noProof/>
                <w:webHidden/>
              </w:rPr>
              <w:tab/>
            </w:r>
            <w:r>
              <w:rPr>
                <w:noProof/>
                <w:webHidden/>
              </w:rPr>
              <w:fldChar w:fldCharType="begin"/>
            </w:r>
            <w:r w:rsidR="00001C5C">
              <w:rPr>
                <w:noProof/>
                <w:webHidden/>
              </w:rPr>
              <w:instrText xml:space="preserve"> PAGEREF _Toc438640746 \h </w:instrText>
            </w:r>
            <w:r>
              <w:rPr>
                <w:noProof/>
                <w:webHidden/>
              </w:rPr>
            </w:r>
            <w:r>
              <w:rPr>
                <w:noProof/>
                <w:webHidden/>
              </w:rPr>
              <w:fldChar w:fldCharType="separate"/>
            </w:r>
            <w:r w:rsidR="00A10BC7">
              <w:rPr>
                <w:noProof/>
                <w:webHidden/>
              </w:rPr>
              <w:t>133</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747" w:history="1">
            <w:r w:rsidR="00001C5C" w:rsidRPr="00840D04">
              <w:rPr>
                <w:rStyle w:val="aa"/>
                <w:noProof/>
              </w:rPr>
              <w:t>10. Решения по охране природной среды</w:t>
            </w:r>
            <w:r w:rsidR="00001C5C">
              <w:rPr>
                <w:noProof/>
                <w:webHidden/>
              </w:rPr>
              <w:tab/>
            </w:r>
            <w:r>
              <w:rPr>
                <w:noProof/>
                <w:webHidden/>
              </w:rPr>
              <w:fldChar w:fldCharType="begin"/>
            </w:r>
            <w:r w:rsidR="00001C5C">
              <w:rPr>
                <w:noProof/>
                <w:webHidden/>
              </w:rPr>
              <w:instrText xml:space="preserve"> PAGEREF _Toc438640747 \h </w:instrText>
            </w:r>
            <w:r>
              <w:rPr>
                <w:noProof/>
                <w:webHidden/>
              </w:rPr>
            </w:r>
            <w:r>
              <w:rPr>
                <w:noProof/>
                <w:webHidden/>
              </w:rPr>
              <w:fldChar w:fldCharType="separate"/>
            </w:r>
            <w:r w:rsidR="00A10BC7">
              <w:rPr>
                <w:noProof/>
                <w:webHidden/>
              </w:rPr>
              <w:t>133</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748" w:history="1">
            <w:r w:rsidR="00001C5C" w:rsidRPr="00840D04">
              <w:rPr>
                <w:rStyle w:val="aa"/>
                <w:noProof/>
              </w:rPr>
              <w:t>10.1. Охрана воздушного бассейна</w:t>
            </w:r>
            <w:r w:rsidR="00001C5C">
              <w:rPr>
                <w:noProof/>
                <w:webHidden/>
              </w:rPr>
              <w:tab/>
            </w:r>
            <w:r>
              <w:rPr>
                <w:noProof/>
                <w:webHidden/>
              </w:rPr>
              <w:fldChar w:fldCharType="begin"/>
            </w:r>
            <w:r w:rsidR="00001C5C">
              <w:rPr>
                <w:noProof/>
                <w:webHidden/>
              </w:rPr>
              <w:instrText xml:space="preserve"> PAGEREF _Toc438640748 \h </w:instrText>
            </w:r>
            <w:r>
              <w:rPr>
                <w:noProof/>
                <w:webHidden/>
              </w:rPr>
            </w:r>
            <w:r>
              <w:rPr>
                <w:noProof/>
                <w:webHidden/>
              </w:rPr>
              <w:fldChar w:fldCharType="separate"/>
            </w:r>
            <w:r w:rsidR="00A10BC7">
              <w:rPr>
                <w:noProof/>
                <w:webHidden/>
              </w:rPr>
              <w:t>134</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749" w:history="1">
            <w:r w:rsidR="00001C5C" w:rsidRPr="00840D04">
              <w:rPr>
                <w:rStyle w:val="aa"/>
                <w:noProof/>
              </w:rPr>
              <w:t>10.2. Охрана поверхностных вод</w:t>
            </w:r>
            <w:r w:rsidR="00001C5C">
              <w:rPr>
                <w:noProof/>
                <w:webHidden/>
              </w:rPr>
              <w:tab/>
            </w:r>
            <w:r>
              <w:rPr>
                <w:noProof/>
                <w:webHidden/>
              </w:rPr>
              <w:fldChar w:fldCharType="begin"/>
            </w:r>
            <w:r w:rsidR="00001C5C">
              <w:rPr>
                <w:noProof/>
                <w:webHidden/>
              </w:rPr>
              <w:instrText xml:space="preserve"> PAGEREF _Toc438640749 \h </w:instrText>
            </w:r>
            <w:r>
              <w:rPr>
                <w:noProof/>
                <w:webHidden/>
              </w:rPr>
            </w:r>
            <w:r>
              <w:rPr>
                <w:noProof/>
                <w:webHidden/>
              </w:rPr>
              <w:fldChar w:fldCharType="separate"/>
            </w:r>
            <w:r w:rsidR="00A10BC7">
              <w:rPr>
                <w:noProof/>
                <w:webHidden/>
              </w:rPr>
              <w:t>134</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750" w:history="1">
            <w:r w:rsidR="00001C5C" w:rsidRPr="00840D04">
              <w:rPr>
                <w:rStyle w:val="aa"/>
                <w:noProof/>
              </w:rPr>
              <w:t>10.3. Охрана подземных вод и почв</w:t>
            </w:r>
            <w:r w:rsidR="00001C5C">
              <w:rPr>
                <w:noProof/>
                <w:webHidden/>
              </w:rPr>
              <w:tab/>
            </w:r>
            <w:r>
              <w:rPr>
                <w:noProof/>
                <w:webHidden/>
              </w:rPr>
              <w:fldChar w:fldCharType="begin"/>
            </w:r>
            <w:r w:rsidR="00001C5C">
              <w:rPr>
                <w:noProof/>
                <w:webHidden/>
              </w:rPr>
              <w:instrText xml:space="preserve"> PAGEREF _Toc438640750 \h </w:instrText>
            </w:r>
            <w:r>
              <w:rPr>
                <w:noProof/>
                <w:webHidden/>
              </w:rPr>
            </w:r>
            <w:r>
              <w:rPr>
                <w:noProof/>
                <w:webHidden/>
              </w:rPr>
              <w:fldChar w:fldCharType="separate"/>
            </w:r>
            <w:r w:rsidR="00A10BC7">
              <w:rPr>
                <w:noProof/>
                <w:webHidden/>
              </w:rPr>
              <w:t>135</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751" w:history="1">
            <w:r w:rsidR="00001C5C" w:rsidRPr="00840D04">
              <w:rPr>
                <w:rStyle w:val="aa"/>
                <w:noProof/>
              </w:rPr>
              <w:t>10.4. Влияние планируемых объектов на окружающую среду</w:t>
            </w:r>
            <w:r w:rsidR="00001C5C">
              <w:rPr>
                <w:noProof/>
                <w:webHidden/>
              </w:rPr>
              <w:tab/>
            </w:r>
            <w:r>
              <w:rPr>
                <w:noProof/>
                <w:webHidden/>
              </w:rPr>
              <w:fldChar w:fldCharType="begin"/>
            </w:r>
            <w:r w:rsidR="00001C5C">
              <w:rPr>
                <w:noProof/>
                <w:webHidden/>
              </w:rPr>
              <w:instrText xml:space="preserve"> PAGEREF _Toc438640751 \h </w:instrText>
            </w:r>
            <w:r>
              <w:rPr>
                <w:noProof/>
                <w:webHidden/>
              </w:rPr>
            </w:r>
            <w:r>
              <w:rPr>
                <w:noProof/>
                <w:webHidden/>
              </w:rPr>
              <w:fldChar w:fldCharType="separate"/>
            </w:r>
            <w:r w:rsidR="00A10BC7">
              <w:rPr>
                <w:noProof/>
                <w:webHidden/>
              </w:rPr>
              <w:t>135</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752" w:history="1">
            <w:r w:rsidR="00001C5C" w:rsidRPr="00840D04">
              <w:rPr>
                <w:rStyle w:val="aa"/>
                <w:noProof/>
              </w:rPr>
              <w:t>11. Перечень и характеристика основных факторов риска возникновения чрезвычайных ситуаций природного и техногенного характера</w:t>
            </w:r>
            <w:r w:rsidR="00001C5C">
              <w:rPr>
                <w:noProof/>
                <w:webHidden/>
              </w:rPr>
              <w:tab/>
            </w:r>
            <w:r>
              <w:rPr>
                <w:noProof/>
                <w:webHidden/>
              </w:rPr>
              <w:fldChar w:fldCharType="begin"/>
            </w:r>
            <w:r w:rsidR="00001C5C">
              <w:rPr>
                <w:noProof/>
                <w:webHidden/>
              </w:rPr>
              <w:instrText xml:space="preserve"> PAGEREF _Toc438640752 \h </w:instrText>
            </w:r>
            <w:r>
              <w:rPr>
                <w:noProof/>
                <w:webHidden/>
              </w:rPr>
            </w:r>
            <w:r>
              <w:rPr>
                <w:noProof/>
                <w:webHidden/>
              </w:rPr>
              <w:fldChar w:fldCharType="separate"/>
            </w:r>
            <w:r w:rsidR="00A10BC7">
              <w:rPr>
                <w:noProof/>
                <w:webHidden/>
              </w:rPr>
              <w:t>136</w:t>
            </w:r>
            <w:r>
              <w:rPr>
                <w:noProof/>
                <w:webHidden/>
              </w:rPr>
              <w:fldChar w:fldCharType="end"/>
            </w:r>
          </w:hyperlink>
        </w:p>
        <w:p w:rsidR="00001C5C" w:rsidRDefault="00C53046">
          <w:pPr>
            <w:pStyle w:val="13"/>
            <w:tabs>
              <w:tab w:val="right" w:leader="dot" w:pos="9345"/>
            </w:tabs>
            <w:rPr>
              <w:rFonts w:asciiTheme="minorHAnsi" w:eastAsiaTheme="minorEastAsia" w:hAnsiTheme="minorHAnsi" w:cstheme="minorBidi"/>
              <w:noProof/>
              <w:sz w:val="22"/>
              <w:szCs w:val="22"/>
            </w:rPr>
          </w:pPr>
          <w:hyperlink w:anchor="_Toc438640753" w:history="1">
            <w:r w:rsidR="00001C5C" w:rsidRPr="00840D04">
              <w:rPr>
                <w:rStyle w:val="aa"/>
                <w:noProof/>
              </w:rPr>
              <w:t>12. Основные технико-экономические показатели</w:t>
            </w:r>
            <w:r w:rsidR="00001C5C">
              <w:rPr>
                <w:noProof/>
                <w:webHidden/>
              </w:rPr>
              <w:tab/>
            </w:r>
            <w:r>
              <w:rPr>
                <w:noProof/>
                <w:webHidden/>
              </w:rPr>
              <w:fldChar w:fldCharType="begin"/>
            </w:r>
            <w:r w:rsidR="00001C5C">
              <w:rPr>
                <w:noProof/>
                <w:webHidden/>
              </w:rPr>
              <w:instrText xml:space="preserve"> PAGEREF _Toc438640753 \h </w:instrText>
            </w:r>
            <w:r>
              <w:rPr>
                <w:noProof/>
                <w:webHidden/>
              </w:rPr>
            </w:r>
            <w:r>
              <w:rPr>
                <w:noProof/>
                <w:webHidden/>
              </w:rPr>
              <w:fldChar w:fldCharType="separate"/>
            </w:r>
            <w:r w:rsidR="00A10BC7">
              <w:rPr>
                <w:noProof/>
                <w:webHidden/>
              </w:rPr>
              <w:t>137</w:t>
            </w:r>
            <w:r>
              <w:rPr>
                <w:noProof/>
                <w:webHidden/>
              </w:rPr>
              <w:fldChar w:fldCharType="end"/>
            </w:r>
          </w:hyperlink>
        </w:p>
        <w:p w:rsidR="00AA791E" w:rsidRDefault="00C53046">
          <w:r>
            <w:fldChar w:fldCharType="end"/>
          </w:r>
        </w:p>
      </w:sdtContent>
    </w:sdt>
    <w:p w:rsidR="00367FEE" w:rsidRPr="006B450B" w:rsidRDefault="00367FEE" w:rsidP="00367FEE">
      <w:pPr>
        <w:pStyle w:val="10"/>
      </w:pPr>
      <w:bookmarkStart w:id="0" w:name="_Toc416876546"/>
      <w:bookmarkStart w:id="1" w:name="_Toc438640652"/>
      <w:r w:rsidRPr="006B450B">
        <w:lastRenderedPageBreak/>
        <w:t>Список сокращений</w:t>
      </w:r>
      <w:bookmarkEnd w:id="0"/>
      <w:bookmarkEnd w:id="1"/>
    </w:p>
    <w:p w:rsidR="00367FEE" w:rsidRPr="001224DB" w:rsidRDefault="00367FEE" w:rsidP="00367FEE"/>
    <w:p w:rsidR="00367FEE" w:rsidRPr="001224DB" w:rsidRDefault="00367FEE" w:rsidP="00367FEE">
      <w:r w:rsidRPr="001224DB">
        <w:t>АЗС – автомобильная заправочная станция</w:t>
      </w:r>
    </w:p>
    <w:p w:rsidR="00367FEE" w:rsidRPr="001224DB" w:rsidRDefault="00367FEE" w:rsidP="00367FEE">
      <w:r w:rsidRPr="001224DB">
        <w:t>АОЗТ – акционерное общество закрытого типа</w:t>
      </w:r>
    </w:p>
    <w:p w:rsidR="00367FEE" w:rsidRPr="001224DB" w:rsidRDefault="00367FEE" w:rsidP="00367FEE">
      <w:r w:rsidRPr="001224DB">
        <w:t>БПК – биохимическое потребление кислорода</w:t>
      </w:r>
    </w:p>
    <w:p w:rsidR="00367FEE" w:rsidRPr="001224DB" w:rsidRDefault="00367FEE" w:rsidP="00367FEE">
      <w:r w:rsidRPr="001224DB">
        <w:t>ВК – водный комплекс</w:t>
      </w:r>
    </w:p>
    <w:p w:rsidR="00367FEE" w:rsidRPr="001224DB" w:rsidRDefault="00367FEE" w:rsidP="00367FEE">
      <w:proofErr w:type="gramStart"/>
      <w:r w:rsidRPr="001224DB">
        <w:t>ВЛ</w:t>
      </w:r>
      <w:proofErr w:type="gramEnd"/>
      <w:r w:rsidRPr="001224DB">
        <w:t xml:space="preserve"> – высоковольтная линия электропередач</w:t>
      </w:r>
    </w:p>
    <w:p w:rsidR="00367FEE" w:rsidRPr="001224DB" w:rsidRDefault="00367FEE" w:rsidP="00367FEE">
      <w:r w:rsidRPr="001224DB">
        <w:t>ВОС – водоочистные сооружения</w:t>
      </w:r>
    </w:p>
    <w:p w:rsidR="00367FEE" w:rsidRPr="001224DB" w:rsidRDefault="00367FEE" w:rsidP="00367FEE">
      <w:r w:rsidRPr="001224DB">
        <w:t>ГИБДД – государственная инспекция безопасности дорожного движения</w:t>
      </w:r>
    </w:p>
    <w:p w:rsidR="00367FEE" w:rsidRPr="001224DB" w:rsidRDefault="00367FEE" w:rsidP="00367FEE">
      <w:r w:rsidRPr="001224DB">
        <w:t>ГКЗ – Государственная комиссия по запасам</w:t>
      </w:r>
    </w:p>
    <w:p w:rsidR="00367FEE" w:rsidRPr="001224DB" w:rsidRDefault="00367FEE" w:rsidP="00367FEE">
      <w:r w:rsidRPr="001224DB">
        <w:t>ГОК – горно-обогатительный комбинат</w:t>
      </w:r>
    </w:p>
    <w:p w:rsidR="00367FEE" w:rsidRPr="001224DB" w:rsidRDefault="00367FEE" w:rsidP="00367FEE">
      <w:r w:rsidRPr="001224DB">
        <w:t>ГП – государственное предприятие</w:t>
      </w:r>
    </w:p>
    <w:p w:rsidR="00367FEE" w:rsidRPr="001224DB" w:rsidRDefault="00367FEE" w:rsidP="00367FEE">
      <w:r w:rsidRPr="001224DB">
        <w:t>ГРП – газорегуляторный пункт</w:t>
      </w:r>
      <w:r>
        <w:tab/>
      </w:r>
    </w:p>
    <w:p w:rsidR="00367FEE" w:rsidRPr="001224DB" w:rsidRDefault="00367FEE" w:rsidP="00367FEE">
      <w:r w:rsidRPr="001224DB">
        <w:t>ГРС – газораспределительная станция</w:t>
      </w:r>
    </w:p>
    <w:p w:rsidR="00367FEE" w:rsidRPr="001224DB" w:rsidRDefault="00367FEE" w:rsidP="00367FEE">
      <w:r w:rsidRPr="001224DB">
        <w:t>ГУ – государственное учреждение</w:t>
      </w:r>
    </w:p>
    <w:p w:rsidR="00367FEE" w:rsidRPr="001224DB" w:rsidRDefault="00367FEE" w:rsidP="00367FEE">
      <w:r w:rsidRPr="001224DB">
        <w:t>ГУП – государственное унитарное предприятие</w:t>
      </w:r>
    </w:p>
    <w:p w:rsidR="00367FEE" w:rsidRPr="001224DB" w:rsidRDefault="00367FEE" w:rsidP="00367FEE">
      <w:r w:rsidRPr="001224DB">
        <w:t>ГЭС – гидроэлектростанция</w:t>
      </w:r>
    </w:p>
    <w:p w:rsidR="00367FEE" w:rsidRPr="001224DB" w:rsidRDefault="00367FEE" w:rsidP="00367FEE">
      <w:r w:rsidRPr="001224DB">
        <w:t xml:space="preserve">ДНП </w:t>
      </w:r>
      <w:r>
        <w:t>–</w:t>
      </w:r>
      <w:r w:rsidRPr="001224DB">
        <w:t xml:space="preserve"> дачное некоммерческое партнёрство</w:t>
      </w:r>
    </w:p>
    <w:p w:rsidR="00367FEE" w:rsidRPr="001224DB" w:rsidRDefault="00367FEE" w:rsidP="00367FEE">
      <w:r>
        <w:t>ДНТ –</w:t>
      </w:r>
      <w:r w:rsidRPr="001224DB">
        <w:t xml:space="preserve"> дачное некоммерческое товарищество</w:t>
      </w:r>
      <w:r>
        <w:t xml:space="preserve"> </w:t>
      </w:r>
    </w:p>
    <w:p w:rsidR="00367FEE" w:rsidRPr="001224DB" w:rsidRDefault="00367FEE" w:rsidP="00367FEE">
      <w:r w:rsidRPr="001224DB">
        <w:t>ДРСУ – дорожное ремонтно-строительное управление</w:t>
      </w:r>
    </w:p>
    <w:p w:rsidR="00367FEE" w:rsidRPr="001224DB" w:rsidRDefault="00367FEE" w:rsidP="00367FEE">
      <w:r w:rsidRPr="001224DB">
        <w:t xml:space="preserve">ЗАО </w:t>
      </w:r>
      <w:r>
        <w:t>– закрытое акционерное общество</w:t>
      </w:r>
    </w:p>
    <w:p w:rsidR="00367FEE" w:rsidRPr="001224DB" w:rsidRDefault="00367FEE" w:rsidP="00367FEE">
      <w:r w:rsidRPr="001224DB">
        <w:t>ЗОЗ – зона ограничения застройки</w:t>
      </w:r>
    </w:p>
    <w:p w:rsidR="00367FEE" w:rsidRPr="001224DB" w:rsidRDefault="00367FEE" w:rsidP="00367FEE">
      <w:r w:rsidRPr="001224DB">
        <w:t>ЗСО – зона санитарной охраны</w:t>
      </w:r>
    </w:p>
    <w:p w:rsidR="00367FEE" w:rsidRPr="001224DB" w:rsidRDefault="00367FEE" w:rsidP="00367FEE">
      <w:r w:rsidRPr="001224DB">
        <w:t>ИП – индивидуальный предприниматель</w:t>
      </w:r>
    </w:p>
    <w:p w:rsidR="00367FEE" w:rsidRPr="001224DB" w:rsidRDefault="00367FEE" w:rsidP="00367FEE">
      <w:r w:rsidRPr="001224DB">
        <w:t>КНС – канализационная насосная станция</w:t>
      </w:r>
    </w:p>
    <w:p w:rsidR="00367FEE" w:rsidRPr="001224DB" w:rsidRDefault="00367FEE" w:rsidP="00367FEE">
      <w:r w:rsidRPr="001224DB">
        <w:t>КОС – канализационное очистное сооружение</w:t>
      </w:r>
    </w:p>
    <w:p w:rsidR="00367FEE" w:rsidRPr="001224DB" w:rsidRDefault="00367FEE" w:rsidP="00367FEE">
      <w:r w:rsidRPr="001224DB">
        <w:t>КРС – крупный рогатый скот</w:t>
      </w:r>
    </w:p>
    <w:p w:rsidR="00367FEE" w:rsidRPr="001224DB" w:rsidRDefault="00367FEE" w:rsidP="00367FEE">
      <w:r w:rsidRPr="001224DB">
        <w:t>КСР – коллективные средства размещения</w:t>
      </w:r>
    </w:p>
    <w:p w:rsidR="00367FEE" w:rsidRPr="001224DB" w:rsidRDefault="00367FEE" w:rsidP="00367FEE">
      <w:r w:rsidRPr="001224DB">
        <w:t>КФХ – крестьянское фермерское хозяйство</w:t>
      </w:r>
    </w:p>
    <w:p w:rsidR="00367FEE" w:rsidRPr="001224DB" w:rsidRDefault="00367FEE" w:rsidP="00367FEE">
      <w:r w:rsidRPr="001224DB">
        <w:t>ЛОГУ – Ленинградское областное государственное учреждение</w:t>
      </w:r>
    </w:p>
    <w:p w:rsidR="00367FEE" w:rsidRPr="001224DB" w:rsidRDefault="00367FEE" w:rsidP="00367FEE">
      <w:r w:rsidRPr="001224DB">
        <w:t>ЛПУ – лечебно-профилактическое учреждение</w:t>
      </w:r>
    </w:p>
    <w:p w:rsidR="00367FEE" w:rsidRPr="001224DB" w:rsidRDefault="00367FEE" w:rsidP="00367FEE">
      <w:r w:rsidRPr="001224DB">
        <w:t>ЛПХ – личное подсобное хозяйство</w:t>
      </w:r>
    </w:p>
    <w:p w:rsidR="00367FEE" w:rsidRPr="001224DB" w:rsidRDefault="00367FEE" w:rsidP="00367FEE">
      <w:r w:rsidRPr="001224DB">
        <w:t>ЛЭП – линия электропередачи</w:t>
      </w:r>
    </w:p>
    <w:p w:rsidR="00367FEE" w:rsidRPr="001224DB" w:rsidRDefault="00367FEE" w:rsidP="00367FEE">
      <w:r w:rsidRPr="001224DB">
        <w:t>МПР России</w:t>
      </w:r>
      <w:r w:rsidRPr="001224DB">
        <w:rPr>
          <w:vertAlign w:val="superscript"/>
        </w:rPr>
        <w:footnoteReference w:id="1"/>
      </w:r>
      <w:r w:rsidRPr="001224DB">
        <w:t xml:space="preserve"> – Министерство природных ресурсов Российской Федерации</w:t>
      </w:r>
    </w:p>
    <w:p w:rsidR="00367FEE" w:rsidRPr="001224DB" w:rsidRDefault="00367FEE" w:rsidP="00367FEE">
      <w:r w:rsidRPr="001224DB">
        <w:t>Минприроды России – Министерство природных ресурсов и экологии Российской Федерации</w:t>
      </w:r>
    </w:p>
    <w:p w:rsidR="00367FEE" w:rsidRPr="001224DB" w:rsidRDefault="00367FEE" w:rsidP="00367FEE">
      <w:r w:rsidRPr="001224DB">
        <w:t>МУЗ – муниципального учреждения здравоохранения</w:t>
      </w:r>
    </w:p>
    <w:p w:rsidR="00367FEE" w:rsidRPr="001224DB" w:rsidRDefault="00367FEE" w:rsidP="00367FEE">
      <w:r w:rsidRPr="001224DB">
        <w:t>МУП – муниципальное унитарное предприятие</w:t>
      </w:r>
    </w:p>
    <w:p w:rsidR="00367FEE" w:rsidRPr="001224DB" w:rsidRDefault="00367FEE" w:rsidP="00367FEE">
      <w:r w:rsidRPr="001224DB">
        <w:t xml:space="preserve">ОАО – открытое акционерное общество </w:t>
      </w:r>
    </w:p>
    <w:p w:rsidR="00367FEE" w:rsidRPr="001224DB" w:rsidRDefault="00367FEE" w:rsidP="00367FEE">
      <w:r w:rsidRPr="001224DB">
        <w:t>ОВОС – оценка воздействия на окружающую среду</w:t>
      </w:r>
    </w:p>
    <w:p w:rsidR="00367FEE" w:rsidRPr="001224DB" w:rsidRDefault="00367FEE" w:rsidP="00367FEE">
      <w:r w:rsidRPr="001224DB">
        <w:t>ОКВЭД – общероссийский классификатор видов экономической деятельности</w:t>
      </w:r>
    </w:p>
    <w:p w:rsidR="00367FEE" w:rsidRPr="001224DB" w:rsidRDefault="00367FEE" w:rsidP="00367FEE">
      <w:r w:rsidRPr="001224DB">
        <w:t>ООО – общество с ограниченной ответственностью</w:t>
      </w:r>
    </w:p>
    <w:p w:rsidR="00367FEE" w:rsidRPr="001224DB" w:rsidRDefault="00367FEE" w:rsidP="00367FEE">
      <w:r w:rsidRPr="001224DB">
        <w:t>ООПТ – особо охраняемые природные территории</w:t>
      </w:r>
    </w:p>
    <w:p w:rsidR="00367FEE" w:rsidRPr="001224DB" w:rsidRDefault="00367FEE" w:rsidP="00367FEE">
      <w:r w:rsidRPr="001224DB">
        <w:t>ПГМ – песчано-гравийный материал</w:t>
      </w:r>
    </w:p>
    <w:p w:rsidR="00367FEE" w:rsidRPr="001224DB" w:rsidRDefault="00367FEE" w:rsidP="00367FEE">
      <w:r w:rsidRPr="001224DB">
        <w:t>ПДК – предельно допустимая концентрация</w:t>
      </w:r>
    </w:p>
    <w:p w:rsidR="00367FEE" w:rsidRPr="001224DB" w:rsidRDefault="00367FEE" w:rsidP="00367FEE">
      <w:r w:rsidRPr="001224DB">
        <w:t>ПЗА – потенциал загрязнения атмосферы</w:t>
      </w:r>
    </w:p>
    <w:p w:rsidR="00367FEE" w:rsidRPr="001224DB" w:rsidRDefault="00367FEE" w:rsidP="00367FEE">
      <w:r w:rsidRPr="001224DB">
        <w:t>ПЗП – прибрежные защитные полосы</w:t>
      </w:r>
    </w:p>
    <w:p w:rsidR="00367FEE" w:rsidRPr="001224DB" w:rsidRDefault="00367FEE" w:rsidP="00367FEE">
      <w:r w:rsidRPr="001224DB">
        <w:t>ПО – промышленное объединение</w:t>
      </w:r>
    </w:p>
    <w:p w:rsidR="00367FEE" w:rsidRPr="001224DB" w:rsidRDefault="00367FEE" w:rsidP="00367FEE">
      <w:r w:rsidRPr="001224DB">
        <w:t>ПРТО – передающие радиотехнические объекты</w:t>
      </w:r>
    </w:p>
    <w:p w:rsidR="00367FEE" w:rsidRPr="001224DB" w:rsidRDefault="00367FEE" w:rsidP="00367FEE">
      <w:r w:rsidRPr="001224DB">
        <w:t>ПС – подстанция электрическая</w:t>
      </w:r>
    </w:p>
    <w:p w:rsidR="00367FEE" w:rsidRPr="001224DB" w:rsidRDefault="00367FEE" w:rsidP="00367FEE">
      <w:r w:rsidRPr="001224DB">
        <w:lastRenderedPageBreak/>
        <w:t>ПСД – проектно-сметная документация</w:t>
      </w:r>
    </w:p>
    <w:p w:rsidR="00367FEE" w:rsidRPr="001224DB" w:rsidRDefault="00367FEE" w:rsidP="00367FEE">
      <w:r w:rsidRPr="001224DB">
        <w:t>РЖД – Российские железные дороги</w:t>
      </w:r>
    </w:p>
    <w:p w:rsidR="00367FEE" w:rsidRPr="001224DB" w:rsidRDefault="00367FEE" w:rsidP="00367FEE">
      <w:r w:rsidRPr="001224DB">
        <w:t>СанПиН – санитарные правила и нормы</w:t>
      </w:r>
    </w:p>
    <w:p w:rsidR="00367FEE" w:rsidRPr="001224DB" w:rsidRDefault="00367FEE" w:rsidP="00367FEE">
      <w:r w:rsidRPr="001224DB">
        <w:t>СЗЗ – санитарно-защитная зона</w:t>
      </w:r>
    </w:p>
    <w:p w:rsidR="00367FEE" w:rsidRPr="001224DB" w:rsidRDefault="00367FEE" w:rsidP="00367FEE">
      <w:r w:rsidRPr="001224DB">
        <w:t>СНиП – строительные нормы и правила</w:t>
      </w:r>
    </w:p>
    <w:p w:rsidR="00367FEE" w:rsidRPr="001224DB" w:rsidRDefault="00367FEE" w:rsidP="00367FEE">
      <w:r w:rsidRPr="001224DB">
        <w:t>СНТ – садоводческое некоммерческое товарищество</w:t>
      </w:r>
    </w:p>
    <w:p w:rsidR="00367FEE" w:rsidRPr="001224DB" w:rsidRDefault="00367FEE" w:rsidP="00367FEE">
      <w:r w:rsidRPr="001224DB">
        <w:t>СОТ – садово-огородническое товарищество</w:t>
      </w:r>
    </w:p>
    <w:p w:rsidR="00367FEE" w:rsidRPr="001224DB" w:rsidRDefault="00367FEE" w:rsidP="00367FEE">
      <w:r w:rsidRPr="001224DB">
        <w:t>СПК – сельскохозяйственный производственный кооператив</w:t>
      </w:r>
    </w:p>
    <w:p w:rsidR="00367FEE" w:rsidRPr="001224DB" w:rsidRDefault="00367FEE" w:rsidP="00367FEE">
      <w:proofErr w:type="gramStart"/>
      <w:r w:rsidRPr="001224DB">
        <w:t>СТ</w:t>
      </w:r>
      <w:proofErr w:type="gramEnd"/>
      <w:r w:rsidRPr="001224DB">
        <w:t xml:space="preserve"> – садоводческое товарищество</w:t>
      </w:r>
    </w:p>
    <w:p w:rsidR="00367FEE" w:rsidRPr="001224DB" w:rsidRDefault="00367FEE" w:rsidP="00367FEE">
      <w:r w:rsidRPr="001224DB">
        <w:t>ТБО – твёрдые бытовые отходы</w:t>
      </w:r>
    </w:p>
    <w:p w:rsidR="00367FEE" w:rsidRPr="001224DB" w:rsidRDefault="00367FEE" w:rsidP="00367FEE">
      <w:r w:rsidRPr="001224DB">
        <w:t xml:space="preserve">УКИЗВ – удельный комбинаторный индекс загрязненности воды </w:t>
      </w:r>
    </w:p>
    <w:p w:rsidR="00367FEE" w:rsidRPr="001224DB" w:rsidRDefault="00367FEE" w:rsidP="00367FEE">
      <w:r w:rsidRPr="001224DB">
        <w:t>ФАП – фельдшерско-акушерский пункт</w:t>
      </w:r>
    </w:p>
    <w:p w:rsidR="00367FEE" w:rsidRPr="001224DB" w:rsidRDefault="00367FEE" w:rsidP="00367FEE">
      <w:r w:rsidRPr="001224DB">
        <w:t>ФГУ – Федеральное государственное учреждение</w:t>
      </w:r>
    </w:p>
    <w:p w:rsidR="00367FEE" w:rsidRPr="001224DB" w:rsidRDefault="00367FEE" w:rsidP="00367FEE">
      <w:r w:rsidRPr="001224DB">
        <w:t>ФГУП – Федеральное государственное унитарное предприятие</w:t>
      </w:r>
    </w:p>
    <w:p w:rsidR="00367FEE" w:rsidRPr="001224DB" w:rsidRDefault="00367FEE" w:rsidP="00367FEE">
      <w:r w:rsidRPr="001224DB">
        <w:t>ФОК – физкультурно-оздоровительный комплекс</w:t>
      </w:r>
    </w:p>
    <w:p w:rsidR="00367FEE" w:rsidRPr="001224DB" w:rsidRDefault="00367FEE" w:rsidP="00367FEE">
      <w:r w:rsidRPr="001224DB">
        <w:t xml:space="preserve">ХПК – </w:t>
      </w:r>
      <w:proofErr w:type="gramStart"/>
      <w:r w:rsidRPr="001224DB">
        <w:t>химическое</w:t>
      </w:r>
      <w:proofErr w:type="gramEnd"/>
      <w:r w:rsidRPr="001224DB">
        <w:t xml:space="preserve"> потребления кислорода</w:t>
      </w:r>
    </w:p>
    <w:p w:rsidR="00367FEE" w:rsidRPr="001224DB" w:rsidRDefault="00367FEE" w:rsidP="00367FEE">
      <w:r w:rsidRPr="001224DB">
        <w:t>ШРП – шкафной газорегуляторный пункт</w:t>
      </w:r>
    </w:p>
    <w:p w:rsidR="00367FEE" w:rsidRPr="001224DB" w:rsidRDefault="00367FEE" w:rsidP="00367FEE">
      <w:r w:rsidRPr="001224DB">
        <w:t>Экв. км – эквивалентный километр</w:t>
      </w:r>
    </w:p>
    <w:p w:rsidR="00367FEE" w:rsidRPr="001224DB" w:rsidRDefault="00367FEE" w:rsidP="00367FEE">
      <w:r w:rsidRPr="001224DB">
        <w:t>Пог. м – погонный метр</w:t>
      </w:r>
    </w:p>
    <w:p w:rsidR="00367FEE" w:rsidRPr="001224DB" w:rsidRDefault="00367FEE" w:rsidP="00367FEE"/>
    <w:p w:rsidR="00367FEE" w:rsidRPr="001224DB" w:rsidRDefault="00367FEE" w:rsidP="00367FEE">
      <w:r w:rsidRPr="001224DB">
        <w:t>Категория, род (вид) населённого пункта:</w:t>
      </w:r>
    </w:p>
    <w:p w:rsidR="00367FEE" w:rsidRPr="001224DB" w:rsidRDefault="00367FEE" w:rsidP="00367FEE">
      <w:r w:rsidRPr="001224DB">
        <w:t>г. –</w:t>
      </w:r>
      <w:r>
        <w:t xml:space="preserve"> </w:t>
      </w:r>
      <w:r w:rsidRPr="001224DB">
        <w:t>город</w:t>
      </w:r>
    </w:p>
    <w:p w:rsidR="00367FEE" w:rsidRPr="001224DB" w:rsidRDefault="00367FEE" w:rsidP="00367FEE">
      <w:r w:rsidRPr="001224DB">
        <w:t>г.п. – городской посёлок</w:t>
      </w:r>
    </w:p>
    <w:p w:rsidR="00367FEE" w:rsidRPr="001224DB" w:rsidRDefault="00367FEE" w:rsidP="00367FEE">
      <w:r w:rsidRPr="001224DB">
        <w:t>дер. –</w:t>
      </w:r>
      <w:r>
        <w:t xml:space="preserve"> </w:t>
      </w:r>
      <w:r w:rsidRPr="001224DB">
        <w:t>деревня</w:t>
      </w:r>
    </w:p>
    <w:p w:rsidR="00367FEE" w:rsidRPr="001224DB" w:rsidRDefault="00367FEE" w:rsidP="00367FEE">
      <w:r w:rsidRPr="001224DB">
        <w:t>мест</w:t>
      </w:r>
      <w:proofErr w:type="gramStart"/>
      <w:r w:rsidRPr="001224DB">
        <w:t>.</w:t>
      </w:r>
      <w:proofErr w:type="gramEnd"/>
      <w:r w:rsidRPr="001224DB">
        <w:t xml:space="preserve"> – </w:t>
      </w:r>
      <w:proofErr w:type="gramStart"/>
      <w:r w:rsidRPr="001224DB">
        <w:t>м</w:t>
      </w:r>
      <w:proofErr w:type="gramEnd"/>
      <w:r w:rsidRPr="001224DB">
        <w:t>естечко</w:t>
      </w:r>
    </w:p>
    <w:p w:rsidR="00367FEE" w:rsidRPr="001224DB" w:rsidRDefault="00367FEE" w:rsidP="00367FEE">
      <w:r w:rsidRPr="001224DB">
        <w:t>пос. –</w:t>
      </w:r>
      <w:r>
        <w:t xml:space="preserve"> </w:t>
      </w:r>
      <w:r w:rsidRPr="001224DB">
        <w:t>посёлок</w:t>
      </w:r>
    </w:p>
    <w:p w:rsidR="00367FEE" w:rsidRPr="001224DB" w:rsidRDefault="00367FEE" w:rsidP="00367FEE"/>
    <w:p w:rsidR="00367FEE" w:rsidRPr="001224DB" w:rsidRDefault="00367FEE" w:rsidP="00367FEE">
      <w:r w:rsidRPr="001224DB">
        <w:t xml:space="preserve">Официальное наименование муниципального образования </w:t>
      </w:r>
      <w:r w:rsidR="008766BC">
        <w:t>Оредежское сельское поселение Лужского муниципального района Ленинградской области</w:t>
      </w:r>
      <w:r w:rsidRPr="001224DB">
        <w:t xml:space="preserve">, закреплено Уставом </w:t>
      </w:r>
      <w:r w:rsidR="008766BC">
        <w:t>Оредежского сельского</w:t>
      </w:r>
      <w:r w:rsidRPr="001224DB">
        <w:t xml:space="preserve"> поселения Лужского муниципального района Ленинградской области (решение совета депутатов </w:t>
      </w:r>
      <w:r w:rsidR="008766BC">
        <w:t>Оредежского сельского</w:t>
      </w:r>
      <w:r w:rsidR="008766BC" w:rsidRPr="001224DB">
        <w:t xml:space="preserve"> поселения</w:t>
      </w:r>
      <w:r w:rsidRPr="001224DB">
        <w:t xml:space="preserve"> Лужского муниципального района Ленинградской области от </w:t>
      </w:r>
      <w:r w:rsidR="008766BC">
        <w:t xml:space="preserve">29 ноября </w:t>
      </w:r>
      <w:r w:rsidRPr="001224DB">
        <w:t xml:space="preserve">2005 года № 18, с изменениями от </w:t>
      </w:r>
      <w:r w:rsidR="008766BC">
        <w:rPr>
          <w:spacing w:val="4"/>
        </w:rPr>
        <w:t>24 июля 2012</w:t>
      </w:r>
      <w:r w:rsidRPr="001224DB">
        <w:rPr>
          <w:spacing w:val="4"/>
        </w:rPr>
        <w:t xml:space="preserve"> года</w:t>
      </w:r>
      <w:r w:rsidRPr="001224DB">
        <w:t>) (далее – Устав).</w:t>
      </w:r>
    </w:p>
    <w:p w:rsidR="00367FEE" w:rsidRPr="001224DB" w:rsidRDefault="00367FEE" w:rsidP="00367FEE">
      <w:proofErr w:type="gramStart"/>
      <w:r w:rsidRPr="001224DB">
        <w:t xml:space="preserve">Сокращенное наименование муниципального образования – </w:t>
      </w:r>
      <w:r w:rsidR="008766BC">
        <w:rPr>
          <w:color w:val="000000"/>
        </w:rPr>
        <w:t>Оредежское сельское</w:t>
      </w:r>
      <w:r w:rsidR="008766BC" w:rsidRPr="001224DB">
        <w:rPr>
          <w:color w:val="000000"/>
        </w:rPr>
        <w:t xml:space="preserve"> </w:t>
      </w:r>
      <w:r w:rsidRPr="001224DB">
        <w:rPr>
          <w:color w:val="000000"/>
        </w:rPr>
        <w:t>поселение</w:t>
      </w:r>
      <w:r w:rsidRPr="001224DB">
        <w:t xml:space="preserve"> (в соответствии с Уставом и областным законом от 28 сентября 2004 года № 65-оз «Об установлении границ и наделении соответствующим статусом муниципального образования Лужский муниципальный район и муниципальных образований в его составе» (в действующей редакции).</w:t>
      </w:r>
      <w:proofErr w:type="gramEnd"/>
    </w:p>
    <w:p w:rsidR="00367FEE" w:rsidRDefault="00367FEE" w:rsidP="00367FEE">
      <w:r w:rsidRPr="001224DB">
        <w:t>В текстовой и графической части материалов по обоснованию проекта Генерального плана принято сокращенное наименование муниципального образования.</w:t>
      </w:r>
    </w:p>
    <w:p w:rsidR="004C03C7" w:rsidRDefault="004C03C7" w:rsidP="00367FEE"/>
    <w:p w:rsidR="00E24A77" w:rsidRDefault="004C03C7">
      <w:pPr>
        <w:widowControl/>
        <w:spacing w:after="200" w:line="276" w:lineRule="auto"/>
        <w:ind w:firstLine="0"/>
        <w:jc w:val="left"/>
        <w:sectPr w:rsidR="00E24A77" w:rsidSect="002E5F06">
          <w:headerReference w:type="default" r:id="rId8"/>
          <w:pgSz w:w="11906" w:h="16838"/>
          <w:pgMar w:top="1134" w:right="850" w:bottom="1134" w:left="1701" w:header="708" w:footer="708" w:gutter="0"/>
          <w:cols w:space="708"/>
          <w:docGrid w:linePitch="360"/>
        </w:sectPr>
      </w:pPr>
      <w:r>
        <w:br w:type="page"/>
      </w:r>
    </w:p>
    <w:p w:rsidR="00E24A77" w:rsidRPr="00E24A77" w:rsidRDefault="00E24A77" w:rsidP="00E24A77">
      <w:pPr>
        <w:widowControl/>
        <w:spacing w:after="200" w:line="276" w:lineRule="auto"/>
        <w:ind w:firstLine="0"/>
        <w:jc w:val="center"/>
        <w:rPr>
          <w:rFonts w:eastAsia="Calibri"/>
          <w:b/>
          <w:lang w:eastAsia="en-US"/>
        </w:rPr>
      </w:pPr>
      <w:r w:rsidRPr="00E24A77">
        <w:rPr>
          <w:rFonts w:eastAsia="Calibri"/>
          <w:b/>
          <w:lang w:eastAsia="en-US"/>
        </w:rPr>
        <w:lastRenderedPageBreak/>
        <w:t>Состав проектных материалов</w:t>
      </w:r>
    </w:p>
    <w:p w:rsidR="00E24A77" w:rsidRPr="00E24A77" w:rsidRDefault="00E24A77" w:rsidP="00E24A77">
      <w:pPr>
        <w:widowControl/>
        <w:spacing w:after="200"/>
        <w:ind w:firstLine="709"/>
        <w:rPr>
          <w:rFonts w:eastAsia="Calibri"/>
          <w:b/>
          <w:szCs w:val="22"/>
          <w:lang w:eastAsia="hi-IN" w:bidi="hi-IN"/>
        </w:rPr>
      </w:pPr>
      <w:r w:rsidRPr="00E24A77">
        <w:rPr>
          <w:rFonts w:eastAsia="Calibri"/>
          <w:b/>
          <w:szCs w:val="22"/>
          <w:lang w:eastAsia="hi-IN" w:bidi="hi-IN"/>
        </w:rPr>
        <w:t>1. Положение о территориальном планировании:</w:t>
      </w:r>
    </w:p>
    <w:p w:rsidR="00E24A77" w:rsidRPr="00E24A77" w:rsidRDefault="00E24A77" w:rsidP="00E24A77">
      <w:pPr>
        <w:widowControl/>
        <w:spacing w:after="200"/>
        <w:ind w:firstLine="709"/>
        <w:rPr>
          <w:rFonts w:eastAsia="Calibri"/>
          <w:szCs w:val="22"/>
          <w:lang w:eastAsia="hi-IN" w:bidi="hi-IN"/>
        </w:rPr>
      </w:pPr>
      <w:r w:rsidRPr="00E24A77">
        <w:rPr>
          <w:rFonts w:eastAsia="Calibri"/>
          <w:szCs w:val="22"/>
          <w:lang w:eastAsia="hi-IN" w:bidi="hi-IN"/>
        </w:rPr>
        <w:t xml:space="preserve">Том 1 Положение о территориальном планировании </w:t>
      </w:r>
      <w:r w:rsidR="00D72903">
        <w:rPr>
          <w:rFonts w:eastAsia="Calibri"/>
          <w:szCs w:val="22"/>
          <w:lang w:eastAsia="hi-IN" w:bidi="hi-IN"/>
        </w:rPr>
        <w:t xml:space="preserve">Оредежского </w:t>
      </w:r>
      <w:r w:rsidRPr="00E24A77">
        <w:rPr>
          <w:rFonts w:eastAsia="Calibri"/>
          <w:szCs w:val="22"/>
          <w:lang w:eastAsia="hi-IN" w:bidi="hi-IN"/>
        </w:rPr>
        <w:t>сельского поселения Лужского муниципального района Ленинградской области (Инв. № ГП.01-01.15)</w:t>
      </w:r>
    </w:p>
    <w:p w:rsidR="00E24A77" w:rsidRPr="00E24A77" w:rsidRDefault="00E24A77" w:rsidP="00E24A77">
      <w:pPr>
        <w:widowControl/>
        <w:spacing w:after="200"/>
        <w:ind w:firstLine="709"/>
        <w:rPr>
          <w:rFonts w:eastAsia="Calibri"/>
          <w:i/>
          <w:szCs w:val="22"/>
          <w:lang w:eastAsia="hi-IN" w:bidi="hi-IN"/>
        </w:rPr>
      </w:pPr>
      <w:r w:rsidRPr="00E24A77">
        <w:rPr>
          <w:rFonts w:eastAsia="Calibri"/>
          <w:szCs w:val="22"/>
          <w:lang w:eastAsia="hi-IN" w:bidi="hi-IN"/>
        </w:rPr>
        <w:t>Графические материалы:</w:t>
      </w:r>
    </w:p>
    <w:p w:rsidR="00E24A77" w:rsidRPr="00E24A77" w:rsidRDefault="00E24A77" w:rsidP="00E24A77">
      <w:pPr>
        <w:widowControl/>
        <w:numPr>
          <w:ilvl w:val="0"/>
          <w:numId w:val="14"/>
        </w:numPr>
        <w:spacing w:after="200" w:line="276" w:lineRule="auto"/>
        <w:contextualSpacing/>
        <w:jc w:val="left"/>
        <w:rPr>
          <w:rFonts w:eastAsia="Calibri"/>
          <w:szCs w:val="22"/>
          <w:lang w:eastAsia="hi-IN" w:bidi="hi-IN"/>
        </w:rPr>
      </w:pPr>
      <w:r w:rsidRPr="00E24A77">
        <w:rPr>
          <w:rFonts w:eastAsia="Calibri"/>
          <w:szCs w:val="22"/>
          <w:lang w:eastAsia="hi-IN" w:bidi="hi-IN"/>
        </w:rPr>
        <w:t>Карта функциональных зон                                                                                Карта планируемого размещения объектов местного значения поселения</w:t>
      </w:r>
      <w:proofErr w:type="gramStart"/>
      <w:r w:rsidRPr="00E24A77">
        <w:rPr>
          <w:rFonts w:eastAsia="Calibri"/>
          <w:szCs w:val="22"/>
          <w:lang w:eastAsia="hi-IN" w:bidi="hi-IN"/>
        </w:rPr>
        <w:t xml:space="preserve">    П</w:t>
      </w:r>
      <w:proofErr w:type="gramEnd"/>
      <w:r w:rsidRPr="00E24A77">
        <w:rPr>
          <w:rFonts w:eastAsia="Calibri"/>
          <w:szCs w:val="22"/>
          <w:lang w:eastAsia="hi-IN" w:bidi="hi-IN"/>
        </w:rPr>
        <w:t>ос. Оредеж  (М 1:5 000, Инв. № ГП.01-02.15)</w:t>
      </w:r>
    </w:p>
    <w:p w:rsidR="00E24A77" w:rsidRPr="00E24A77" w:rsidRDefault="00E24A77" w:rsidP="00E24A77">
      <w:pPr>
        <w:widowControl/>
        <w:numPr>
          <w:ilvl w:val="0"/>
          <w:numId w:val="14"/>
        </w:numPr>
        <w:spacing w:after="200" w:line="276" w:lineRule="auto"/>
        <w:contextualSpacing/>
        <w:jc w:val="left"/>
        <w:rPr>
          <w:rFonts w:eastAsia="Calibri"/>
          <w:szCs w:val="22"/>
          <w:lang w:eastAsia="hi-IN" w:bidi="hi-IN"/>
        </w:rPr>
      </w:pPr>
      <w:r w:rsidRPr="00E24A77">
        <w:rPr>
          <w:rFonts w:eastAsia="Calibri"/>
          <w:szCs w:val="22"/>
          <w:lang w:eastAsia="hi-IN" w:bidi="hi-IN"/>
        </w:rPr>
        <w:t>Карта планируемого размещения объектов местного значения поселения (инженерная инфраструктура и улично-дорожная сеть)                    Пос. Оредеж (М 1:5 000, Инв. № ГП.01-03.15)</w:t>
      </w:r>
    </w:p>
    <w:p w:rsidR="00E24A77" w:rsidRPr="00E24A77" w:rsidRDefault="00E24A77" w:rsidP="00E24A77">
      <w:pPr>
        <w:widowControl/>
        <w:numPr>
          <w:ilvl w:val="0"/>
          <w:numId w:val="14"/>
        </w:numPr>
        <w:spacing w:after="200" w:line="276" w:lineRule="auto"/>
        <w:contextualSpacing/>
        <w:jc w:val="left"/>
        <w:rPr>
          <w:rFonts w:eastAsia="Calibri"/>
          <w:szCs w:val="22"/>
          <w:lang w:eastAsia="hi-IN" w:bidi="hi-IN"/>
        </w:rPr>
      </w:pPr>
      <w:r w:rsidRPr="00E24A77">
        <w:rPr>
          <w:rFonts w:eastAsia="Calibri"/>
          <w:szCs w:val="22"/>
          <w:lang w:eastAsia="hi-IN" w:bidi="hi-IN"/>
        </w:rPr>
        <w:t>Карта границ населенного пункта</w:t>
      </w:r>
      <w:proofErr w:type="gramStart"/>
      <w:r w:rsidRPr="00E24A77">
        <w:rPr>
          <w:rFonts w:eastAsia="Calibri"/>
          <w:szCs w:val="22"/>
          <w:lang w:eastAsia="hi-IN" w:bidi="hi-IN"/>
        </w:rPr>
        <w:t xml:space="preserve">                                                                                                   П</w:t>
      </w:r>
      <w:proofErr w:type="gramEnd"/>
      <w:r w:rsidRPr="00E24A77">
        <w:rPr>
          <w:rFonts w:eastAsia="Calibri"/>
          <w:szCs w:val="22"/>
          <w:lang w:eastAsia="hi-IN" w:bidi="hi-IN"/>
        </w:rPr>
        <w:t>ос. Оредеж (М 1:5 000,  Инв. № ГП.01-04.15)</w:t>
      </w:r>
    </w:p>
    <w:p w:rsidR="00E24A77" w:rsidRPr="00E24A77" w:rsidRDefault="00E24A77" w:rsidP="00E24A77">
      <w:pPr>
        <w:widowControl/>
        <w:spacing w:after="200"/>
        <w:ind w:firstLine="709"/>
        <w:rPr>
          <w:rFonts w:eastAsia="Calibri"/>
          <w:b/>
          <w:szCs w:val="22"/>
          <w:lang w:eastAsia="hi-IN" w:bidi="hi-IN"/>
        </w:rPr>
      </w:pPr>
      <w:r w:rsidRPr="00E24A77">
        <w:rPr>
          <w:rFonts w:eastAsia="Calibri"/>
          <w:b/>
          <w:szCs w:val="22"/>
          <w:lang w:eastAsia="hi-IN" w:bidi="hi-IN"/>
        </w:rPr>
        <w:t>2. Материалы по обоснованию проекта:</w:t>
      </w:r>
    </w:p>
    <w:p w:rsidR="00E24A77" w:rsidRPr="00E24A77" w:rsidRDefault="00E24A77" w:rsidP="00E24A77">
      <w:pPr>
        <w:widowControl/>
        <w:spacing w:after="200"/>
        <w:ind w:firstLine="709"/>
        <w:rPr>
          <w:rFonts w:eastAsia="Calibri"/>
          <w:szCs w:val="22"/>
          <w:lang w:eastAsia="hi-IN" w:bidi="hi-IN"/>
        </w:rPr>
      </w:pPr>
      <w:r w:rsidRPr="00E24A77">
        <w:rPr>
          <w:rFonts w:eastAsia="Calibri"/>
          <w:szCs w:val="22"/>
          <w:lang w:eastAsia="hi-IN" w:bidi="hi-IN"/>
        </w:rPr>
        <w:t>Том 2 Исходно-разрешительная документация (Инв. № ГП.02-01.15).</w:t>
      </w:r>
    </w:p>
    <w:p w:rsidR="00E24A77" w:rsidRPr="00E24A77" w:rsidRDefault="00E24A77" w:rsidP="00E24A77">
      <w:pPr>
        <w:widowControl/>
        <w:spacing w:after="200"/>
        <w:ind w:firstLine="709"/>
        <w:rPr>
          <w:rFonts w:eastAsia="Calibri"/>
          <w:szCs w:val="22"/>
          <w:lang w:eastAsia="hi-IN" w:bidi="hi-IN"/>
        </w:rPr>
      </w:pPr>
      <w:proofErr w:type="gramStart"/>
      <w:r w:rsidRPr="00E24A77">
        <w:rPr>
          <w:rFonts w:eastAsia="Calibri"/>
          <w:szCs w:val="22"/>
          <w:lang w:eastAsia="en-US"/>
        </w:rPr>
        <w:t xml:space="preserve">Том 3 </w:t>
      </w:r>
      <w:r w:rsidRPr="00E24A77">
        <w:rPr>
          <w:rFonts w:eastAsia="Calibri"/>
          <w:szCs w:val="22"/>
          <w:lang w:eastAsia="hi-IN" w:bidi="hi-IN"/>
        </w:rPr>
        <w:t xml:space="preserve">Проект генерального плана </w:t>
      </w:r>
      <w:r w:rsidR="00D72903">
        <w:rPr>
          <w:rFonts w:eastAsia="Calibri"/>
          <w:szCs w:val="22"/>
          <w:lang w:eastAsia="hi-IN" w:bidi="hi-IN"/>
        </w:rPr>
        <w:t xml:space="preserve">Оредежского </w:t>
      </w:r>
      <w:r w:rsidRPr="00E24A77">
        <w:rPr>
          <w:rFonts w:eastAsia="Calibri"/>
          <w:szCs w:val="22"/>
          <w:lang w:eastAsia="hi-IN" w:bidi="hi-IN"/>
        </w:rPr>
        <w:t>сельского поселения Лужского муниципального района Ленинградской области применительно к пос. Оредеж (</w:t>
      </w:r>
      <w:r w:rsidRPr="00E24A77">
        <w:rPr>
          <w:rFonts w:eastAsia="Calibri"/>
          <w:szCs w:val="22"/>
          <w:lang w:eastAsia="en-US"/>
        </w:rPr>
        <w:t>Пояснительная записка.</w:t>
      </w:r>
      <w:proofErr w:type="gramEnd"/>
      <w:r w:rsidRPr="00E24A77">
        <w:rPr>
          <w:rFonts w:eastAsia="Calibri"/>
          <w:szCs w:val="22"/>
          <w:lang w:eastAsia="en-US"/>
        </w:rPr>
        <w:t xml:space="preserve"> </w:t>
      </w:r>
      <w:proofErr w:type="gramStart"/>
      <w:r w:rsidRPr="00E24A77">
        <w:rPr>
          <w:rFonts w:eastAsia="Calibri"/>
          <w:szCs w:val="22"/>
          <w:lang w:eastAsia="hi-IN" w:bidi="hi-IN"/>
        </w:rPr>
        <w:t>Инв. № ГП.03-01.15)</w:t>
      </w:r>
      <w:proofErr w:type="gramEnd"/>
    </w:p>
    <w:p w:rsidR="00E24A77" w:rsidRPr="00E24A77" w:rsidRDefault="00E24A77" w:rsidP="00E24A77">
      <w:pPr>
        <w:widowControl/>
        <w:spacing w:after="200"/>
        <w:ind w:firstLine="709"/>
        <w:rPr>
          <w:rFonts w:eastAsia="Calibri"/>
          <w:szCs w:val="22"/>
          <w:lang w:eastAsia="hi-IN" w:bidi="hi-IN"/>
        </w:rPr>
      </w:pPr>
      <w:r w:rsidRPr="00E24A77">
        <w:rPr>
          <w:rFonts w:eastAsia="Calibri"/>
          <w:szCs w:val="22"/>
          <w:lang w:eastAsia="hi-IN" w:bidi="hi-IN"/>
        </w:rPr>
        <w:t>Графические материалы:</w:t>
      </w:r>
    </w:p>
    <w:p w:rsidR="00E24A77" w:rsidRPr="00E24A77" w:rsidRDefault="00E24A77" w:rsidP="00E24A77">
      <w:pPr>
        <w:widowControl/>
        <w:numPr>
          <w:ilvl w:val="0"/>
          <w:numId w:val="15"/>
        </w:numPr>
        <w:tabs>
          <w:tab w:val="left" w:pos="1276"/>
        </w:tabs>
        <w:spacing w:after="200" w:line="276" w:lineRule="auto"/>
        <w:contextualSpacing/>
        <w:jc w:val="left"/>
        <w:rPr>
          <w:rFonts w:eastAsia="Calibri"/>
          <w:szCs w:val="22"/>
          <w:lang w:eastAsia="hi-IN" w:bidi="hi-IN"/>
        </w:rPr>
      </w:pPr>
      <w:r w:rsidRPr="00E24A77">
        <w:rPr>
          <w:rFonts w:eastAsia="SimSun"/>
          <w:bCs/>
          <w:sz w:val="22"/>
          <w:szCs w:val="22"/>
          <w:lang w:eastAsia="en-US"/>
        </w:rPr>
        <w:t xml:space="preserve">   Ситуационная</w:t>
      </w:r>
      <w:r w:rsidR="007B6484">
        <w:rPr>
          <w:rFonts w:eastAsia="SimSun"/>
          <w:bCs/>
          <w:sz w:val="22"/>
          <w:szCs w:val="22"/>
          <w:lang w:eastAsia="en-US"/>
        </w:rPr>
        <w:t xml:space="preserve"> схема</w:t>
      </w:r>
      <w:r w:rsidRPr="00E24A77">
        <w:rPr>
          <w:rFonts w:eastAsia="SimSun"/>
          <w:bCs/>
          <w:sz w:val="22"/>
          <w:szCs w:val="22"/>
          <w:lang w:eastAsia="en-US"/>
        </w:rPr>
        <w:t xml:space="preserve">.                                                                                                                Карта границ </w:t>
      </w:r>
      <w:r w:rsidR="00A10BC7">
        <w:rPr>
          <w:rFonts w:eastAsia="SimSun"/>
          <w:bCs/>
          <w:sz w:val="22"/>
          <w:szCs w:val="22"/>
          <w:lang w:eastAsia="en-US"/>
        </w:rPr>
        <w:t xml:space="preserve">Оредежского </w:t>
      </w:r>
      <w:r w:rsidRPr="00E24A77">
        <w:rPr>
          <w:rFonts w:eastAsia="SimSun"/>
          <w:bCs/>
          <w:sz w:val="22"/>
          <w:szCs w:val="22"/>
          <w:lang w:eastAsia="en-US"/>
        </w:rPr>
        <w:t xml:space="preserve">поселения (М </w:t>
      </w:r>
      <w:r w:rsidRPr="00E24A77">
        <w:rPr>
          <w:rFonts w:eastAsia="Calibri"/>
          <w:szCs w:val="22"/>
          <w:lang w:eastAsia="hi-IN" w:bidi="hi-IN"/>
        </w:rPr>
        <w:t>1:25 000, Инв. № ГП.03-02.15)</w:t>
      </w:r>
    </w:p>
    <w:p w:rsidR="00E24A77" w:rsidRPr="00E24A77" w:rsidRDefault="00E24A77" w:rsidP="00E24A77">
      <w:pPr>
        <w:widowControl/>
        <w:numPr>
          <w:ilvl w:val="0"/>
          <w:numId w:val="15"/>
        </w:numPr>
        <w:tabs>
          <w:tab w:val="left" w:pos="1276"/>
        </w:tabs>
        <w:spacing w:after="200" w:line="276" w:lineRule="auto"/>
        <w:contextualSpacing/>
        <w:jc w:val="left"/>
        <w:rPr>
          <w:rFonts w:eastAsia="Calibri"/>
          <w:szCs w:val="22"/>
          <w:lang w:eastAsia="hi-IN" w:bidi="hi-IN"/>
        </w:rPr>
      </w:pPr>
      <w:r w:rsidRPr="00E24A77">
        <w:rPr>
          <w:rFonts w:eastAsia="Calibri"/>
          <w:szCs w:val="22"/>
          <w:lang w:eastAsia="hi-IN" w:bidi="hi-IN"/>
        </w:rPr>
        <w:t xml:space="preserve">  Карта использования территории                                                                              Карта зон с особыми условиями использования территории</w:t>
      </w:r>
      <w:proofErr w:type="gramStart"/>
      <w:r w:rsidRPr="00E24A77">
        <w:rPr>
          <w:rFonts w:eastAsia="Calibri"/>
          <w:szCs w:val="22"/>
          <w:lang w:eastAsia="hi-IN" w:bidi="hi-IN"/>
        </w:rPr>
        <w:t xml:space="preserve">                </w:t>
      </w:r>
      <w:r w:rsidR="00470393">
        <w:rPr>
          <w:rFonts w:eastAsia="Calibri"/>
          <w:szCs w:val="22"/>
          <w:lang w:eastAsia="hi-IN" w:bidi="hi-IN"/>
        </w:rPr>
        <w:t xml:space="preserve">       </w:t>
      </w:r>
      <w:r w:rsidRPr="00E24A77">
        <w:rPr>
          <w:rFonts w:eastAsia="Calibri"/>
          <w:szCs w:val="22"/>
          <w:lang w:eastAsia="hi-IN" w:bidi="hi-IN"/>
        </w:rPr>
        <w:t xml:space="preserve"> П</w:t>
      </w:r>
      <w:proofErr w:type="gramEnd"/>
      <w:r w:rsidRPr="00E24A77">
        <w:rPr>
          <w:rFonts w:eastAsia="Calibri"/>
          <w:szCs w:val="22"/>
          <w:lang w:eastAsia="hi-IN" w:bidi="hi-IN"/>
        </w:rPr>
        <w:t>ос. Оредеж (М 1:5 000, Инв.</w:t>
      </w:r>
      <w:r w:rsidRPr="00E24A77">
        <w:rPr>
          <w:rFonts w:eastAsia="Calibri"/>
          <w:szCs w:val="22"/>
          <w:lang w:val="en-US" w:eastAsia="hi-IN" w:bidi="hi-IN"/>
        </w:rPr>
        <w:t> </w:t>
      </w:r>
      <w:r w:rsidRPr="00E24A77">
        <w:rPr>
          <w:rFonts w:eastAsia="Calibri"/>
          <w:szCs w:val="22"/>
          <w:lang w:eastAsia="hi-IN" w:bidi="hi-IN"/>
        </w:rPr>
        <w:t>№ ГП.03-03.15).</w:t>
      </w:r>
    </w:p>
    <w:p w:rsidR="00E24A77" w:rsidRPr="00E24A77" w:rsidRDefault="00E24A77" w:rsidP="00E24A77">
      <w:pPr>
        <w:widowControl/>
        <w:numPr>
          <w:ilvl w:val="0"/>
          <w:numId w:val="15"/>
        </w:numPr>
        <w:tabs>
          <w:tab w:val="left" w:pos="1276"/>
        </w:tabs>
        <w:spacing w:after="200" w:line="276" w:lineRule="auto"/>
        <w:contextualSpacing/>
        <w:jc w:val="left"/>
        <w:rPr>
          <w:rFonts w:eastAsia="Calibri"/>
          <w:szCs w:val="22"/>
          <w:lang w:eastAsia="hi-IN" w:bidi="hi-IN"/>
        </w:rPr>
      </w:pPr>
      <w:r w:rsidRPr="00E24A77">
        <w:rPr>
          <w:rFonts w:eastAsia="Calibri"/>
          <w:szCs w:val="22"/>
          <w:lang w:eastAsia="hi-IN" w:bidi="hi-IN"/>
        </w:rPr>
        <w:t xml:space="preserve">  Карта использования территории (инженерная инфраструктура и улично-дорожная сеть)                                                                                     </w:t>
      </w:r>
      <w:r w:rsidR="00274B93">
        <w:rPr>
          <w:rFonts w:eastAsia="Calibri"/>
          <w:szCs w:val="22"/>
          <w:lang w:eastAsia="hi-IN" w:bidi="hi-IN"/>
        </w:rPr>
        <w:t xml:space="preserve">                    Пос. Оредеж</w:t>
      </w:r>
      <w:r w:rsidRPr="00E24A77">
        <w:rPr>
          <w:rFonts w:eastAsia="Calibri"/>
          <w:szCs w:val="22"/>
          <w:lang w:eastAsia="hi-IN" w:bidi="hi-IN"/>
        </w:rPr>
        <w:t xml:space="preserve"> (М 1:5 000, Инв. № ГП.03-04.15).</w:t>
      </w:r>
    </w:p>
    <w:p w:rsidR="00E24A77" w:rsidRPr="00E24A77" w:rsidRDefault="00E24A77" w:rsidP="00E24A77">
      <w:pPr>
        <w:widowControl/>
        <w:spacing w:after="200"/>
        <w:ind w:firstLine="709"/>
        <w:rPr>
          <w:rFonts w:eastAsia="Calibri"/>
          <w:szCs w:val="22"/>
          <w:lang w:eastAsia="hi-IN" w:bidi="hi-IN"/>
        </w:rPr>
      </w:pPr>
      <w:r w:rsidRPr="00E24A77">
        <w:rPr>
          <w:rFonts w:eastAsia="Calibri"/>
          <w:szCs w:val="22"/>
          <w:lang w:eastAsia="hi-IN" w:bidi="hi-IN"/>
        </w:rPr>
        <w:t xml:space="preserve">Том 4 Инженерно-технические мероприятия гражданской обороны. </w:t>
      </w:r>
      <w:proofErr w:type="gramStart"/>
      <w:r w:rsidRPr="00E24A77">
        <w:rPr>
          <w:rFonts w:eastAsia="Calibri"/>
          <w:szCs w:val="22"/>
          <w:lang w:eastAsia="hi-IN" w:bidi="hi-IN"/>
        </w:rPr>
        <w:t>Мероприятия по предупреждению чрезвычайных ситуаций (Пояснительная записка.</w:t>
      </w:r>
      <w:proofErr w:type="gramEnd"/>
      <w:r w:rsidRPr="00E24A77">
        <w:rPr>
          <w:rFonts w:eastAsia="Calibri"/>
          <w:szCs w:val="22"/>
          <w:lang w:eastAsia="hi-IN" w:bidi="hi-IN"/>
        </w:rPr>
        <w:t xml:space="preserve"> </w:t>
      </w:r>
      <w:proofErr w:type="gramStart"/>
      <w:r w:rsidRPr="00E24A77">
        <w:rPr>
          <w:rFonts w:eastAsia="Calibri"/>
          <w:szCs w:val="22"/>
          <w:lang w:eastAsia="hi-IN" w:bidi="hi-IN"/>
        </w:rPr>
        <w:t>Инв. № ГП.04-01.15).</w:t>
      </w:r>
      <w:proofErr w:type="gramEnd"/>
    </w:p>
    <w:p w:rsidR="00E24A77" w:rsidRPr="00E24A77" w:rsidRDefault="00E24A77" w:rsidP="00E24A77">
      <w:pPr>
        <w:widowControl/>
        <w:numPr>
          <w:ilvl w:val="0"/>
          <w:numId w:val="16"/>
        </w:numPr>
        <w:tabs>
          <w:tab w:val="left" w:pos="1276"/>
        </w:tabs>
        <w:spacing w:after="200" w:line="276" w:lineRule="auto"/>
        <w:contextualSpacing/>
        <w:jc w:val="left"/>
        <w:rPr>
          <w:rFonts w:eastAsia="Calibri"/>
          <w:szCs w:val="22"/>
          <w:lang w:eastAsia="hi-IN" w:bidi="hi-IN"/>
        </w:rPr>
      </w:pPr>
      <w:r w:rsidRPr="00E24A77">
        <w:rPr>
          <w:rFonts w:eastAsia="Calibri"/>
          <w:szCs w:val="22"/>
          <w:lang w:eastAsia="hi-IN" w:bidi="hi-IN"/>
        </w:rPr>
        <w:t>Карта оценки территории по фактору риска возникновения чрезвычайных ситуаций природного и техногенного характера (М 1:25 000, Инв. № ГП.04-02.15).</w:t>
      </w:r>
    </w:p>
    <w:p w:rsidR="00E24A77" w:rsidRPr="00E24A77" w:rsidRDefault="00E24A77" w:rsidP="00E24A77">
      <w:pPr>
        <w:widowControl/>
        <w:numPr>
          <w:ilvl w:val="0"/>
          <w:numId w:val="16"/>
        </w:numPr>
        <w:tabs>
          <w:tab w:val="left" w:pos="1276"/>
        </w:tabs>
        <w:spacing w:after="200" w:line="276" w:lineRule="auto"/>
        <w:contextualSpacing/>
        <w:jc w:val="left"/>
        <w:rPr>
          <w:rFonts w:eastAsia="Calibri"/>
          <w:szCs w:val="22"/>
          <w:lang w:eastAsia="hi-IN" w:bidi="hi-IN"/>
        </w:rPr>
      </w:pPr>
      <w:r w:rsidRPr="00E24A77">
        <w:rPr>
          <w:rFonts w:eastAsia="Calibri"/>
          <w:szCs w:val="22"/>
          <w:lang w:eastAsia="hi-IN" w:bidi="hi-IN"/>
        </w:rPr>
        <w:t>Карта защиты территории от опасных природных и техногенных воздействий (М 1:25 000,  Инв. № ГП.04-03.15).</w:t>
      </w:r>
    </w:p>
    <w:p w:rsidR="00E24A77" w:rsidRPr="00E24A77" w:rsidRDefault="00E24A77" w:rsidP="00E24A77">
      <w:pPr>
        <w:widowControl/>
        <w:spacing w:after="200"/>
        <w:ind w:firstLine="709"/>
        <w:rPr>
          <w:rFonts w:eastAsia="Calibri"/>
          <w:szCs w:val="22"/>
          <w:lang w:eastAsia="en-US"/>
        </w:rPr>
      </w:pPr>
      <w:proofErr w:type="gramStart"/>
      <w:r w:rsidRPr="00E24A77">
        <w:rPr>
          <w:rFonts w:eastAsia="Calibri"/>
          <w:szCs w:val="22"/>
          <w:lang w:eastAsia="hi-IN" w:bidi="hi-IN"/>
        </w:rPr>
        <w:t xml:space="preserve">Том 5 </w:t>
      </w:r>
      <w:proofErr w:type="gramEnd"/>
      <w:r w:rsidRPr="00E24A77">
        <w:rPr>
          <w:rFonts w:eastAsia="Calibri"/>
          <w:szCs w:val="22"/>
          <w:lang w:eastAsia="hi-IN" w:bidi="hi-IN"/>
        </w:rPr>
        <w:t xml:space="preserve">Мероприятия по обеспечению пожарной безопасности </w:t>
      </w:r>
      <w:proofErr w:type="gramStart"/>
      <w:r w:rsidRPr="00E24A77">
        <w:rPr>
          <w:rFonts w:eastAsia="Calibri"/>
          <w:szCs w:val="22"/>
          <w:lang w:eastAsia="hi-IN" w:bidi="hi-IN"/>
        </w:rPr>
        <w:t>(Пояснительная записка.</w:t>
      </w:r>
      <w:proofErr w:type="gramEnd"/>
      <w:r w:rsidRPr="00E24A77">
        <w:rPr>
          <w:rFonts w:eastAsia="Calibri"/>
          <w:szCs w:val="22"/>
          <w:lang w:eastAsia="hi-IN" w:bidi="hi-IN"/>
        </w:rPr>
        <w:t xml:space="preserve"> </w:t>
      </w:r>
      <w:proofErr w:type="gramStart"/>
      <w:r w:rsidRPr="00E24A77">
        <w:rPr>
          <w:rFonts w:eastAsia="Calibri"/>
          <w:szCs w:val="22"/>
          <w:lang w:eastAsia="hi-IN" w:bidi="hi-IN"/>
        </w:rPr>
        <w:t>Инв. № ГП.05-01.15).</w:t>
      </w:r>
      <w:proofErr w:type="gramEnd"/>
    </w:p>
    <w:p w:rsidR="00E24A77" w:rsidRPr="00E24A77" w:rsidRDefault="00E24A77" w:rsidP="00E24A77">
      <w:pPr>
        <w:widowControl/>
        <w:numPr>
          <w:ilvl w:val="0"/>
          <w:numId w:val="17"/>
        </w:numPr>
        <w:tabs>
          <w:tab w:val="left" w:pos="1276"/>
        </w:tabs>
        <w:spacing w:after="200" w:line="276" w:lineRule="auto"/>
        <w:contextualSpacing/>
        <w:jc w:val="left"/>
        <w:rPr>
          <w:rFonts w:eastAsia="Calibri"/>
          <w:szCs w:val="22"/>
          <w:lang w:eastAsia="hi-IN" w:bidi="hi-IN"/>
        </w:rPr>
      </w:pPr>
      <w:r w:rsidRPr="00E24A77">
        <w:rPr>
          <w:rFonts w:eastAsia="Calibri"/>
          <w:szCs w:val="22"/>
          <w:lang w:eastAsia="hi-IN" w:bidi="hi-IN"/>
        </w:rPr>
        <w:t>Карта размещения пожарных депо (М 1:25 000, Инв. № ГП.05-02.15).</w:t>
      </w:r>
    </w:p>
    <w:p w:rsidR="004C03C7" w:rsidRDefault="004C03C7">
      <w:pPr>
        <w:widowControl/>
        <w:spacing w:after="200" w:line="276" w:lineRule="auto"/>
        <w:ind w:firstLine="0"/>
        <w:jc w:val="left"/>
      </w:pPr>
    </w:p>
    <w:p w:rsidR="00E24A77" w:rsidRDefault="00E24A77" w:rsidP="004C03C7">
      <w:pPr>
        <w:pStyle w:val="10"/>
        <w:sectPr w:rsidR="00E24A77" w:rsidSect="002E5F06">
          <w:pgSz w:w="11906" w:h="16838"/>
          <w:pgMar w:top="1134" w:right="850" w:bottom="1134" w:left="1701" w:header="708" w:footer="708" w:gutter="0"/>
          <w:cols w:space="708"/>
          <w:docGrid w:linePitch="360"/>
        </w:sectPr>
      </w:pPr>
      <w:bookmarkStart w:id="2" w:name="_Toc345505656"/>
      <w:bookmarkStart w:id="3" w:name="_Toc356813729"/>
      <w:bookmarkStart w:id="4" w:name="_Toc356813782"/>
      <w:bookmarkStart w:id="5" w:name="_Toc416876547"/>
      <w:bookmarkStart w:id="6" w:name="_Toc438640653"/>
    </w:p>
    <w:p w:rsidR="004C03C7" w:rsidRPr="006B450B" w:rsidRDefault="004C03C7" w:rsidP="004C03C7">
      <w:pPr>
        <w:pStyle w:val="10"/>
      </w:pPr>
      <w:r w:rsidRPr="006B450B">
        <w:lastRenderedPageBreak/>
        <w:t>Введение</w:t>
      </w:r>
      <w:bookmarkEnd w:id="2"/>
      <w:bookmarkEnd w:id="3"/>
      <w:bookmarkEnd w:id="4"/>
      <w:bookmarkEnd w:id="5"/>
      <w:bookmarkEnd w:id="6"/>
    </w:p>
    <w:p w:rsidR="004C03C7" w:rsidRPr="001224DB" w:rsidRDefault="004C03C7" w:rsidP="008911B4"/>
    <w:p w:rsidR="004C03C7" w:rsidRPr="001224DB" w:rsidRDefault="004C03C7" w:rsidP="00CF7449">
      <w:r w:rsidRPr="001224DB">
        <w:t xml:space="preserve">Проект генерального плана </w:t>
      </w:r>
      <w:r>
        <w:t>Оредежского сельского</w:t>
      </w:r>
      <w:r w:rsidRPr="001224DB">
        <w:t xml:space="preserve"> поселения Лужского муниципального района Ленинградской области</w:t>
      </w:r>
      <w:r>
        <w:t xml:space="preserve"> применительно к пос. Оредеж</w:t>
      </w:r>
      <w:r w:rsidRPr="001224DB">
        <w:t xml:space="preserve"> выполнен по заданию администрации </w:t>
      </w:r>
      <w:r>
        <w:t>Оредежского сельского</w:t>
      </w:r>
      <w:r w:rsidRPr="001224DB">
        <w:t xml:space="preserve"> поселения (Заказчик) на основании муниципального </w:t>
      </w:r>
      <w:r w:rsidRPr="00CF7449">
        <w:t xml:space="preserve">контракта № </w:t>
      </w:r>
      <w:r w:rsidR="008D4E13" w:rsidRPr="00CF7449">
        <w:t>1</w:t>
      </w:r>
      <w:r w:rsidRPr="00CF7449">
        <w:t xml:space="preserve"> от </w:t>
      </w:r>
      <w:r w:rsidR="008D4E13" w:rsidRPr="00CF7449">
        <w:t>15.06.2015</w:t>
      </w:r>
      <w:r w:rsidRPr="00CF7449">
        <w:t xml:space="preserve"> (</w:t>
      </w:r>
      <w:r w:rsidR="00CF7449" w:rsidRPr="00CF7449">
        <w:t>на выполнение работ по подготовке графических и текстовых материалов современного использования территории Оредежского сельского поселения</w:t>
      </w:r>
      <w:r w:rsidR="00CF7449">
        <w:t xml:space="preserve"> </w:t>
      </w:r>
      <w:r w:rsidR="00CF7449" w:rsidRPr="00CF7449">
        <w:t>Лужского муниципального района Ленинградской области</w:t>
      </w:r>
      <w:r w:rsidRPr="00CF7449">
        <w:t>).</w:t>
      </w:r>
    </w:p>
    <w:p w:rsidR="004C03C7" w:rsidRPr="001224DB" w:rsidRDefault="004C03C7" w:rsidP="004C03C7">
      <w:r w:rsidRPr="001224DB">
        <w:t>Современное использование террит</w:t>
      </w:r>
      <w:r>
        <w:t>ории поселения приведено на 2014–2015 г</w:t>
      </w:r>
      <w:r w:rsidRPr="001224DB">
        <w:t>.</w:t>
      </w:r>
    </w:p>
    <w:p w:rsidR="00F732DC" w:rsidRDefault="00F732DC" w:rsidP="00F732DC">
      <w:r w:rsidRPr="006D2AD5">
        <w:t xml:space="preserve">Проект </w:t>
      </w:r>
      <w:r>
        <w:t>генерального плана</w:t>
      </w:r>
      <w:r w:rsidRPr="006D2AD5">
        <w:t xml:space="preserve"> разработан в соответствии с законодательством Российской Федерации и Ленинградской области</w:t>
      </w:r>
      <w:r w:rsidRPr="00A65F7B">
        <w:t>,</w:t>
      </w:r>
      <w:r>
        <w:t xml:space="preserve"> в том числе:</w:t>
      </w:r>
    </w:p>
    <w:p w:rsidR="00F732DC" w:rsidRPr="006D2AD5" w:rsidRDefault="00F732DC" w:rsidP="00F732DC">
      <w:r>
        <w:t xml:space="preserve">– </w:t>
      </w:r>
      <w:r w:rsidRPr="006D2AD5">
        <w:t>Федеральный закон от 29 декабря 2004 года № 190-ФЗ «Градостроительный кодекс Российской Федерации»;</w:t>
      </w:r>
    </w:p>
    <w:p w:rsidR="00F732DC" w:rsidRPr="00611A0F" w:rsidRDefault="00F732DC" w:rsidP="00F732DC">
      <w:pPr>
        <w:rPr>
          <w:b/>
        </w:rPr>
      </w:pPr>
      <w:r w:rsidRPr="00611A0F">
        <w:rPr>
          <w:b/>
        </w:rPr>
        <w:t xml:space="preserve">– </w:t>
      </w:r>
      <w:r w:rsidRPr="00611A0F">
        <w:rPr>
          <w:rStyle w:val="a6"/>
          <w:b w:val="0"/>
        </w:rPr>
        <w:t>Федеральный закон от 29 декабря 2004 года № 191-ФЗ «О введении в действие Градостроительного кодекса Российской Федерации»;</w:t>
      </w:r>
    </w:p>
    <w:p w:rsidR="00F732DC" w:rsidRPr="006D2AD5" w:rsidRDefault="00F732DC" w:rsidP="00F732DC">
      <w:r>
        <w:t xml:space="preserve">– </w:t>
      </w:r>
      <w:r w:rsidRPr="006D2AD5">
        <w:t>Федеральный закон от 25 октября 2001 года № 136-ФЗ «Земельный кодекс Российской Федерации»;</w:t>
      </w:r>
    </w:p>
    <w:p w:rsidR="00F732DC" w:rsidRPr="006D2AD5" w:rsidRDefault="00F732DC" w:rsidP="00F732DC">
      <w:r>
        <w:t xml:space="preserve">– </w:t>
      </w:r>
      <w:r w:rsidRPr="006D2AD5">
        <w:t>Федеральный закон от 25 октября 2001 года № 137-ФЗ «О введении в действие Земельного кодекса Российской Федерации»;</w:t>
      </w:r>
    </w:p>
    <w:p w:rsidR="00F732DC" w:rsidRPr="006D2AD5" w:rsidRDefault="00F732DC" w:rsidP="00F732DC">
      <w:r>
        <w:t xml:space="preserve">– </w:t>
      </w:r>
      <w:r w:rsidRPr="006D2AD5">
        <w:t>Федеральный закон от 4 декабря 2006 года № 200-ФЗ «Лесной кодекс Российской Федерации»;</w:t>
      </w:r>
    </w:p>
    <w:p w:rsidR="00F732DC" w:rsidRPr="006D2AD5" w:rsidRDefault="00F732DC" w:rsidP="00F732DC">
      <w:r>
        <w:t xml:space="preserve">– </w:t>
      </w:r>
      <w:r w:rsidRPr="006D2AD5">
        <w:t>Федеральный закон от 3 июня 2006 года № 74-ФЗ «Водный кодекс Российской Федерации»;</w:t>
      </w:r>
    </w:p>
    <w:p w:rsidR="00F732DC" w:rsidRPr="006D2AD5" w:rsidRDefault="00F732DC" w:rsidP="00F732DC">
      <w:r>
        <w:t xml:space="preserve">– </w:t>
      </w:r>
      <w:r w:rsidRPr="006D2AD5">
        <w:t>Федеральный закон от 24 июля 2007 года № 221-ФЗ «О государственном кадастре недвижимости»;</w:t>
      </w:r>
    </w:p>
    <w:p w:rsidR="00F732DC" w:rsidRPr="006D2AD5" w:rsidRDefault="00F732DC" w:rsidP="00F732DC">
      <w:r>
        <w:t xml:space="preserve">– </w:t>
      </w:r>
      <w:r w:rsidRPr="006D2AD5">
        <w:t>Федеральный закон от 21 декабря 2001 года № 178-ФЗ «О приватизации государственного и муниципального имущества»;</w:t>
      </w:r>
    </w:p>
    <w:p w:rsidR="00F732DC" w:rsidRPr="006D2AD5" w:rsidRDefault="00F732DC" w:rsidP="00F732DC">
      <w:r>
        <w:t xml:space="preserve">– </w:t>
      </w:r>
      <w:r w:rsidRPr="006D2AD5">
        <w:t>Федеральный закон от 6 октября 2003 года № 131-ФЗ «Об общих принципах организации местного самоуправления в Российской Федерации»;</w:t>
      </w:r>
    </w:p>
    <w:p w:rsidR="00F732DC" w:rsidRPr="006D2AD5" w:rsidRDefault="00F732DC" w:rsidP="00F732DC">
      <w:r>
        <w:t xml:space="preserve">–  </w:t>
      </w:r>
      <w:r w:rsidRPr="006D2AD5">
        <w:t>Закон Российской Федерации от 21 февраля 1992 года № 2395-1 «О недрах»;</w:t>
      </w:r>
    </w:p>
    <w:p w:rsidR="00F732DC" w:rsidRPr="006D2AD5" w:rsidRDefault="00F732DC" w:rsidP="00F732DC">
      <w:r>
        <w:t xml:space="preserve">– </w:t>
      </w:r>
      <w:r w:rsidRPr="006D2AD5">
        <w:t>Федеральный закон от 14 марта 1995 года № 33-ФЗ «Об особо охраняемых природных территориях»;</w:t>
      </w:r>
    </w:p>
    <w:p w:rsidR="00F732DC" w:rsidRPr="006D2AD5" w:rsidRDefault="00F732DC" w:rsidP="00F732DC">
      <w:r>
        <w:t xml:space="preserve">– </w:t>
      </w:r>
      <w:r w:rsidRPr="006D2AD5">
        <w:t>Федеральный закон от 25 июня 2002 года № 73-ФЗ «Об объектах культурного наследия (памятниках истории и культуры) народов Российской Федерации»;</w:t>
      </w:r>
    </w:p>
    <w:p w:rsidR="00F732DC" w:rsidRPr="006D2AD5" w:rsidRDefault="00F732DC" w:rsidP="00F732DC">
      <w:r>
        <w:t xml:space="preserve">– </w:t>
      </w:r>
      <w:r w:rsidRPr="006D2AD5">
        <w:t>Федеральный закон от 21 декабря 1994 года № 68-ФЗ «О защите населения и территорий от чрезвычайных ситуаций природного и техногенного характера»;</w:t>
      </w:r>
    </w:p>
    <w:p w:rsidR="00F732DC" w:rsidRPr="006D2AD5" w:rsidRDefault="00F732DC" w:rsidP="00F732DC">
      <w:r>
        <w:t xml:space="preserve">– </w:t>
      </w:r>
      <w:r w:rsidRPr="002F25D3">
        <w:t xml:space="preserve">Федеральный закон от 24 </w:t>
      </w:r>
      <w:r>
        <w:t>ноября</w:t>
      </w:r>
      <w:r w:rsidRPr="002F25D3">
        <w:t xml:space="preserve"> 1995 года № 181-ФЗ «О социальной защите инвалидов в Российской Федерации»;</w:t>
      </w:r>
    </w:p>
    <w:p w:rsidR="00F732DC" w:rsidRPr="00D851A2" w:rsidRDefault="00F732DC" w:rsidP="00F732DC">
      <w:r>
        <w:t xml:space="preserve">– </w:t>
      </w:r>
      <w:r w:rsidRPr="00D851A2">
        <w:t>Федеральный закон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t>;</w:t>
      </w:r>
    </w:p>
    <w:p w:rsidR="00F732DC" w:rsidRPr="001224DB" w:rsidRDefault="00EA22E0" w:rsidP="00F732DC">
      <w:r>
        <w:t>– О</w:t>
      </w:r>
      <w:r w:rsidR="00F732DC" w:rsidRPr="001224DB">
        <w:t>бластной закон от 28 сентября 2004 года № 65-оз «Об установлении границ и наделении соответствующим статусом муниципального образования Лужский муниципальный район и муниципальных образований в его составе»;</w:t>
      </w:r>
    </w:p>
    <w:p w:rsidR="00F732DC" w:rsidRPr="006D2AD5" w:rsidRDefault="00EA22E0" w:rsidP="00F732DC">
      <w:r>
        <w:t>– О</w:t>
      </w:r>
      <w:r w:rsidR="00F732DC" w:rsidRPr="006D2AD5">
        <w:t>бластной закон от 23 августа 2006 года № 105-оз «Об объектах культурного наследия (памятниках истории и культуры)»;</w:t>
      </w:r>
    </w:p>
    <w:p w:rsidR="00F732DC" w:rsidRPr="006D2AD5" w:rsidRDefault="00EA22E0" w:rsidP="00F732DC">
      <w:r>
        <w:t>– П</w:t>
      </w:r>
      <w:r w:rsidR="00F732DC" w:rsidRPr="006D2AD5">
        <w:t>остановление Правительства Ленинградской о</w:t>
      </w:r>
      <w:r>
        <w:t>бласти от 1</w:t>
      </w:r>
      <w:r w:rsidR="00F732DC">
        <w:t xml:space="preserve">4 </w:t>
      </w:r>
      <w:r>
        <w:t>марта 2014</w:t>
      </w:r>
      <w:r w:rsidR="00F732DC">
        <w:t xml:space="preserve"> года </w:t>
      </w:r>
      <w:r>
        <w:t>№ 61</w:t>
      </w:r>
      <w:r w:rsidR="00F732DC" w:rsidRPr="006D2AD5">
        <w:t xml:space="preserve"> «О концепции демографического развития Ленинградской области на период до 2025 года»;</w:t>
      </w:r>
    </w:p>
    <w:p w:rsidR="00F732DC" w:rsidRPr="001224DB" w:rsidRDefault="00F732DC" w:rsidP="00F732DC">
      <w:r w:rsidRPr="001224DB">
        <w:t>– Лесохозяйственный регламент Лужского лесничес</w:t>
      </w:r>
      <w:r>
        <w:t>тва филиала ЛОГК</w:t>
      </w:r>
      <w:r w:rsidRPr="001224DB">
        <w:t>У</w:t>
      </w:r>
      <w:r>
        <w:t xml:space="preserve"> </w:t>
      </w:r>
      <w:r w:rsidRPr="001224DB">
        <w:t xml:space="preserve">«Ленобллес» комитета по природным ресурсам и охране окружающей среды </w:t>
      </w:r>
      <w:r w:rsidRPr="001224DB">
        <w:lastRenderedPageBreak/>
        <w:t>Ленинградской области, утвержденный приказом комитета по природным ресурсам и охране окружающей среды Ленинградской области от 19 декабря 2008 года № 173;</w:t>
      </w:r>
    </w:p>
    <w:p w:rsidR="00F732DC" w:rsidRDefault="00F732DC" w:rsidP="00F732DC">
      <w:r>
        <w:t>–</w:t>
      </w:r>
      <w:r w:rsidRPr="00407029">
        <w:t xml:space="preserve"> Лесной план Ленинградской области, утвержденный распоряжением Губернатора Ленинградской области от 3 марта 2010 года № 139-рг;</w:t>
      </w:r>
    </w:p>
    <w:p w:rsidR="00F732DC" w:rsidRPr="005604CF" w:rsidRDefault="00F732DC" w:rsidP="00F732DC">
      <w:r>
        <w:t xml:space="preserve">– Приказ Министерства регионального развития Российской Федерации </w:t>
      </w:r>
      <w:r w:rsidRPr="005604CF">
        <w:t>от 26 мая 2011 г</w:t>
      </w:r>
      <w:r>
        <w:t>ода</w:t>
      </w:r>
      <w:r w:rsidRPr="005604CF">
        <w:t xml:space="preserve"> </w:t>
      </w:r>
      <w:r>
        <w:t>№</w:t>
      </w:r>
      <w:r w:rsidRPr="005604CF">
        <w:t xml:space="preserve"> 244</w:t>
      </w:r>
      <w:r>
        <w:t xml:space="preserve"> «Об утверждении методических рекомендаций по разработке проектов генеральных планов поселений и городских округов»</w:t>
      </w:r>
      <w:r w:rsidRPr="005604CF">
        <w:t>;</w:t>
      </w:r>
    </w:p>
    <w:p w:rsidR="00F732DC" w:rsidRPr="006D2AD5" w:rsidRDefault="00F732DC" w:rsidP="00F732DC">
      <w:r>
        <w:t xml:space="preserve">– </w:t>
      </w:r>
      <w:r w:rsidRPr="006D2AD5">
        <w:t>Распоряжение Правительства Ленинградской области от 2 ноября 2010 года № 618-р «О нормативах развития инфраструктуры государственной молодежной политики Ленинградской области»;</w:t>
      </w:r>
    </w:p>
    <w:p w:rsidR="00F732DC" w:rsidRPr="006D2AD5" w:rsidRDefault="00F732DC" w:rsidP="00F732DC">
      <w:r>
        <w:t xml:space="preserve">– </w:t>
      </w:r>
      <w:r w:rsidRPr="00A96BD6">
        <w:t xml:space="preserve">Концепция социально-экономического развития Ленинградской области до 2025 года (закон Ленинградской области от </w:t>
      </w:r>
      <w:r w:rsidR="00EA22E0">
        <w:t>28</w:t>
      </w:r>
      <w:r>
        <w:t xml:space="preserve"> </w:t>
      </w:r>
      <w:r w:rsidR="00EA22E0">
        <w:t>июня 2013</w:t>
      </w:r>
      <w:r w:rsidRPr="00A96BD6">
        <w:t xml:space="preserve"> года № </w:t>
      </w:r>
      <w:r w:rsidR="00EA22E0">
        <w:t>45</w:t>
      </w:r>
      <w:r>
        <w:t>-оз</w:t>
      </w:r>
      <w:r w:rsidRPr="00A96BD6">
        <w:t>);</w:t>
      </w:r>
    </w:p>
    <w:p w:rsidR="00F732DC" w:rsidRDefault="00F732DC" w:rsidP="00F732DC">
      <w:r>
        <w:t>– д</w:t>
      </w:r>
      <w:r w:rsidRPr="006D2AD5">
        <w:t>руги</w:t>
      </w:r>
      <w:r>
        <w:t>е</w:t>
      </w:r>
      <w:r w:rsidRPr="006D2AD5">
        <w:t xml:space="preserve"> нормативно-правовы</w:t>
      </w:r>
      <w:r>
        <w:t>е</w:t>
      </w:r>
      <w:r w:rsidRPr="006D2AD5">
        <w:t xml:space="preserve"> документ</w:t>
      </w:r>
      <w:r>
        <w:t>ы</w:t>
      </w:r>
      <w:r w:rsidRPr="006D2AD5">
        <w:t xml:space="preserve"> Российской Федерации и Ленинградской области.</w:t>
      </w:r>
    </w:p>
    <w:p w:rsidR="00F732DC" w:rsidRPr="006D2AD5" w:rsidRDefault="00F732DC" w:rsidP="00F732DC">
      <w:r w:rsidRPr="006D2AD5">
        <w:t>Проект разработан в соответствии с требованиями нормативно-регламентирующих документов:</w:t>
      </w:r>
    </w:p>
    <w:p w:rsidR="00F732DC" w:rsidRPr="006D2AD5" w:rsidRDefault="00F732DC" w:rsidP="00F732DC">
      <w:r>
        <w:t xml:space="preserve">– </w:t>
      </w:r>
      <w:r w:rsidRPr="006D2AD5">
        <w:t>СНиП 2.07.01-89* «Градостроительство. Планировка и застройка городских и сельских поселений»</w:t>
      </w:r>
      <w:r>
        <w:t xml:space="preserve"> (актуализированная редакция – СП 42.13330.2011)</w:t>
      </w:r>
      <w:r w:rsidRPr="006D2AD5">
        <w:t>;</w:t>
      </w:r>
    </w:p>
    <w:p w:rsidR="00F732DC" w:rsidRPr="006D2AD5" w:rsidRDefault="00F732DC" w:rsidP="00F732DC">
      <w:r>
        <w:t xml:space="preserve">– </w:t>
      </w:r>
      <w:r w:rsidRPr="006D2AD5">
        <w:t>СНиП 11-04-2003 «Инструкция о порядке разработки, согласования, экспертизы и утверждения градостроительной документации»;</w:t>
      </w:r>
    </w:p>
    <w:p w:rsidR="00F732DC" w:rsidRPr="006D2AD5" w:rsidRDefault="00F732DC" w:rsidP="00F732DC">
      <w:r>
        <w:t xml:space="preserve">– </w:t>
      </w:r>
      <w:r w:rsidRPr="006D2AD5">
        <w:t>СНиП 2.05.02-08 «Планировка и застройка территорий садоводческих (дачных) объединений граждан, здания и сооружения»;</w:t>
      </w:r>
    </w:p>
    <w:p w:rsidR="00F732DC" w:rsidRPr="006D2AD5" w:rsidRDefault="00F732DC" w:rsidP="00F732DC">
      <w:r>
        <w:t xml:space="preserve">– </w:t>
      </w:r>
      <w:r w:rsidRPr="006D2AD5">
        <w:t>СНиП 2.04.02-84* «Водоснабжение. Наружные сети и сооружения»;</w:t>
      </w:r>
    </w:p>
    <w:p w:rsidR="00F732DC" w:rsidRPr="006D2AD5" w:rsidRDefault="00F732DC" w:rsidP="00F732DC">
      <w:r>
        <w:t xml:space="preserve">– </w:t>
      </w:r>
      <w:r w:rsidRPr="006D2AD5">
        <w:t>СНиП 2.05.06-85 «Магистральные трубопроводы»;</w:t>
      </w:r>
    </w:p>
    <w:p w:rsidR="00F732DC" w:rsidRDefault="00F732DC" w:rsidP="00F732DC">
      <w:r>
        <w:t xml:space="preserve">– </w:t>
      </w:r>
      <w:r w:rsidRPr="006D2AD5">
        <w:t>СНиП 22-02-2003 «Инженерная защита территорий, зданий и сооружений от опасных геологических процессов. Основные положения»;</w:t>
      </w:r>
    </w:p>
    <w:p w:rsidR="00F732DC" w:rsidRPr="006D2AD5" w:rsidRDefault="00F732DC" w:rsidP="00F732DC">
      <w:r>
        <w:t xml:space="preserve">– </w:t>
      </w:r>
      <w:r w:rsidRPr="006D2AD5">
        <w:t>СНиП 22-01-95 «Геофизика опасных природных воздействий»;</w:t>
      </w:r>
    </w:p>
    <w:p w:rsidR="00F732DC" w:rsidRPr="006D2AD5" w:rsidRDefault="00F732DC" w:rsidP="00F732DC">
      <w:r>
        <w:t xml:space="preserve">– </w:t>
      </w:r>
      <w:r w:rsidRPr="006D2AD5">
        <w:t xml:space="preserve">СНиП 35-01-2001 «Доступность зданий и сооружений для </w:t>
      </w:r>
      <w:r w:rsidRPr="006D2AD5">
        <w:rPr>
          <w:spacing w:val="2"/>
        </w:rPr>
        <w:t>маломобильных групп населения»;</w:t>
      </w:r>
    </w:p>
    <w:p w:rsidR="00F732DC" w:rsidRPr="006D2AD5" w:rsidRDefault="00F732DC" w:rsidP="00F732DC">
      <w:r>
        <w:t xml:space="preserve">– </w:t>
      </w:r>
      <w:r w:rsidRPr="006D2AD5">
        <w:t>СанПиН 2.2.1/2.1.1.1200-03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r>
        <w:t xml:space="preserve"> (в ред. от 09.09.2010)</w:t>
      </w:r>
      <w:r w:rsidRPr="006D2AD5">
        <w:t>;</w:t>
      </w:r>
    </w:p>
    <w:p w:rsidR="00F732DC" w:rsidRPr="006D2AD5" w:rsidRDefault="00F732DC" w:rsidP="00F732DC">
      <w:r>
        <w:t xml:space="preserve">– </w:t>
      </w:r>
      <w:r w:rsidRPr="006D2AD5">
        <w:t>СНиП 2.01.51-90 «Инженерно-технические мероприятия гражданской обороны»;</w:t>
      </w:r>
    </w:p>
    <w:p w:rsidR="00F732DC" w:rsidRPr="006D2AD5" w:rsidRDefault="00F732DC" w:rsidP="00F732DC">
      <w:r>
        <w:t xml:space="preserve">– </w:t>
      </w:r>
      <w:r w:rsidRPr="006D2AD5">
        <w:t>СанПиН 42.128-4690-88 «Санитарные правила содержания территорий населенных мест»;</w:t>
      </w:r>
    </w:p>
    <w:p w:rsidR="00F732DC" w:rsidRPr="006D2AD5" w:rsidRDefault="00F732DC" w:rsidP="00F732DC">
      <w:r>
        <w:t xml:space="preserve">– </w:t>
      </w:r>
      <w:r w:rsidRPr="006D2AD5">
        <w:t>СанПиН 2.1.6.1032-01 «Гигиенические требования к обеспечению качества атмосферного воздуха населенных мест»;</w:t>
      </w:r>
    </w:p>
    <w:p w:rsidR="00F732DC" w:rsidRPr="006D2AD5" w:rsidRDefault="00F732DC" w:rsidP="00F732DC">
      <w:r>
        <w:t xml:space="preserve">– </w:t>
      </w:r>
      <w:r w:rsidRPr="006D2AD5">
        <w:t>СанПиН 2.1.5.980-00 «Гигиенические требования к охране поверхностных вод»;</w:t>
      </w:r>
    </w:p>
    <w:p w:rsidR="00F732DC" w:rsidRPr="006D2AD5" w:rsidRDefault="00F732DC" w:rsidP="00F732DC">
      <w:r>
        <w:t xml:space="preserve">– </w:t>
      </w:r>
      <w:r w:rsidRPr="006D2AD5">
        <w:t>СанПиН 2.1.4.1110-02 «Зоны санитарной охраны источников водоснабжения и водопроводов питьевого назначения»;</w:t>
      </w:r>
    </w:p>
    <w:p w:rsidR="00F732DC" w:rsidRPr="006D2AD5" w:rsidRDefault="00F732DC" w:rsidP="00F732DC">
      <w:r>
        <w:t xml:space="preserve">– </w:t>
      </w:r>
      <w:r w:rsidRPr="006D2AD5">
        <w:t>СанПиН 2.1.4.1074-01 «Питьевая вода. Гигиенические требования к качеству воды централизованных систем питьевого водоснабжения. Контроль качества»;</w:t>
      </w:r>
    </w:p>
    <w:p w:rsidR="00F732DC" w:rsidRPr="006D2AD5" w:rsidRDefault="00F732DC" w:rsidP="00F732DC">
      <w:r>
        <w:t>– СанПиН 2.1.2882-11 «</w:t>
      </w:r>
      <w:r w:rsidRPr="006B37BA">
        <w:t>Гигиенические требования к размещению, устройству и содержанию кладбищ, зданий и со</w:t>
      </w:r>
      <w:r>
        <w:t>оружений похоронного назначения»</w:t>
      </w:r>
      <w:r w:rsidRPr="006D2AD5">
        <w:t>;</w:t>
      </w:r>
    </w:p>
    <w:p w:rsidR="00F732DC" w:rsidRPr="006D2AD5" w:rsidRDefault="00F732DC" w:rsidP="00F732DC">
      <w:r>
        <w:t xml:space="preserve">– </w:t>
      </w:r>
      <w:r w:rsidRPr="006D2AD5">
        <w:t>СП 30-102-99 Планировка и застройка территорий малоэтажного жилищного строительства;</w:t>
      </w:r>
    </w:p>
    <w:p w:rsidR="00F732DC" w:rsidRPr="006D2AD5" w:rsidRDefault="00F732DC" w:rsidP="00F732DC">
      <w:r>
        <w:t xml:space="preserve">– </w:t>
      </w:r>
      <w:r w:rsidRPr="006D2AD5">
        <w:t>СП 2.1.5.1059-01 «Гигиенические требования к охране подземных вод от загрязнения»;</w:t>
      </w:r>
    </w:p>
    <w:p w:rsidR="00F732DC" w:rsidRPr="006D2AD5" w:rsidRDefault="00F732DC" w:rsidP="00F732DC">
      <w:r>
        <w:t xml:space="preserve">– </w:t>
      </w:r>
      <w:r w:rsidRPr="006D2AD5">
        <w:t>СП 2.1.7.10038-01 «Гигиенические требования к устройству и содержанию полигонов для твердых бытовых отходов»;</w:t>
      </w:r>
    </w:p>
    <w:p w:rsidR="00F732DC" w:rsidRPr="006D2AD5" w:rsidRDefault="00F732DC" w:rsidP="00F732DC">
      <w:r>
        <w:t xml:space="preserve">– </w:t>
      </w:r>
      <w:r w:rsidRPr="006D2AD5">
        <w:t xml:space="preserve">ГН 2.1.6.1983-05 «Предельно-допустимые концентрации (ПДК) загрязняющих </w:t>
      </w:r>
      <w:r w:rsidRPr="006D2AD5">
        <w:lastRenderedPageBreak/>
        <w:t>веществ в атмосферном воздухе населенных мест»;</w:t>
      </w:r>
    </w:p>
    <w:p w:rsidR="00F732DC" w:rsidRPr="006D2AD5" w:rsidRDefault="00F732DC" w:rsidP="00F732DC">
      <w:r>
        <w:t xml:space="preserve">– </w:t>
      </w:r>
      <w:r w:rsidRPr="006D2AD5">
        <w:t>«Правила охраны магистральных трубопроводов» – утверждены постановлением Гос</w:t>
      </w:r>
      <w:r>
        <w:t>гортехнадзора Росс</w:t>
      </w:r>
      <w:r w:rsidRPr="006D2AD5">
        <w:t>ии от 22 апреля 1992 года № 9 (с изменениями, внесенными постановлением Госгортехнадзора Российской Федерации от 23 октября 1994 года № 61);</w:t>
      </w:r>
    </w:p>
    <w:p w:rsidR="00F732DC" w:rsidRPr="006D2AD5" w:rsidRDefault="00F732DC" w:rsidP="00F732DC">
      <w:r>
        <w:t>– д</w:t>
      </w:r>
      <w:r w:rsidRPr="006D2AD5">
        <w:t>руги</w:t>
      </w:r>
      <w:r>
        <w:t>е</w:t>
      </w:r>
      <w:r w:rsidRPr="006D2AD5">
        <w:t xml:space="preserve"> нормативно-регламентирующи</w:t>
      </w:r>
      <w:r>
        <w:t>е</w:t>
      </w:r>
      <w:r w:rsidRPr="006D2AD5">
        <w:t xml:space="preserve"> документ</w:t>
      </w:r>
      <w:r>
        <w:t>ы</w:t>
      </w:r>
      <w:r w:rsidRPr="006D2AD5">
        <w:t>.</w:t>
      </w:r>
    </w:p>
    <w:p w:rsidR="00F732DC" w:rsidRPr="006D2AD5" w:rsidRDefault="00F732DC" w:rsidP="00F732DC">
      <w:r w:rsidRPr="006D2AD5">
        <w:t xml:space="preserve">Проект выполнен с </w:t>
      </w:r>
      <w:r>
        <w:t>учёт</w:t>
      </w:r>
      <w:r w:rsidRPr="006D2AD5">
        <w:t xml:space="preserve">ом </w:t>
      </w:r>
      <w:r>
        <w:t>государственных программ Российской Федерации</w:t>
      </w:r>
      <w:r w:rsidRPr="006D2AD5">
        <w:t>:</w:t>
      </w:r>
    </w:p>
    <w:p w:rsidR="00F732DC" w:rsidRDefault="00F732DC" w:rsidP="00F732DC">
      <w:r>
        <w:t>«Государственная программа</w:t>
      </w:r>
      <w:r w:rsidRPr="00BD7287">
        <w:t xml:space="preserve"> развития сельского хозяйства и регулирования рынков сельскохозяйственной продукции, сырья и </w:t>
      </w:r>
      <w:r>
        <w:t>продовольствия на 2013–</w:t>
      </w:r>
      <w:r w:rsidRPr="00BD7287">
        <w:t>2020 годы</w:t>
      </w:r>
      <w:r>
        <w:t>»</w:t>
      </w:r>
      <w:r w:rsidRPr="00BD7287">
        <w:t xml:space="preserve"> </w:t>
      </w:r>
      <w:r w:rsidRPr="006D2AD5">
        <w:t>(утверждена постановлением Правител</w:t>
      </w:r>
      <w:r>
        <w:t>ьства Российской Федерации от 14 июля 2012 года № 717</w:t>
      </w:r>
      <w:r w:rsidRPr="006D2AD5">
        <w:t>)</w:t>
      </w:r>
      <w:r w:rsidRPr="00BD7287">
        <w:t>;</w:t>
      </w:r>
    </w:p>
    <w:p w:rsidR="00F732DC" w:rsidRDefault="00F732DC" w:rsidP="00F732DC">
      <w:r>
        <w:t>«Доступная среда» на 2011–2015 годы (утверждена</w:t>
      </w:r>
      <w:r w:rsidRPr="00266C68">
        <w:t xml:space="preserve"> постановлением Правител</w:t>
      </w:r>
      <w:r>
        <w:t>ьства Российской Федерации от 15 апреля 2014 года № 297</w:t>
      </w:r>
      <w:r w:rsidRPr="00266C68">
        <w:t>);</w:t>
      </w:r>
    </w:p>
    <w:p w:rsidR="00F732DC" w:rsidRDefault="00F732DC" w:rsidP="00F732DC">
      <w:r>
        <w:t>«Защита населения и территорий от чрезвычайных ситуаций, обеспечение пожарной безопасности и безопасности людей на водных объектах» (утверждена</w:t>
      </w:r>
      <w:r w:rsidRPr="00266C68">
        <w:t xml:space="preserve"> постановлением Правител</w:t>
      </w:r>
      <w:r>
        <w:t>ьства Российской Федерации от 15 апреля 2014 года № 300</w:t>
      </w:r>
      <w:r w:rsidRPr="00266C68">
        <w:t>);</w:t>
      </w:r>
    </w:p>
    <w:p w:rsidR="00F732DC" w:rsidRDefault="00F732DC" w:rsidP="00F732DC">
      <w:r>
        <w:t>«Обеспечение доступным и комфортным жильем и коммунальными услугами граждан Российской Федерации» (</w:t>
      </w:r>
      <w:proofErr w:type="gramStart"/>
      <w:r>
        <w:t>утверждена</w:t>
      </w:r>
      <w:proofErr w:type="gramEnd"/>
      <w:r w:rsidRPr="00266C68">
        <w:t xml:space="preserve"> постановлением Правител</w:t>
      </w:r>
      <w:r>
        <w:t>ьства Российской Федерации от 15 апреля 2014 года № 323</w:t>
      </w:r>
      <w:r w:rsidRPr="00266C68">
        <w:t>);</w:t>
      </w:r>
    </w:p>
    <w:p w:rsidR="00F732DC" w:rsidRDefault="00F732DC" w:rsidP="00F732DC">
      <w:r>
        <w:t>«Охрана окружающей среды» на 2012–2020 годы (утверждена</w:t>
      </w:r>
      <w:r w:rsidRPr="00266C68">
        <w:t xml:space="preserve"> постановлением Правител</w:t>
      </w:r>
      <w:r>
        <w:t>ьства Российской Федерации от 15 апреля 2014 года № 326</w:t>
      </w:r>
      <w:r w:rsidRPr="00266C68">
        <w:t>);</w:t>
      </w:r>
    </w:p>
    <w:p w:rsidR="00F732DC" w:rsidRPr="007A433B" w:rsidRDefault="00F732DC" w:rsidP="00F732DC">
      <w:r>
        <w:t>«Развитие здравоохранения» (</w:t>
      </w:r>
      <w:proofErr w:type="gramStart"/>
      <w:r>
        <w:t>утверждена</w:t>
      </w:r>
      <w:proofErr w:type="gramEnd"/>
      <w:r w:rsidRPr="00266C68">
        <w:t xml:space="preserve"> постановлением Правител</w:t>
      </w:r>
      <w:r>
        <w:t>ьства Российской Федерации от 15 апреля 2014 года № 294)</w:t>
      </w:r>
      <w:r w:rsidRPr="007A433B">
        <w:t>;</w:t>
      </w:r>
      <w:r w:rsidR="00B432D7">
        <w:t xml:space="preserve"> (утверждена</w:t>
      </w:r>
      <w:r w:rsidR="00B432D7" w:rsidRPr="00266C68">
        <w:t xml:space="preserve"> постановлением Правител</w:t>
      </w:r>
      <w:r w:rsidR="00B432D7">
        <w:t>ьства Российской Федерации от 14 ноября 2013 года № 405)</w:t>
      </w:r>
    </w:p>
    <w:p w:rsidR="00F732DC" w:rsidRDefault="00F732DC" w:rsidP="00F732DC">
      <w:r>
        <w:t>«Развитие культуры и туризма» на 2013–2020 годы (</w:t>
      </w:r>
      <w:proofErr w:type="gramStart"/>
      <w:r w:rsidRPr="006D2AD5">
        <w:t>утверждена</w:t>
      </w:r>
      <w:proofErr w:type="gramEnd"/>
      <w:r w:rsidRPr="006D2AD5">
        <w:t xml:space="preserve"> постановлением Правительства Российской Федерации от </w:t>
      </w:r>
      <w:r>
        <w:t>15 апреля 2014 года № 317);</w:t>
      </w:r>
    </w:p>
    <w:p w:rsidR="00F732DC" w:rsidRDefault="00F732DC" w:rsidP="00F732DC">
      <w:r>
        <w:t>«Развитие науки и технологий» на 2013–2020 годы</w:t>
      </w:r>
      <w:r w:rsidRPr="006D2AD5">
        <w:t xml:space="preserve"> (</w:t>
      </w:r>
      <w:proofErr w:type="gramStart"/>
      <w:r w:rsidRPr="006D2AD5">
        <w:t>утверждена</w:t>
      </w:r>
      <w:proofErr w:type="gramEnd"/>
      <w:r w:rsidRPr="006D2AD5">
        <w:t xml:space="preserve"> постановлением Правительства Российской Федерации от </w:t>
      </w:r>
      <w:r>
        <w:t>15 апреля</w:t>
      </w:r>
      <w:r w:rsidRPr="006D2AD5">
        <w:t xml:space="preserve"> 20</w:t>
      </w:r>
      <w:r>
        <w:t>14 года № 301</w:t>
      </w:r>
      <w:r w:rsidRPr="006D2AD5">
        <w:t>);</w:t>
      </w:r>
    </w:p>
    <w:p w:rsidR="00F732DC" w:rsidRPr="00266C68" w:rsidRDefault="00F732DC" w:rsidP="00F732DC">
      <w:r>
        <w:t>«Развитие образования на 2013–2020</w:t>
      </w:r>
      <w:r w:rsidRPr="00266C68">
        <w:t xml:space="preserve"> годы» (</w:t>
      </w:r>
      <w:proofErr w:type="gramStart"/>
      <w:r w:rsidRPr="00266C68">
        <w:t>утверждена</w:t>
      </w:r>
      <w:proofErr w:type="gramEnd"/>
      <w:r w:rsidRPr="00266C68">
        <w:t xml:space="preserve"> постановлением Правите</w:t>
      </w:r>
      <w:r>
        <w:t>льства Российской Федерации от 15 апреля 2014 года № 295</w:t>
      </w:r>
      <w:r w:rsidRPr="00266C68">
        <w:t>);</w:t>
      </w:r>
    </w:p>
    <w:p w:rsidR="00F732DC" w:rsidRDefault="00F732DC" w:rsidP="00F732DC">
      <w:r>
        <w:t>«</w:t>
      </w:r>
      <w:r w:rsidRPr="001D43F5">
        <w:t>Развитие промышленности и повышение ее конкурентоспособности</w:t>
      </w:r>
      <w:r>
        <w:t xml:space="preserve">» </w:t>
      </w:r>
      <w:r w:rsidRPr="00982BD2">
        <w:t>(</w:t>
      </w:r>
      <w:proofErr w:type="gramStart"/>
      <w:r w:rsidRPr="00982BD2">
        <w:t>утверждена</w:t>
      </w:r>
      <w:proofErr w:type="gramEnd"/>
      <w:r w:rsidRPr="00982BD2">
        <w:t xml:space="preserve"> постановлением Правительства Российской Федерации от </w:t>
      </w:r>
      <w:r>
        <w:t>15 апреля 2014 года № 32</w:t>
      </w:r>
      <w:r w:rsidRPr="00982BD2">
        <w:t>8</w:t>
      </w:r>
      <w:r>
        <w:t>)</w:t>
      </w:r>
      <w:r w:rsidRPr="003F6256">
        <w:t>;</w:t>
      </w:r>
    </w:p>
    <w:p w:rsidR="00F732DC" w:rsidRPr="006D2AD5" w:rsidRDefault="00F732DC" w:rsidP="00F732DC">
      <w:r w:rsidRPr="00982BD2">
        <w:t>«Развитие трансп</w:t>
      </w:r>
      <w:r>
        <w:t>ортной системы</w:t>
      </w:r>
      <w:r w:rsidRPr="00982BD2">
        <w:t>» (</w:t>
      </w:r>
      <w:proofErr w:type="gramStart"/>
      <w:r w:rsidRPr="00982BD2">
        <w:t>утверждена</w:t>
      </w:r>
      <w:proofErr w:type="gramEnd"/>
      <w:r w:rsidRPr="00982BD2">
        <w:t xml:space="preserve"> постановлением Правительства Российской Федерации от </w:t>
      </w:r>
      <w:r>
        <w:t>1</w:t>
      </w:r>
      <w:r w:rsidRPr="00982BD2">
        <w:t xml:space="preserve">5 </w:t>
      </w:r>
      <w:r>
        <w:t>апреля 2014 года № 319</w:t>
      </w:r>
      <w:r w:rsidRPr="00982BD2">
        <w:t>);</w:t>
      </w:r>
    </w:p>
    <w:p w:rsidR="00F732DC" w:rsidRDefault="00F732DC" w:rsidP="00F732DC">
      <w:r>
        <w:t xml:space="preserve"> «</w:t>
      </w:r>
      <w:r w:rsidRPr="00266C68">
        <w:t>Развитие физической культуры и спорта</w:t>
      </w:r>
      <w:r>
        <w:t>» (</w:t>
      </w:r>
      <w:proofErr w:type="gramStart"/>
      <w:r>
        <w:t>утверждена</w:t>
      </w:r>
      <w:proofErr w:type="gramEnd"/>
      <w:r w:rsidRPr="00266C68">
        <w:t xml:space="preserve"> постановлением Правител</w:t>
      </w:r>
      <w:r>
        <w:t>ьства Российской Федерации от 15 апреля 2014 года № 302</w:t>
      </w:r>
      <w:r w:rsidRPr="00266C68">
        <w:t>);</w:t>
      </w:r>
    </w:p>
    <w:p w:rsidR="00F732DC" w:rsidRDefault="00F732DC" w:rsidP="00F732DC">
      <w:r>
        <w:t>«Содействие занятости населения» (</w:t>
      </w:r>
      <w:proofErr w:type="gramStart"/>
      <w:r>
        <w:t>утверждена</w:t>
      </w:r>
      <w:proofErr w:type="gramEnd"/>
      <w:r w:rsidRPr="00266C68">
        <w:t xml:space="preserve"> постановлением Правител</w:t>
      </w:r>
      <w:r>
        <w:t>ьства Российской Федерации от 15 апреля 2014 года № 298</w:t>
      </w:r>
      <w:r w:rsidRPr="00266C68">
        <w:t>);</w:t>
      </w:r>
    </w:p>
    <w:p w:rsidR="00F732DC" w:rsidRDefault="00F732DC" w:rsidP="00F732DC">
      <w:r>
        <w:t>«Социальная поддержка граждан» (утверждена</w:t>
      </w:r>
      <w:r w:rsidRPr="00266C68">
        <w:t xml:space="preserve"> постановлением Правител</w:t>
      </w:r>
      <w:r>
        <w:t>ьства Российской Федерации от 15 апреля 2014 года № 296</w:t>
      </w:r>
      <w:r w:rsidRPr="00266C68">
        <w:t>);</w:t>
      </w:r>
    </w:p>
    <w:p w:rsidR="00F732DC" w:rsidRDefault="00F732DC" w:rsidP="00F732DC">
      <w:r>
        <w:t>«Экономическое развитие и инновационная экономика» (утверждена</w:t>
      </w:r>
      <w:r w:rsidRPr="00266C68">
        <w:t xml:space="preserve"> постановлением Правител</w:t>
      </w:r>
      <w:r>
        <w:t>ьства Российской Федерации от 15 апреля 2014 года № 316</w:t>
      </w:r>
      <w:r w:rsidRPr="00266C68">
        <w:t>);</w:t>
      </w:r>
    </w:p>
    <w:p w:rsidR="00F732DC" w:rsidRPr="007A433B" w:rsidRDefault="00F732DC" w:rsidP="00F732DC">
      <w:r>
        <w:t>«Энергоэффективность и развитие энергетики» (</w:t>
      </w:r>
      <w:proofErr w:type="gramStart"/>
      <w:r>
        <w:t>утверждена</w:t>
      </w:r>
      <w:proofErr w:type="gramEnd"/>
      <w:r w:rsidRPr="00266C68">
        <w:t xml:space="preserve"> постановлением Правител</w:t>
      </w:r>
      <w:r>
        <w:t>ьства Российской Федерации от 15 апреля 2014 года № 321).</w:t>
      </w:r>
    </w:p>
    <w:p w:rsidR="00F732DC" w:rsidRDefault="00F732DC" w:rsidP="00F732DC">
      <w:r>
        <w:t>Проект выполнен с учётом государственных программ Ленинградской области:</w:t>
      </w:r>
    </w:p>
    <w:p w:rsidR="00F732DC" w:rsidRDefault="00F732DC" w:rsidP="00F732DC">
      <w:r>
        <w:t>«</w:t>
      </w:r>
      <w:r w:rsidRPr="00E777C7">
        <w:t>Обеспечение качественным жильем граждан на территории Ленинградской области</w:t>
      </w:r>
      <w:r>
        <w:t>» (</w:t>
      </w:r>
      <w:proofErr w:type="gramStart"/>
      <w:r>
        <w:t>утверждена</w:t>
      </w:r>
      <w:proofErr w:type="gramEnd"/>
      <w:r>
        <w:t xml:space="preserve"> постановлением Правительства Ленинградской области от 14 ноября 2013 года № 407)</w:t>
      </w:r>
      <w:r w:rsidRPr="00E777C7">
        <w:t>;</w:t>
      </w:r>
    </w:p>
    <w:p w:rsidR="00F732DC" w:rsidRDefault="00F732DC" w:rsidP="00F732DC">
      <w:r>
        <w:t>«</w:t>
      </w:r>
      <w:r w:rsidRPr="00E777C7">
        <w:t>Социальная поддержка отдельных категорий граждан в Ленинградской области</w:t>
      </w:r>
      <w:r>
        <w:t>» (утверждена постановлением Правительства Ленинградской области от 14 ноября 2013 года № 406)</w:t>
      </w:r>
      <w:r w:rsidRPr="00E777C7">
        <w:t>;</w:t>
      </w:r>
    </w:p>
    <w:p w:rsidR="00F732DC" w:rsidRDefault="00F732DC" w:rsidP="00F732DC">
      <w:r>
        <w:t>«</w:t>
      </w:r>
      <w:r w:rsidRPr="000C1D09">
        <w:t>Развитие культуры в Ленинградской области</w:t>
      </w:r>
      <w:r>
        <w:t>»</w:t>
      </w:r>
      <w:r w:rsidRPr="000C1D09">
        <w:t xml:space="preserve"> </w:t>
      </w:r>
      <w:r>
        <w:t>(</w:t>
      </w:r>
      <w:proofErr w:type="gramStart"/>
      <w:r>
        <w:t>утверждена</w:t>
      </w:r>
      <w:proofErr w:type="gramEnd"/>
      <w:r>
        <w:t xml:space="preserve"> постановлением Правительства Ленинградской области от 14 ноября 2013 года № 404)</w:t>
      </w:r>
      <w:r w:rsidRPr="00E777C7">
        <w:t>;</w:t>
      </w:r>
    </w:p>
    <w:p w:rsidR="00F732DC" w:rsidRDefault="00F732DC" w:rsidP="00F732DC">
      <w:r>
        <w:lastRenderedPageBreak/>
        <w:t>«</w:t>
      </w:r>
      <w:r w:rsidRPr="009944BD">
        <w:t>Развитие физической культуры и спорта в Ленинградской области</w:t>
      </w:r>
      <w:r>
        <w:t>» (</w:t>
      </w:r>
      <w:proofErr w:type="gramStart"/>
      <w:r>
        <w:t>утверждена</w:t>
      </w:r>
      <w:proofErr w:type="gramEnd"/>
      <w:r>
        <w:t xml:space="preserve"> постановлением Правительства Ленинградской области от 14 ноября 2013 года № 401)</w:t>
      </w:r>
      <w:r w:rsidRPr="00E777C7">
        <w:t>;</w:t>
      </w:r>
    </w:p>
    <w:p w:rsidR="00F732DC" w:rsidRDefault="00F732DC" w:rsidP="00F732DC">
      <w:r>
        <w:t>«</w:t>
      </w:r>
      <w:r w:rsidRPr="009944BD">
        <w:t>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w:t>
      </w:r>
      <w:r>
        <w:t>» (</w:t>
      </w:r>
      <w:proofErr w:type="gramStart"/>
      <w:r>
        <w:t>утверждена</w:t>
      </w:r>
      <w:proofErr w:type="gramEnd"/>
      <w:r>
        <w:t xml:space="preserve"> постановлением Правительства Ленинградской области от 14 ноября 2013 года № 400)</w:t>
      </w:r>
      <w:r w:rsidRPr="00E777C7">
        <w:t>;</w:t>
      </w:r>
    </w:p>
    <w:p w:rsidR="00F732DC" w:rsidRDefault="00F732DC" w:rsidP="00F732DC">
      <w:r>
        <w:t>«</w:t>
      </w:r>
      <w:r w:rsidRPr="009944BD">
        <w:t>Устойчивое общественное развитие в Ленинградской области</w:t>
      </w:r>
      <w:r>
        <w:t>» (</w:t>
      </w:r>
      <w:proofErr w:type="gramStart"/>
      <w:r>
        <w:t>утверждена</w:t>
      </w:r>
      <w:proofErr w:type="gramEnd"/>
      <w:r>
        <w:t xml:space="preserve"> постановлением Правительства Ленинградской области от 14 ноября 2013 года № 399)</w:t>
      </w:r>
      <w:r w:rsidRPr="00E777C7">
        <w:t>;</w:t>
      </w:r>
    </w:p>
    <w:p w:rsidR="00F732DC" w:rsidRDefault="00F732DC" w:rsidP="00F732DC">
      <w:r>
        <w:t>«</w:t>
      </w:r>
      <w:r w:rsidRPr="009944BD">
        <w:t>Современное образование Ленинградской области</w:t>
      </w:r>
      <w:r>
        <w:t>» (</w:t>
      </w:r>
      <w:proofErr w:type="gramStart"/>
      <w:r>
        <w:t>утверждена</w:t>
      </w:r>
      <w:proofErr w:type="gramEnd"/>
      <w:r>
        <w:t xml:space="preserve"> постановлением Правительства Ленинградской области от 14 ноября 2013 года № 398)</w:t>
      </w:r>
      <w:r w:rsidRPr="00E777C7">
        <w:t>;</w:t>
      </w:r>
    </w:p>
    <w:p w:rsidR="00F732DC" w:rsidRDefault="00F732DC" w:rsidP="00F732DC">
      <w:r>
        <w:t>«</w:t>
      </w:r>
      <w:r w:rsidRPr="009944BD">
        <w:t>Развитие автомобильных дорог Ленинградской области</w:t>
      </w:r>
      <w:r>
        <w:t>» (</w:t>
      </w:r>
      <w:proofErr w:type="gramStart"/>
      <w:r>
        <w:t>утверждена</w:t>
      </w:r>
      <w:proofErr w:type="gramEnd"/>
      <w:r>
        <w:t xml:space="preserve"> постановлением Правительства Ленинградской области от 14 ноября 2013 года № 397)</w:t>
      </w:r>
      <w:r w:rsidRPr="00E777C7">
        <w:t>;</w:t>
      </w:r>
    </w:p>
    <w:p w:rsidR="00F732DC" w:rsidRDefault="00F732DC" w:rsidP="00F732DC">
      <w:r>
        <w:t>«</w:t>
      </w:r>
      <w:r w:rsidRPr="009944BD">
        <w:t>Безопасность Ленинградской области</w:t>
      </w:r>
      <w:r>
        <w:t>» (утверждена постановлением Правительства Ленинградской области от 14 ноября 2013 года № 396)</w:t>
      </w:r>
      <w:r w:rsidRPr="00E777C7">
        <w:t>;</w:t>
      </w:r>
    </w:p>
    <w:p w:rsidR="00F732DC" w:rsidRDefault="00F732DC" w:rsidP="00F732DC">
      <w:r>
        <w:t>«</w:t>
      </w:r>
      <w:r w:rsidRPr="009944BD">
        <w:t>Информационное общество в Ленинградской области</w:t>
      </w:r>
      <w:r>
        <w:t>» (</w:t>
      </w:r>
      <w:proofErr w:type="gramStart"/>
      <w:r>
        <w:t>утверждена</w:t>
      </w:r>
      <w:proofErr w:type="gramEnd"/>
      <w:r>
        <w:t xml:space="preserve"> постановлением Правительства Ленинградской области от 14 ноября 2013 года № 395)</w:t>
      </w:r>
      <w:r w:rsidRPr="00E777C7">
        <w:t>;</w:t>
      </w:r>
    </w:p>
    <w:p w:rsidR="00F732DC" w:rsidRDefault="00F732DC" w:rsidP="00F732DC">
      <w:r>
        <w:t>«</w:t>
      </w:r>
      <w:r w:rsidRPr="009944BD">
        <w:t>Стимулирование экономической активности Ленинградской области</w:t>
      </w:r>
      <w:r>
        <w:t>» (</w:t>
      </w:r>
      <w:proofErr w:type="gramStart"/>
      <w:r>
        <w:t>утверждена</w:t>
      </w:r>
      <w:proofErr w:type="gramEnd"/>
      <w:r>
        <w:t xml:space="preserve"> постановлением Правительства Ленинградской области от 14 ноября 2013 года № 394)</w:t>
      </w:r>
      <w:r w:rsidRPr="00E777C7">
        <w:t>;</w:t>
      </w:r>
    </w:p>
    <w:p w:rsidR="00F732DC" w:rsidRDefault="00F732DC" w:rsidP="00F732DC">
      <w:r>
        <w:t>«</w:t>
      </w:r>
      <w:r w:rsidRPr="00E42E89">
        <w:t>Охрана окружающей среды Ленинградской области</w:t>
      </w:r>
      <w:r>
        <w:t>» (утверждена постановлением Правительства Ленинградской области от 14 ноября 2013 года № 368)</w:t>
      </w:r>
      <w:r w:rsidRPr="00E777C7">
        <w:t>;</w:t>
      </w:r>
    </w:p>
    <w:p w:rsidR="00B432D7" w:rsidRDefault="00B432D7" w:rsidP="00F732DC">
      <w:proofErr w:type="gramStart"/>
      <w:r>
        <w:t>«Развитие здравоохранения Ленинградской области) (утверждена постановлением Правительства Ленинградской области от 14 ноября 2013 года № 405)</w:t>
      </w:r>
      <w:r w:rsidRPr="00E777C7">
        <w:t>;</w:t>
      </w:r>
      <w:proofErr w:type="gramEnd"/>
    </w:p>
    <w:p w:rsidR="00F732DC" w:rsidRDefault="00F732DC" w:rsidP="00F732DC">
      <w:r>
        <w:t>«</w:t>
      </w:r>
      <w:r w:rsidRPr="0060565F">
        <w:t>Развитие сельского хозяйства Ленинградской области</w:t>
      </w:r>
      <w:r>
        <w:t>» (</w:t>
      </w:r>
      <w:proofErr w:type="gramStart"/>
      <w:r>
        <w:t>утверждена</w:t>
      </w:r>
      <w:proofErr w:type="gramEnd"/>
      <w:r>
        <w:t xml:space="preserve"> постановлением Правительства Ленинградской области от 29 декабря 2012 года № 463).</w:t>
      </w:r>
    </w:p>
    <w:p w:rsidR="00F732DC" w:rsidRDefault="00F732DC" w:rsidP="00F732DC">
      <w:r>
        <w:t>Проект разработан с учетом документов территориального планирования:</w:t>
      </w:r>
    </w:p>
    <w:p w:rsidR="00F732DC" w:rsidRPr="001663D1" w:rsidRDefault="00F732DC" w:rsidP="00F732DC">
      <w:pPr>
        <w:pStyle w:val="a0"/>
      </w:pPr>
      <w:r>
        <w:t>– схема территориального планирования Российской Федерации в области энергетики (утверждена распоряжением Правительства Российской Федерации от 11 ноября.2013 года № 2084-р)</w:t>
      </w:r>
      <w:r w:rsidRPr="001663D1">
        <w:t>;</w:t>
      </w:r>
    </w:p>
    <w:p w:rsidR="00F732DC" w:rsidRPr="00FA226B" w:rsidRDefault="00F732DC" w:rsidP="00F732DC">
      <w:pPr>
        <w:pStyle w:val="a0"/>
      </w:pPr>
      <w:r>
        <w:t>– схема</w:t>
      </w:r>
      <w:r w:rsidRPr="00F9717C">
        <w:t xml:space="preserve"> территориального планирования Российской</w:t>
      </w:r>
      <w:r>
        <w:t xml:space="preserve"> Федерации </w:t>
      </w:r>
      <w:r w:rsidRPr="005D14D7">
        <w:t>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(утверждена распоряжением Правительства Российской Федерации</w:t>
      </w:r>
      <w:r>
        <w:t xml:space="preserve"> от 19 марта 2013 года № 384-р)</w:t>
      </w:r>
      <w:r w:rsidRPr="00FA226B">
        <w:t>;</w:t>
      </w:r>
    </w:p>
    <w:p w:rsidR="00F732DC" w:rsidRDefault="00F732DC" w:rsidP="00F732DC">
      <w:pPr>
        <w:pStyle w:val="a0"/>
      </w:pPr>
      <w:r>
        <w:t>– схема территориального планирования Российской Федерации в области федерального транспорта (в части трубопроводного транспорта) (утверждена распоряжением Правительства Российской Федерации от 13 августа 2013 года № 1416-р)</w:t>
      </w:r>
      <w:r w:rsidRPr="00006419">
        <w:t>;</w:t>
      </w:r>
    </w:p>
    <w:p w:rsidR="00F732DC" w:rsidRDefault="00F732DC" w:rsidP="00F732DC">
      <w:pPr>
        <w:pStyle w:val="a0"/>
      </w:pPr>
      <w:r>
        <w:t>– схема территориального планирования Российской Федерации в области высшего профессионального образования (утверждена распоряжением Правительства Российской Федерации от 26 февраля 2013 года № 247-р)</w:t>
      </w:r>
    </w:p>
    <w:p w:rsidR="00F732DC" w:rsidRPr="00006419" w:rsidRDefault="00F732DC" w:rsidP="00F732DC">
      <w:pPr>
        <w:pStyle w:val="a0"/>
      </w:pPr>
      <w:r>
        <w:t>– схема территориального планирования Российской Федерации в области здравоохранения (утверждена распоряжением Правительства Российской Федерации от 28 декабря 2012 года № 2607-р)</w:t>
      </w:r>
    </w:p>
    <w:p w:rsidR="00F732DC" w:rsidRDefault="00F732DC" w:rsidP="00F732DC">
      <w:r>
        <w:t>– схема территориального планирования Ленинградской области (утверждена постановлением Правительства Ленинградской области от 29 декабря 2012 года № 460)</w:t>
      </w:r>
      <w:r w:rsidRPr="004872EB">
        <w:t>;</w:t>
      </w:r>
    </w:p>
    <w:p w:rsidR="00F732DC" w:rsidRPr="00EB44BB" w:rsidRDefault="00F732DC" w:rsidP="00F732DC">
      <w:r>
        <w:t>– с</w:t>
      </w:r>
      <w:r w:rsidRPr="00EB44BB">
        <w:t>хема территориального планирования Лужского муниципального района Ленинградской области» (утверждена решением совета депутатов Лужского муниципального района от 13 ноября 2012 года № 347).</w:t>
      </w:r>
    </w:p>
    <w:p w:rsidR="00F732DC" w:rsidRDefault="00F732DC" w:rsidP="00367FEE"/>
    <w:p w:rsidR="00F732DC" w:rsidRPr="00B2261B" w:rsidRDefault="00F732DC" w:rsidP="00F732DC">
      <w:r w:rsidRPr="00DA0526">
        <w:t xml:space="preserve">Проект выполнен на основе результатов инженерных изысканий, выполненных в соответствии с техническими требованиями действующих нормативных документов, на </w:t>
      </w:r>
      <w:r w:rsidRPr="00B2261B">
        <w:t>топографической основе (цифровая топографическая карта</w:t>
      </w:r>
      <w:r w:rsidR="00FA15F0" w:rsidRPr="00FA15F0">
        <w:t>) М 1:</w:t>
      </w:r>
      <w:r w:rsidRPr="00FA15F0">
        <w:t>2 000 в системе координат 1963 года.</w:t>
      </w:r>
    </w:p>
    <w:p w:rsidR="00F732DC" w:rsidRPr="005B4B1D" w:rsidRDefault="00F732DC" w:rsidP="00F732DC">
      <w:r w:rsidRPr="00B2261B">
        <w:t xml:space="preserve">Проект генерального плана выполнен с использованием геоинформационных </w:t>
      </w:r>
      <w:r w:rsidRPr="00B2261B">
        <w:lastRenderedPageBreak/>
        <w:t xml:space="preserve">технологий, в электронной версии ГИС </w:t>
      </w:r>
      <w:r w:rsidRPr="00554D7E">
        <w:t>A</w:t>
      </w:r>
      <w:proofErr w:type="spellStart"/>
      <w:r w:rsidRPr="00554D7E">
        <w:rPr>
          <w:lang w:val="en-US"/>
        </w:rPr>
        <w:t>rcGIS</w:t>
      </w:r>
      <w:proofErr w:type="spellEnd"/>
      <w:r w:rsidRPr="00B2261B">
        <w:t>.</w:t>
      </w:r>
    </w:p>
    <w:p w:rsidR="00F732DC" w:rsidRPr="006D2AD5" w:rsidRDefault="00F732DC" w:rsidP="00F732DC">
      <w:pPr>
        <w:pStyle w:val="12"/>
        <w:ind w:firstLine="540"/>
        <w:jc w:val="both"/>
        <w:rPr>
          <w:sz w:val="24"/>
          <w:szCs w:val="24"/>
        </w:rPr>
      </w:pPr>
      <w:r w:rsidRPr="006D2AD5">
        <w:rPr>
          <w:sz w:val="24"/>
          <w:szCs w:val="24"/>
        </w:rPr>
        <w:t>Ук</w:t>
      </w:r>
      <w:r>
        <w:rPr>
          <w:sz w:val="24"/>
          <w:szCs w:val="24"/>
        </w:rPr>
        <w:t>азания в проекте генерального плана</w:t>
      </w:r>
      <w:r w:rsidRPr="006D2AD5">
        <w:rPr>
          <w:sz w:val="24"/>
          <w:szCs w:val="24"/>
        </w:rPr>
        <w:t xml:space="preserve"> на существующие и планируемые объекты капитальн</w:t>
      </w:r>
      <w:r>
        <w:rPr>
          <w:sz w:val="24"/>
          <w:szCs w:val="24"/>
        </w:rPr>
        <w:t>ого строительства федерального значения,</w:t>
      </w:r>
      <w:r w:rsidRPr="006D2AD5">
        <w:rPr>
          <w:sz w:val="24"/>
          <w:szCs w:val="24"/>
        </w:rPr>
        <w:t xml:space="preserve"> регионального значения</w:t>
      </w:r>
      <w:r>
        <w:rPr>
          <w:sz w:val="24"/>
          <w:szCs w:val="24"/>
        </w:rPr>
        <w:t xml:space="preserve"> и местного значения муниципального района</w:t>
      </w:r>
      <w:r w:rsidRPr="006D2AD5">
        <w:rPr>
          <w:sz w:val="24"/>
          <w:szCs w:val="24"/>
        </w:rPr>
        <w:t xml:space="preserve"> не являются мероприятиям</w:t>
      </w:r>
      <w:r>
        <w:rPr>
          <w:sz w:val="24"/>
          <w:szCs w:val="24"/>
        </w:rPr>
        <w:t xml:space="preserve">и территориального планирования </w:t>
      </w:r>
      <w:r w:rsidR="00FA15F0">
        <w:rPr>
          <w:sz w:val="24"/>
          <w:szCs w:val="24"/>
        </w:rPr>
        <w:t xml:space="preserve">Оредежского </w:t>
      </w:r>
      <w:r>
        <w:rPr>
          <w:sz w:val="24"/>
          <w:szCs w:val="24"/>
        </w:rPr>
        <w:t>сельского поселения</w:t>
      </w:r>
      <w:r w:rsidRPr="006D2AD5">
        <w:rPr>
          <w:sz w:val="24"/>
          <w:szCs w:val="24"/>
        </w:rPr>
        <w:t xml:space="preserve">, не </w:t>
      </w:r>
      <w:r>
        <w:rPr>
          <w:sz w:val="24"/>
          <w:szCs w:val="24"/>
        </w:rPr>
        <w:t>утверждаются в составе настоящего</w:t>
      </w:r>
      <w:r w:rsidRPr="006D2AD5">
        <w:rPr>
          <w:sz w:val="24"/>
          <w:szCs w:val="24"/>
        </w:rPr>
        <w:t xml:space="preserve"> </w:t>
      </w:r>
      <w:r>
        <w:rPr>
          <w:sz w:val="24"/>
          <w:szCs w:val="24"/>
        </w:rPr>
        <w:t>генерального плана</w:t>
      </w:r>
      <w:r w:rsidRPr="006D2AD5">
        <w:rPr>
          <w:sz w:val="24"/>
          <w:szCs w:val="24"/>
        </w:rPr>
        <w:t xml:space="preserve"> и приводятся для обеспечения </w:t>
      </w:r>
      <w:r>
        <w:rPr>
          <w:sz w:val="24"/>
          <w:szCs w:val="24"/>
        </w:rPr>
        <w:t xml:space="preserve">его </w:t>
      </w:r>
      <w:r w:rsidRPr="006D2AD5">
        <w:rPr>
          <w:sz w:val="24"/>
          <w:szCs w:val="24"/>
        </w:rPr>
        <w:t>информационной целостности.</w:t>
      </w:r>
    </w:p>
    <w:p w:rsidR="00031209" w:rsidRDefault="00031209">
      <w:pPr>
        <w:widowControl/>
        <w:spacing w:after="200" w:line="276" w:lineRule="auto"/>
        <w:ind w:firstLine="0"/>
        <w:jc w:val="left"/>
      </w:pPr>
      <w:r>
        <w:br w:type="page"/>
      </w:r>
    </w:p>
    <w:p w:rsidR="00031209" w:rsidRPr="006B450B" w:rsidRDefault="00031209" w:rsidP="00031209">
      <w:pPr>
        <w:pStyle w:val="10"/>
      </w:pPr>
      <w:bookmarkStart w:id="7" w:name="_Toc345505657"/>
      <w:bookmarkStart w:id="8" w:name="_Toc356813730"/>
      <w:bookmarkStart w:id="9" w:name="_Toc356813783"/>
      <w:bookmarkStart w:id="10" w:name="_Toc416876548"/>
      <w:bookmarkStart w:id="11" w:name="_Toc438640654"/>
      <w:r w:rsidRPr="006B450B">
        <w:lastRenderedPageBreak/>
        <w:t xml:space="preserve">1. Общая характеристика </w:t>
      </w:r>
      <w:bookmarkEnd w:id="7"/>
      <w:bookmarkEnd w:id="8"/>
      <w:bookmarkEnd w:id="9"/>
      <w:bookmarkEnd w:id="10"/>
      <w:r w:rsidR="00312282">
        <w:t>территории планирования</w:t>
      </w:r>
      <w:bookmarkEnd w:id="11"/>
    </w:p>
    <w:p w:rsidR="00031209" w:rsidRPr="001224DB" w:rsidRDefault="00031209" w:rsidP="008911B4"/>
    <w:p w:rsidR="00031209" w:rsidRPr="001224DB" w:rsidRDefault="00031209" w:rsidP="00031209">
      <w:r>
        <w:t>Оредежское сельское</w:t>
      </w:r>
      <w:r w:rsidRPr="001224DB">
        <w:t xml:space="preserve"> поселение расположено в </w:t>
      </w:r>
      <w:r>
        <w:t>восточной</w:t>
      </w:r>
      <w:r w:rsidRPr="001224DB">
        <w:t xml:space="preserve"> части Лужского муниципального района и граничит:</w:t>
      </w:r>
    </w:p>
    <w:p w:rsidR="00031209" w:rsidRPr="001224DB" w:rsidRDefault="00031209" w:rsidP="00031209">
      <w:r w:rsidRPr="001224DB">
        <w:t xml:space="preserve">– на севере – с </w:t>
      </w:r>
      <w:r>
        <w:t>Торковичским сельским поселением Лужского муниципального района</w:t>
      </w:r>
      <w:r w:rsidRPr="001224DB">
        <w:t>;</w:t>
      </w:r>
    </w:p>
    <w:p w:rsidR="00031209" w:rsidRPr="001224DB" w:rsidRDefault="00031209" w:rsidP="00031209">
      <w:r w:rsidRPr="001224DB">
        <w:t xml:space="preserve">– на западе – с </w:t>
      </w:r>
      <w:r>
        <w:t>Заклинским сельским поселением</w:t>
      </w:r>
      <w:r w:rsidRPr="001224DB">
        <w:t xml:space="preserve"> Лужского муниципального района;</w:t>
      </w:r>
    </w:p>
    <w:p w:rsidR="00031209" w:rsidRPr="00031209" w:rsidRDefault="00031209" w:rsidP="00031209">
      <w:r w:rsidRPr="001224DB">
        <w:t xml:space="preserve">– на востоке – с </w:t>
      </w:r>
      <w:r>
        <w:t>Тёсовским</w:t>
      </w:r>
      <w:r w:rsidRPr="001224DB">
        <w:t xml:space="preserve"> и Ям-Тёсовским сельскими поселениями</w:t>
      </w:r>
      <w:r>
        <w:t xml:space="preserve"> Лужского муниципального района</w:t>
      </w:r>
      <w:r w:rsidRPr="00031209">
        <w:t>;</w:t>
      </w:r>
    </w:p>
    <w:p w:rsidR="00031209" w:rsidRPr="001224DB" w:rsidRDefault="00031209" w:rsidP="00031209">
      <w:r w:rsidRPr="001224DB">
        <w:t xml:space="preserve">– на юге – с </w:t>
      </w:r>
      <w:r>
        <w:t>Батецким районом Новгородской области.</w:t>
      </w:r>
    </w:p>
    <w:p w:rsidR="00F732DC" w:rsidRDefault="0006095D" w:rsidP="00367FEE">
      <w:r w:rsidRPr="001224DB">
        <w:t xml:space="preserve">В соответствии с законом Ленинградской области от 15 июня 2010 года № 32-оз «Об административно-территориальном устройстве Ленинградской области и порядке его изменения» в состав </w:t>
      </w:r>
      <w:r>
        <w:t>Оредежского сельского поселения входят 12</w:t>
      </w:r>
      <w:r w:rsidRPr="001224DB">
        <w:t xml:space="preserve"> населенных пунктов</w:t>
      </w:r>
      <w:r>
        <w:t>.</w:t>
      </w:r>
    </w:p>
    <w:p w:rsidR="0006095D" w:rsidRPr="00312282" w:rsidRDefault="0006095D" w:rsidP="00367FEE">
      <w:r>
        <w:t xml:space="preserve">Проект генерального плана выполняется </w:t>
      </w:r>
      <w:r w:rsidRPr="00312282">
        <w:rPr>
          <w:u w:val="single"/>
        </w:rPr>
        <w:t>применительно к 1-му населенному пункту – пос. Оредеж.</w:t>
      </w:r>
      <w:r w:rsidR="00312282" w:rsidRPr="00312282">
        <w:t xml:space="preserve"> </w:t>
      </w:r>
      <w:r w:rsidR="00312282">
        <w:t>Территория пос. Оредеж состоит из 8 обособленных частей, площадь поселка</w:t>
      </w:r>
      <w:r w:rsidR="00312282" w:rsidRPr="00C06DC5">
        <w:rPr>
          <w:color w:val="000000"/>
        </w:rPr>
        <w:t xml:space="preserve"> в существующих границах</w:t>
      </w:r>
      <w:r w:rsidR="00312282">
        <w:t xml:space="preserve"> составляет 514,47 га</w:t>
      </w:r>
      <w:r w:rsidR="00312282" w:rsidRPr="002D2826">
        <w:rPr>
          <w:rStyle w:val="a5"/>
          <w:color w:val="000000"/>
        </w:rPr>
        <w:footnoteReference w:id="2"/>
      </w:r>
      <w:r w:rsidR="00312282">
        <w:t>.</w:t>
      </w:r>
    </w:p>
    <w:p w:rsidR="0006095D" w:rsidRDefault="0006095D" w:rsidP="0006095D">
      <w:r>
        <w:t xml:space="preserve">Пос. Оредеж </w:t>
      </w:r>
      <w:r w:rsidRPr="00784CAD">
        <w:t xml:space="preserve">является административным и общественно-деловым центром </w:t>
      </w:r>
      <w:r>
        <w:t>Оредежского</w:t>
      </w:r>
      <w:r w:rsidRPr="00784CAD">
        <w:t xml:space="preserve"> сельского поселения, </w:t>
      </w:r>
      <w:r w:rsidR="00312282">
        <w:t>расположен в его северо-восточной части. В</w:t>
      </w:r>
      <w:r w:rsidRPr="00784CAD">
        <w:t xml:space="preserve"> </w:t>
      </w:r>
      <w:r>
        <w:t>поселке</w:t>
      </w:r>
      <w:r w:rsidRPr="00784CAD">
        <w:t xml:space="preserve"> сосредоточена большая часть объектов социальной инфраструктуры поселения. </w:t>
      </w:r>
    </w:p>
    <w:p w:rsidR="003E1996" w:rsidRPr="00644014" w:rsidRDefault="003E1996" w:rsidP="003E1996">
      <w:pPr>
        <w:pStyle w:val="a0"/>
      </w:pPr>
      <w:r>
        <w:t>Численность населения Оредежского</w:t>
      </w:r>
      <w:r w:rsidRPr="00644014">
        <w:t xml:space="preserve"> сельского поселе</w:t>
      </w:r>
      <w:r>
        <w:t xml:space="preserve">ния на 01.01.2015 составила </w:t>
      </w:r>
      <w:r w:rsidRPr="00EB612A">
        <w:t>2966 чел., в том числе в пос. Оредеж – 2641 чел. (89,1 % в общей численности населения).</w:t>
      </w:r>
    </w:p>
    <w:p w:rsidR="00312282" w:rsidRPr="000E72CA" w:rsidRDefault="00312282" w:rsidP="00312282">
      <w:r>
        <w:t>По территории пос. Оредеж проходит автомобильная дорога регионального значения</w:t>
      </w:r>
      <w:r w:rsidRPr="005C55F8">
        <w:t xml:space="preserve"> </w:t>
      </w:r>
      <w:r w:rsidRPr="000E72CA">
        <w:t>Павлово – Мга – Шапки – Любань – Оредеж – Луга</w:t>
      </w:r>
      <w:r>
        <w:t xml:space="preserve"> (в направлении юго-запад–северо-восток), </w:t>
      </w:r>
      <w:r w:rsidRPr="001224DB">
        <w:t xml:space="preserve">железнодорожная линия </w:t>
      </w:r>
      <w:r w:rsidRPr="00D971CC">
        <w:rPr>
          <w:szCs w:val="28"/>
        </w:rPr>
        <w:t>Санкт-Петербург – Витебск</w:t>
      </w:r>
      <w:r>
        <w:rPr>
          <w:szCs w:val="28"/>
        </w:rPr>
        <w:t xml:space="preserve"> (в направлении север–юг</w:t>
      </w:r>
      <w:proofErr w:type="gramStart"/>
      <w:r>
        <w:rPr>
          <w:szCs w:val="28"/>
        </w:rPr>
        <w:t>)</w:t>
      </w:r>
      <w:r>
        <w:t>.</w:t>
      </w:r>
      <w:r w:rsidRPr="000E72CA">
        <w:t>.</w:t>
      </w:r>
      <w:proofErr w:type="gramEnd"/>
    </w:p>
    <w:p w:rsidR="00213F9A" w:rsidRDefault="00213F9A" w:rsidP="00213F9A">
      <w:r>
        <w:t xml:space="preserve">Общественно-деловой центр пос. Оредеж сформирован в центральной части поселка, где располагаются здание администрации поселения, общеобразовательная школа, детский сад, участковая больница, дом культуры, магазины, баня, железнодорожный вокзал, автобусные остановки, а также иные объекты обслуживания. </w:t>
      </w:r>
    </w:p>
    <w:p w:rsidR="00213F9A" w:rsidRDefault="00213F9A" w:rsidP="00213F9A">
      <w:r>
        <w:t>Жилищный фонд пос. Оредеж представлен преимущественно малоэтажной многоквартирной и индивидуальной жилой застройкой, в центральной части имеется среднеэтажная жилая застройка (5 этажей).</w:t>
      </w:r>
    </w:p>
    <w:p w:rsidR="00213F9A" w:rsidRDefault="00213F9A" w:rsidP="00213F9A">
      <w:proofErr w:type="gramStart"/>
      <w:r>
        <w:t>Единой сформированной производственной территории в поселке нет, производственные предприятия расположены отдельными участками в восточной, западной, южной и центральной частях поселка.</w:t>
      </w:r>
      <w:proofErr w:type="gramEnd"/>
      <w:r w:rsidRPr="003E1996">
        <w:t xml:space="preserve"> </w:t>
      </w:r>
      <w:r>
        <w:t xml:space="preserve">На территории пос. Оредеж осуществляют деятельность производственные предприятия: ООО «Салар», ООО «Живые соки», ГП «Лужское ДРСУ», действует автозаправочная станция </w:t>
      </w:r>
      <w:r>
        <w:rPr>
          <w:rFonts w:eastAsiaTheme="minorEastAsia"/>
        </w:rPr>
        <w:t>«Киришиавтосервис».</w:t>
      </w:r>
      <w:r w:rsidRPr="00213F9A">
        <w:rPr>
          <w:color w:val="000000"/>
        </w:rPr>
        <w:t xml:space="preserve"> </w:t>
      </w:r>
    </w:p>
    <w:p w:rsidR="00213F9A" w:rsidRDefault="00213F9A" w:rsidP="00213F9A">
      <w:pPr>
        <w:rPr>
          <w:color w:val="000000"/>
        </w:rPr>
      </w:pPr>
      <w:r w:rsidRPr="00644014">
        <w:rPr>
          <w:color w:val="000000"/>
        </w:rPr>
        <w:t>Основные направления</w:t>
      </w:r>
      <w:r>
        <w:rPr>
          <w:color w:val="000000"/>
        </w:rPr>
        <w:t xml:space="preserve"> производственной деятельности на территории поселка</w:t>
      </w:r>
      <w:r w:rsidRPr="00D73D03">
        <w:rPr>
          <w:color w:val="000000"/>
        </w:rPr>
        <w:t xml:space="preserve"> –</w:t>
      </w:r>
      <w:r w:rsidRPr="00EC06B9">
        <w:rPr>
          <w:color w:val="000000"/>
        </w:rPr>
        <w:t xml:space="preserve"> </w:t>
      </w:r>
      <w:r>
        <w:rPr>
          <w:color w:val="000000"/>
        </w:rPr>
        <w:t xml:space="preserve">оптовая и розничная торговля, транспорт и связь, обрабатывающие производства (производство пищевых продуктов). </w:t>
      </w:r>
    </w:p>
    <w:p w:rsidR="00213F9A" w:rsidRPr="00213F9A" w:rsidRDefault="00213F9A" w:rsidP="00312282">
      <w:r>
        <w:t>В северной обособленной части поселка расположена площадка канализационных очистных сооружений.</w:t>
      </w:r>
    </w:p>
    <w:p w:rsidR="00312282" w:rsidRDefault="00312282" w:rsidP="00312282">
      <w:pPr>
        <w:rPr>
          <w:color w:val="000000"/>
        </w:rPr>
      </w:pPr>
      <w:r>
        <w:rPr>
          <w:color w:val="000000"/>
        </w:rPr>
        <w:t>Дачные и садоводческие некоммерческие объединения граждан на территории поселка отсутствуют.</w:t>
      </w:r>
    </w:p>
    <w:p w:rsidR="00213F9A" w:rsidRDefault="00213F9A" w:rsidP="00213F9A">
      <w:proofErr w:type="gramStart"/>
      <w:r>
        <w:rPr>
          <w:color w:val="000000"/>
        </w:rPr>
        <w:t xml:space="preserve">К границам пос. Оредеж прилегают </w:t>
      </w:r>
      <w:r>
        <w:t xml:space="preserve">земли сельскохозяйственного назначения, земли лесного фонда, земли </w:t>
      </w:r>
      <w:r w:rsidRPr="00C849FB">
        <w:t xml:space="preserve">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w:t>
      </w:r>
      <w:r w:rsidRPr="007002A2">
        <w:t>назначения (железная дорога, автомобильная дорога регионального значения), земли сельскохозяйств</w:t>
      </w:r>
      <w:r>
        <w:t>енного назначения и земли лесного фонда</w:t>
      </w:r>
      <w:r>
        <w:rPr>
          <w:color w:val="000000"/>
        </w:rPr>
        <w:t>.</w:t>
      </w:r>
      <w:proofErr w:type="gramEnd"/>
    </w:p>
    <w:p w:rsidR="003B1181" w:rsidRDefault="003B1181" w:rsidP="00367FEE"/>
    <w:p w:rsidR="003B1181" w:rsidRDefault="003B1181" w:rsidP="00367FEE"/>
    <w:p w:rsidR="003B1181" w:rsidRPr="006B450B" w:rsidRDefault="003B1181" w:rsidP="003B1181">
      <w:pPr>
        <w:pStyle w:val="10"/>
      </w:pPr>
      <w:r w:rsidRPr="001224DB">
        <w:rPr>
          <w:b w:val="0"/>
        </w:rPr>
        <w:tab/>
      </w:r>
      <w:bookmarkStart w:id="12" w:name="_Toc345505658"/>
      <w:bookmarkStart w:id="13" w:name="_Toc356813731"/>
      <w:bookmarkStart w:id="14" w:name="_Toc356813784"/>
      <w:bookmarkStart w:id="15" w:name="_Toc416876549"/>
      <w:bookmarkStart w:id="16" w:name="_Toc438640655"/>
      <w:r w:rsidRPr="006B450B">
        <w:t>2. Анализ современного использования и состояния территории</w:t>
      </w:r>
      <w:bookmarkEnd w:id="12"/>
      <w:bookmarkEnd w:id="13"/>
      <w:bookmarkEnd w:id="14"/>
      <w:bookmarkEnd w:id="15"/>
      <w:bookmarkEnd w:id="16"/>
    </w:p>
    <w:p w:rsidR="003B1181" w:rsidRDefault="003B1181" w:rsidP="008911B4">
      <w:pPr>
        <w:rPr>
          <w:highlight w:val="yellow"/>
        </w:rPr>
      </w:pPr>
      <w:bookmarkStart w:id="17" w:name="_Toc345505659"/>
      <w:bookmarkStart w:id="18" w:name="_Toc356813732"/>
      <w:bookmarkStart w:id="19" w:name="_Toc356813785"/>
    </w:p>
    <w:p w:rsidR="003B1181" w:rsidRPr="001020A8" w:rsidRDefault="003B1181" w:rsidP="003B1181">
      <w:pPr>
        <w:pStyle w:val="10"/>
      </w:pPr>
      <w:bookmarkStart w:id="20" w:name="_Toc416876550"/>
      <w:bookmarkStart w:id="21" w:name="_Toc438640656"/>
      <w:r w:rsidRPr="001020A8">
        <w:t>2.1. Природно-ресурсный потенциал</w:t>
      </w:r>
      <w:bookmarkEnd w:id="17"/>
      <w:bookmarkEnd w:id="18"/>
      <w:bookmarkEnd w:id="19"/>
      <w:bookmarkEnd w:id="20"/>
      <w:bookmarkEnd w:id="21"/>
    </w:p>
    <w:p w:rsidR="003B1181" w:rsidRDefault="003B1181" w:rsidP="003B1181">
      <w:pPr>
        <w:rPr>
          <w:highlight w:val="yellow"/>
        </w:rPr>
      </w:pPr>
      <w:bookmarkStart w:id="22" w:name="_Toc345505660"/>
      <w:bookmarkStart w:id="23" w:name="_Toc356813733"/>
      <w:bookmarkStart w:id="24" w:name="_Toc356813786"/>
    </w:p>
    <w:p w:rsidR="003B1181" w:rsidRPr="008700D1" w:rsidRDefault="003B1181" w:rsidP="003B1181">
      <w:pPr>
        <w:pStyle w:val="10"/>
      </w:pPr>
      <w:bookmarkStart w:id="25" w:name="_Toc416876551"/>
      <w:bookmarkStart w:id="26" w:name="_Toc438640657"/>
      <w:r w:rsidRPr="008700D1">
        <w:t>2.1.1. Климат</w:t>
      </w:r>
      <w:bookmarkEnd w:id="22"/>
      <w:bookmarkEnd w:id="23"/>
      <w:bookmarkEnd w:id="24"/>
      <w:bookmarkEnd w:id="25"/>
      <w:bookmarkEnd w:id="26"/>
    </w:p>
    <w:p w:rsidR="003B1181" w:rsidRPr="008700D1" w:rsidRDefault="003B1181" w:rsidP="003B1181"/>
    <w:p w:rsidR="003B1181" w:rsidRDefault="003B1181" w:rsidP="003B1181">
      <w:pPr>
        <w:pStyle w:val="a0"/>
      </w:pPr>
      <w:proofErr w:type="gramStart"/>
      <w:r w:rsidRPr="00CD40F7">
        <w:t xml:space="preserve">Территория </w:t>
      </w:r>
      <w:r>
        <w:t>Оредежского сельского</w:t>
      </w:r>
      <w:r w:rsidRPr="00CD40F7">
        <w:t xml:space="preserve"> поселения расположена в зоне умеренного климата, переходного от океанического к континентальному, с умеренно-мягкой, достаточно снежной зимой и умеренно-теплым летом и относится к Атлантико-Европейской климатической области умеренного пояса.</w:t>
      </w:r>
      <w:proofErr w:type="gramEnd"/>
    </w:p>
    <w:p w:rsidR="003B1181" w:rsidRDefault="003B1181" w:rsidP="003B1181">
      <w:pPr>
        <w:pStyle w:val="a0"/>
      </w:pPr>
      <w:r w:rsidRPr="00CD40F7">
        <w:t xml:space="preserve">Ведущим </w:t>
      </w:r>
      <w:r>
        <w:t>климатообразующим фактором на территории</w:t>
      </w:r>
      <w:r w:rsidRPr="00CD40F7">
        <w:t xml:space="preserve"> является циркуляция воздушных масс. Вхождение атлантических воздушных масс чаще всего связано с циклонической деятельностью и сопровождается обычно ветреной пасмурной погодой. Наряду с </w:t>
      </w:r>
      <w:proofErr w:type="gramStart"/>
      <w:r w:rsidRPr="00CD40F7">
        <w:t>атлантическими</w:t>
      </w:r>
      <w:proofErr w:type="gramEnd"/>
      <w:r w:rsidRPr="00CD40F7">
        <w:t>, преобладают также континентальные воздушные массы, повторяемость которых здесь выше, чем на побережье Финского залива.</w:t>
      </w:r>
    </w:p>
    <w:p w:rsidR="003B1181" w:rsidRDefault="003B1181" w:rsidP="003B1181">
      <w:pPr>
        <w:pStyle w:val="a0"/>
      </w:pPr>
      <w:r w:rsidRPr="00CD40F7">
        <w:t>Средняя годовая температура составляет +3,5 ºС. Статистические показатели температуры и их сезонная ди</w:t>
      </w:r>
      <w:r>
        <w:t>намика приведены в таблицах 2.1.1.1–2.1.1.</w:t>
      </w:r>
      <w:r w:rsidRPr="00CD40F7">
        <w:t>3.</w:t>
      </w:r>
    </w:p>
    <w:p w:rsidR="003B1181" w:rsidRDefault="003B1181" w:rsidP="003B1181">
      <w:pPr>
        <w:pStyle w:val="a0"/>
      </w:pPr>
      <w:r w:rsidRPr="00CD40F7">
        <w:t>Количество поступающей суммарной радиации достигает здесь 80 ккал/см</w:t>
      </w:r>
      <w:proofErr w:type="gramStart"/>
      <w:r w:rsidRPr="00CD40F7">
        <w:rPr>
          <w:vertAlign w:val="superscript"/>
        </w:rPr>
        <w:t>2</w:t>
      </w:r>
      <w:proofErr w:type="gramEnd"/>
      <w:r w:rsidRPr="00CD40F7">
        <w:t xml:space="preserve"> (в среднем 73–74 ккал/см</w:t>
      </w:r>
      <w:r w:rsidRPr="00CD40F7">
        <w:rPr>
          <w:vertAlign w:val="superscript"/>
        </w:rPr>
        <w:t>2</w:t>
      </w:r>
      <w:r w:rsidRPr="00CD40F7">
        <w:t>). Внутригодовое распределение элементов радиационного режима имеет отчётливо выраженный сезонный характер. Максимальные значения суммарной рад</w:t>
      </w:r>
      <w:r>
        <w:t>иации отмечаются в июне (13,5–</w:t>
      </w:r>
      <w:r w:rsidRPr="00CD40F7">
        <w:t>14,5 ккал/см</w:t>
      </w:r>
      <w:proofErr w:type="gramStart"/>
      <w:r w:rsidRPr="00CD40F7">
        <w:rPr>
          <w:vertAlign w:val="superscript"/>
        </w:rPr>
        <w:t>2</w:t>
      </w:r>
      <w:proofErr w:type="gramEnd"/>
      <w:r w:rsidRPr="00CD40F7">
        <w:t>), минимальные – в декабре (0,7–0,8 ккал/см²). Зимой и осенью наблюдается повсеместное преобладание рассеянной радиации, во второй половине весны и летом – прямой</w:t>
      </w:r>
      <w:r>
        <w:t xml:space="preserve"> радиации, которая</w:t>
      </w:r>
      <w:r w:rsidRPr="00CD40F7">
        <w:t xml:space="preserve"> превышает </w:t>
      </w:r>
      <w:proofErr w:type="gramStart"/>
      <w:r w:rsidRPr="00CD40F7">
        <w:t>рассеянную</w:t>
      </w:r>
      <w:proofErr w:type="gramEnd"/>
      <w:r w:rsidRPr="00CD40F7">
        <w:t xml:space="preserve"> на 20 %.</w:t>
      </w:r>
    </w:p>
    <w:p w:rsidR="003B1181" w:rsidRDefault="003B1181" w:rsidP="003B1181">
      <w:pPr>
        <w:pStyle w:val="a0"/>
      </w:pPr>
      <w:r w:rsidRPr="00FD3B66">
        <w:t>Годовой радиационный баланс положительный и составляет около 33 ккал/см</w:t>
      </w:r>
      <w:proofErr w:type="gramStart"/>
      <w:r w:rsidRPr="00FD3B66">
        <w:rPr>
          <w:vertAlign w:val="superscript"/>
        </w:rPr>
        <w:t>2</w:t>
      </w:r>
      <w:proofErr w:type="gramEnd"/>
      <w:r w:rsidRPr="00FD3B66">
        <w:rPr>
          <w:sz w:val="20"/>
          <w:szCs w:val="20"/>
        </w:rPr>
        <w:t>•</w:t>
      </w:r>
      <w:r w:rsidRPr="00FD3B66">
        <w:t>год. С начала марта по конец сентября он положителен, а в остальные месяцы – отрицателен. Его максимальны</w:t>
      </w:r>
      <w:r>
        <w:t>е значения отмечаются в июне (8–</w:t>
      </w:r>
      <w:r w:rsidRPr="00FD3B66">
        <w:t>8,3 ккал/см</w:t>
      </w:r>
      <w:proofErr w:type="gramStart"/>
      <w:r w:rsidRPr="00FD3B66">
        <w:rPr>
          <w:vertAlign w:val="superscript"/>
        </w:rPr>
        <w:t>2</w:t>
      </w:r>
      <w:proofErr w:type="gramEnd"/>
      <w:r w:rsidRPr="00FD3B66">
        <w:t>). Около 75 % поступающего</w:t>
      </w:r>
      <w:r>
        <w:t xml:space="preserve"> тепла расходуется на испарение,</w:t>
      </w:r>
      <w:r w:rsidRPr="00FD3B66">
        <w:t xml:space="preserve"> остальные 25 % </w:t>
      </w:r>
      <w:r>
        <w:t>–</w:t>
      </w:r>
      <w:r w:rsidRPr="00FD3B66">
        <w:t xml:space="preserve"> на таяние снега, льда, нагрев воздуха и почвы.</w:t>
      </w:r>
    </w:p>
    <w:p w:rsidR="003B1181" w:rsidRDefault="003B1181" w:rsidP="003B1181">
      <w:pPr>
        <w:pStyle w:val="a0"/>
      </w:pPr>
      <w:r>
        <w:t>Территория Оредежского сельского поселения находится в зоне западного переноса под воздействием морских и континентальных воздушных масс умеренных широт, частых вторжений арктического воздуха и активной циклонической деятельности.</w:t>
      </w:r>
    </w:p>
    <w:p w:rsidR="003B1181" w:rsidRDefault="003B1181" w:rsidP="003B1181">
      <w:pPr>
        <w:pStyle w:val="a0"/>
      </w:pPr>
      <w:r>
        <w:t>Термический режим тёплого периода в основном формируется под влиянием радиационных процессов, в зимние месяцы усиливается роль циркуляции.</w:t>
      </w:r>
    </w:p>
    <w:p w:rsidR="003B1181" w:rsidRPr="00FD3B66" w:rsidRDefault="003B1181" w:rsidP="003B1181">
      <w:pPr>
        <w:pStyle w:val="a0"/>
      </w:pPr>
      <w:r w:rsidRPr="00FD3B66">
        <w:t xml:space="preserve">Средние январские температуры для </w:t>
      </w:r>
      <w:r w:rsidR="00690D21">
        <w:t xml:space="preserve">Оредежского сельского </w:t>
      </w:r>
      <w:r w:rsidRPr="00FD3B66">
        <w:t xml:space="preserve">поселения составляют </w:t>
      </w:r>
      <w:r w:rsidR="00690D21">
        <w:t>–</w:t>
      </w:r>
      <w:r w:rsidRPr="00FD3B66">
        <w:t>8,5</w:t>
      </w:r>
      <w:proofErr w:type="gramStart"/>
      <w:r w:rsidRPr="00FD3B66">
        <w:t xml:space="preserve"> </w:t>
      </w:r>
      <w:r w:rsidRPr="00FD3B66">
        <w:sym w:font="Symbol" w:char="F0B0"/>
      </w:r>
      <w:r w:rsidRPr="00FD3B66">
        <w:t>С</w:t>
      </w:r>
      <w:proofErr w:type="gramEnd"/>
      <w:r w:rsidRPr="00FD3B66">
        <w:t xml:space="preserve">, июльские – около +17,5 </w:t>
      </w:r>
      <w:r w:rsidRPr="00FD3B66">
        <w:sym w:font="Symbol" w:char="F0B0"/>
      </w:r>
      <w:r w:rsidRPr="00FD3B66">
        <w:t xml:space="preserve">С. Термические показатели летних месяцев стабильнее соответствующих характеристик холодного периода. Средние годовые температуры близки к +4 </w:t>
      </w:r>
      <w:r w:rsidRPr="00FD3B66">
        <w:sym w:font="Symbol" w:char="F0B0"/>
      </w:r>
      <w:r w:rsidRPr="00FD3B66">
        <w:t xml:space="preserve">С. </w:t>
      </w:r>
    </w:p>
    <w:p w:rsidR="003B1181" w:rsidRPr="00FD3B66" w:rsidRDefault="003B1181" w:rsidP="003B1181">
      <w:pPr>
        <w:pStyle w:val="a0"/>
      </w:pPr>
      <w:r w:rsidRPr="00FD3B66">
        <w:t>Среднегодовое кол</w:t>
      </w:r>
      <w:r>
        <w:t>ичество осадков составляет 650–</w:t>
      </w:r>
      <w:r w:rsidRPr="00FD3B66">
        <w:t>750 мм. Внутригодовое распределение ос</w:t>
      </w:r>
      <w:r>
        <w:t>адков неравномерно: на апрель–</w:t>
      </w:r>
      <w:r w:rsidRPr="00FD3B66">
        <w:t>октябрь приходится почти 65 % средней многолетней нормы. Наибольшее количество осадков отмечается в августе (до 90 мм), а минимум – в начале весны. Такое распределение осадков благоприятно для роста сельскохозяйственных культур и естественной растительности. Однако месячные и годовые суммы осадков подвержены резким колебаниям.</w:t>
      </w:r>
    </w:p>
    <w:p w:rsidR="003B1181" w:rsidRPr="00FD3B66" w:rsidRDefault="003B1181" w:rsidP="003B1181">
      <w:pPr>
        <w:pStyle w:val="a0"/>
      </w:pPr>
      <w:r w:rsidRPr="00FD3B66">
        <w:t>Продолжительность солнечного сияния составляет 1746 часов в год. Распределение его в течение года неравномерно: в декабре продолжительность солнечного сияния составляет около 20 часов, в связи с коротким днем и большой облачностью, а в июне достигает 290 часов.</w:t>
      </w:r>
    </w:p>
    <w:p w:rsidR="00690D21" w:rsidRDefault="00690D21" w:rsidP="00690D21">
      <w:pPr>
        <w:pStyle w:val="a0"/>
        <w:rPr>
          <w:b/>
        </w:rPr>
      </w:pPr>
    </w:p>
    <w:p w:rsidR="00690D21" w:rsidRPr="00073722" w:rsidRDefault="00690D21" w:rsidP="00690D21">
      <w:pPr>
        <w:pStyle w:val="a0"/>
      </w:pPr>
      <w:r w:rsidRPr="00073722">
        <w:t>Таблица</w:t>
      </w:r>
      <w:r>
        <w:t xml:space="preserve"> 2.1.1.1</w:t>
      </w:r>
      <w:r w:rsidRPr="00073722">
        <w:t>. Среднесуточн</w:t>
      </w:r>
      <w:r>
        <w:t>ые температуры</w:t>
      </w:r>
    </w:p>
    <w:p w:rsidR="00690D21" w:rsidRPr="00073722" w:rsidRDefault="00690D21" w:rsidP="00690D21">
      <w:pPr>
        <w:pStyle w:val="a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19"/>
        <w:gridCol w:w="4678"/>
      </w:tblGrid>
      <w:tr w:rsidR="00690D21" w:rsidRPr="00FD3B66" w:rsidTr="009C2F8C">
        <w:tc>
          <w:tcPr>
            <w:tcW w:w="4219" w:type="dxa"/>
            <w:tcBorders>
              <w:top w:val="single" w:sz="4" w:space="0" w:color="auto"/>
              <w:left w:val="single" w:sz="4" w:space="0" w:color="auto"/>
              <w:bottom w:val="single" w:sz="4" w:space="0" w:color="auto"/>
              <w:right w:val="single" w:sz="4" w:space="0" w:color="auto"/>
            </w:tcBorders>
          </w:tcPr>
          <w:p w:rsidR="00690D21" w:rsidRPr="00FD3B66" w:rsidRDefault="00690D21" w:rsidP="009C2F8C">
            <w:pPr>
              <w:pStyle w:val="a0"/>
              <w:ind w:firstLine="0"/>
              <w:jc w:val="center"/>
            </w:pPr>
            <w:r w:rsidRPr="00FD3B66">
              <w:lastRenderedPageBreak/>
              <w:t>Среднесуточная температура</w:t>
            </w:r>
          </w:p>
        </w:tc>
        <w:tc>
          <w:tcPr>
            <w:tcW w:w="4678" w:type="dxa"/>
            <w:tcBorders>
              <w:top w:val="single" w:sz="4" w:space="0" w:color="auto"/>
              <w:left w:val="single" w:sz="4" w:space="0" w:color="auto"/>
              <w:bottom w:val="single" w:sz="4" w:space="0" w:color="auto"/>
              <w:right w:val="single" w:sz="4" w:space="0" w:color="auto"/>
            </w:tcBorders>
          </w:tcPr>
          <w:p w:rsidR="00690D21" w:rsidRPr="00FD3B66" w:rsidRDefault="00690D21" w:rsidP="009C2F8C">
            <w:pPr>
              <w:pStyle w:val="a0"/>
              <w:ind w:firstLine="0"/>
              <w:jc w:val="center"/>
            </w:pPr>
            <w:r w:rsidRPr="00FD3B66">
              <w:t>Период</w:t>
            </w:r>
          </w:p>
        </w:tc>
      </w:tr>
      <w:tr w:rsidR="00690D21" w:rsidRPr="00FD3B66" w:rsidTr="009C2F8C">
        <w:tc>
          <w:tcPr>
            <w:tcW w:w="4219" w:type="dxa"/>
            <w:tcBorders>
              <w:top w:val="single" w:sz="4" w:space="0" w:color="auto"/>
              <w:left w:val="single" w:sz="4" w:space="0" w:color="auto"/>
              <w:bottom w:val="single" w:sz="4" w:space="0" w:color="auto"/>
              <w:right w:val="single" w:sz="4" w:space="0" w:color="auto"/>
            </w:tcBorders>
          </w:tcPr>
          <w:p w:rsidR="00690D21" w:rsidRPr="00FD3B66" w:rsidRDefault="00690D21" w:rsidP="009C2F8C">
            <w:pPr>
              <w:pStyle w:val="a0"/>
              <w:ind w:firstLine="0"/>
              <w:jc w:val="center"/>
            </w:pPr>
            <w:r>
              <w:t xml:space="preserve">&gt; </w:t>
            </w:r>
            <w:r w:rsidRPr="00FD3B66">
              <w:t xml:space="preserve">0 </w:t>
            </w:r>
            <w:r w:rsidRPr="00FD3B66">
              <w:rPr>
                <w:lang w:val="en-US"/>
              </w:rPr>
              <w:t>C</w:t>
            </w:r>
          </w:p>
        </w:tc>
        <w:tc>
          <w:tcPr>
            <w:tcW w:w="4678" w:type="dxa"/>
            <w:tcBorders>
              <w:top w:val="single" w:sz="4" w:space="0" w:color="auto"/>
              <w:left w:val="single" w:sz="4" w:space="0" w:color="auto"/>
              <w:bottom w:val="single" w:sz="4" w:space="0" w:color="auto"/>
              <w:right w:val="single" w:sz="4" w:space="0" w:color="auto"/>
            </w:tcBorders>
          </w:tcPr>
          <w:p w:rsidR="00690D21" w:rsidRPr="00130D23" w:rsidRDefault="00690D21" w:rsidP="009C2F8C">
            <w:pPr>
              <w:pStyle w:val="a0"/>
              <w:ind w:firstLine="0"/>
              <w:jc w:val="center"/>
            </w:pPr>
            <w:r w:rsidRPr="00130D23">
              <w:t>4 апреля–7 ноября</w:t>
            </w:r>
          </w:p>
        </w:tc>
      </w:tr>
      <w:tr w:rsidR="00690D21" w:rsidRPr="00FD3B66" w:rsidTr="009C2F8C">
        <w:tc>
          <w:tcPr>
            <w:tcW w:w="4219" w:type="dxa"/>
            <w:tcBorders>
              <w:top w:val="single" w:sz="4" w:space="0" w:color="auto"/>
              <w:left w:val="single" w:sz="4" w:space="0" w:color="auto"/>
              <w:bottom w:val="single" w:sz="4" w:space="0" w:color="auto"/>
              <w:right w:val="single" w:sz="4" w:space="0" w:color="auto"/>
            </w:tcBorders>
          </w:tcPr>
          <w:p w:rsidR="00690D21" w:rsidRPr="00FD3B66" w:rsidRDefault="00690D21" w:rsidP="009C2F8C">
            <w:pPr>
              <w:pStyle w:val="a0"/>
              <w:ind w:firstLine="0"/>
              <w:jc w:val="center"/>
            </w:pPr>
            <w:r>
              <w:t xml:space="preserve">&gt; </w:t>
            </w:r>
            <w:r w:rsidRPr="00FD3B66">
              <w:t xml:space="preserve">5 </w:t>
            </w:r>
            <w:r w:rsidRPr="00FD3B66">
              <w:rPr>
                <w:lang w:val="en-US"/>
              </w:rPr>
              <w:t>C</w:t>
            </w:r>
          </w:p>
        </w:tc>
        <w:tc>
          <w:tcPr>
            <w:tcW w:w="4678" w:type="dxa"/>
            <w:tcBorders>
              <w:top w:val="single" w:sz="4" w:space="0" w:color="auto"/>
              <w:left w:val="single" w:sz="4" w:space="0" w:color="auto"/>
              <w:bottom w:val="single" w:sz="4" w:space="0" w:color="auto"/>
              <w:right w:val="single" w:sz="4" w:space="0" w:color="auto"/>
            </w:tcBorders>
          </w:tcPr>
          <w:p w:rsidR="00690D21" w:rsidRPr="00130D23" w:rsidRDefault="00690D21" w:rsidP="009C2F8C">
            <w:pPr>
              <w:pStyle w:val="a0"/>
              <w:ind w:firstLine="0"/>
              <w:jc w:val="center"/>
            </w:pPr>
            <w:r w:rsidRPr="00130D23">
              <w:t>26 апреля–8 октября</w:t>
            </w:r>
          </w:p>
        </w:tc>
      </w:tr>
      <w:tr w:rsidR="00690D21" w:rsidRPr="00FD3B66" w:rsidTr="009C2F8C">
        <w:tc>
          <w:tcPr>
            <w:tcW w:w="4219" w:type="dxa"/>
            <w:tcBorders>
              <w:top w:val="single" w:sz="4" w:space="0" w:color="auto"/>
              <w:left w:val="single" w:sz="4" w:space="0" w:color="auto"/>
              <w:bottom w:val="single" w:sz="4" w:space="0" w:color="auto"/>
              <w:right w:val="single" w:sz="4" w:space="0" w:color="auto"/>
            </w:tcBorders>
          </w:tcPr>
          <w:p w:rsidR="00690D21" w:rsidRPr="00FD3B66" w:rsidRDefault="00690D21" w:rsidP="009C2F8C">
            <w:pPr>
              <w:pStyle w:val="a0"/>
              <w:ind w:firstLine="0"/>
              <w:jc w:val="center"/>
            </w:pPr>
            <w:r>
              <w:t xml:space="preserve">&gt; </w:t>
            </w:r>
            <w:r w:rsidRPr="00FD3B66">
              <w:t xml:space="preserve">10 </w:t>
            </w:r>
            <w:r w:rsidRPr="00FD3B66">
              <w:rPr>
                <w:lang w:val="en-US"/>
              </w:rPr>
              <w:t>C</w:t>
            </w:r>
          </w:p>
        </w:tc>
        <w:tc>
          <w:tcPr>
            <w:tcW w:w="4678" w:type="dxa"/>
            <w:tcBorders>
              <w:top w:val="single" w:sz="4" w:space="0" w:color="auto"/>
              <w:left w:val="single" w:sz="4" w:space="0" w:color="auto"/>
              <w:bottom w:val="single" w:sz="4" w:space="0" w:color="auto"/>
              <w:right w:val="single" w:sz="4" w:space="0" w:color="auto"/>
            </w:tcBorders>
          </w:tcPr>
          <w:p w:rsidR="00690D21" w:rsidRPr="00130D23" w:rsidRDefault="00690D21" w:rsidP="009C2F8C">
            <w:pPr>
              <w:pStyle w:val="a0"/>
              <w:ind w:firstLine="0"/>
              <w:jc w:val="center"/>
            </w:pPr>
            <w:r w:rsidRPr="00130D23">
              <w:t>20 мая–13 сентября</w:t>
            </w:r>
          </w:p>
        </w:tc>
      </w:tr>
      <w:tr w:rsidR="00690D21" w:rsidRPr="00FD3B66" w:rsidTr="009C2F8C">
        <w:tc>
          <w:tcPr>
            <w:tcW w:w="4219" w:type="dxa"/>
            <w:tcBorders>
              <w:top w:val="single" w:sz="4" w:space="0" w:color="auto"/>
              <w:left w:val="single" w:sz="4" w:space="0" w:color="auto"/>
              <w:bottom w:val="single" w:sz="4" w:space="0" w:color="auto"/>
              <w:right w:val="single" w:sz="4" w:space="0" w:color="auto"/>
            </w:tcBorders>
          </w:tcPr>
          <w:p w:rsidR="00690D21" w:rsidRPr="00FD3B66" w:rsidRDefault="00690D21" w:rsidP="009C2F8C">
            <w:pPr>
              <w:pStyle w:val="a0"/>
              <w:ind w:firstLine="0"/>
              <w:jc w:val="center"/>
              <w:rPr>
                <w:lang w:val="en-US"/>
              </w:rPr>
            </w:pPr>
            <w:r w:rsidRPr="001E0D6F">
              <w:rPr>
                <w:lang w:val="en-US"/>
              </w:rPr>
              <w:t>&gt;</w:t>
            </w:r>
            <w:r>
              <w:rPr>
                <w:lang w:val="en-US"/>
              </w:rPr>
              <w:t xml:space="preserve"> </w:t>
            </w:r>
            <w:r w:rsidRPr="00FD3B66">
              <w:rPr>
                <w:lang w:val="en-US"/>
              </w:rPr>
              <w:t>15 C</w:t>
            </w:r>
          </w:p>
        </w:tc>
        <w:tc>
          <w:tcPr>
            <w:tcW w:w="4678" w:type="dxa"/>
            <w:tcBorders>
              <w:top w:val="single" w:sz="4" w:space="0" w:color="auto"/>
              <w:left w:val="single" w:sz="4" w:space="0" w:color="auto"/>
              <w:bottom w:val="single" w:sz="4" w:space="0" w:color="auto"/>
              <w:right w:val="single" w:sz="4" w:space="0" w:color="auto"/>
            </w:tcBorders>
          </w:tcPr>
          <w:p w:rsidR="00690D21" w:rsidRPr="00130D23" w:rsidRDefault="00690D21" w:rsidP="009C2F8C">
            <w:pPr>
              <w:pStyle w:val="a0"/>
              <w:ind w:firstLine="0"/>
              <w:jc w:val="center"/>
            </w:pPr>
            <w:r w:rsidRPr="00130D23">
              <w:rPr>
                <w:lang w:val="en-US"/>
              </w:rPr>
              <w:t xml:space="preserve">25 </w:t>
            </w:r>
            <w:r w:rsidRPr="00130D23">
              <w:t>июня</w:t>
            </w:r>
            <w:r w:rsidRPr="00130D23">
              <w:rPr>
                <w:lang w:val="en-US"/>
              </w:rPr>
              <w:t xml:space="preserve">–13 </w:t>
            </w:r>
            <w:r w:rsidRPr="00130D23">
              <w:t>августа</w:t>
            </w:r>
          </w:p>
        </w:tc>
      </w:tr>
    </w:tbl>
    <w:p w:rsidR="00690D21" w:rsidRPr="00FD3B66" w:rsidRDefault="00690D21" w:rsidP="00690D21">
      <w:pPr>
        <w:pStyle w:val="a0"/>
        <w:rPr>
          <w:lang w:val="en-US"/>
        </w:rPr>
      </w:pPr>
    </w:p>
    <w:p w:rsidR="00690D21" w:rsidRPr="00FD3B66" w:rsidRDefault="00690D21" w:rsidP="00690D21">
      <w:pPr>
        <w:pStyle w:val="a0"/>
      </w:pPr>
      <w:r w:rsidRPr="00FD3B66">
        <w:t>Продолжительность безморозного периода в среднем 105 дней.</w:t>
      </w:r>
    </w:p>
    <w:p w:rsidR="00690D21" w:rsidRDefault="00690D21" w:rsidP="00690D21">
      <w:pPr>
        <w:pStyle w:val="a0"/>
      </w:pPr>
    </w:p>
    <w:p w:rsidR="00690D21" w:rsidRDefault="00690D21" w:rsidP="00690D21">
      <w:pPr>
        <w:pStyle w:val="a0"/>
      </w:pPr>
      <w:r w:rsidRPr="00CF4D8E">
        <w:t>Таблица 2.1.1.2. Среднемесячные уровни выпадения осадков по многолетним данным</w:t>
      </w:r>
    </w:p>
    <w:p w:rsidR="00690D21" w:rsidRPr="00CF4D8E" w:rsidRDefault="00690D21" w:rsidP="00690D21">
      <w:pPr>
        <w:pStyle w:val="a0"/>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8"/>
        <w:gridCol w:w="635"/>
        <w:gridCol w:w="636"/>
        <w:gridCol w:w="636"/>
        <w:gridCol w:w="635"/>
        <w:gridCol w:w="636"/>
        <w:gridCol w:w="636"/>
        <w:gridCol w:w="635"/>
        <w:gridCol w:w="636"/>
        <w:gridCol w:w="636"/>
        <w:gridCol w:w="635"/>
        <w:gridCol w:w="636"/>
        <w:gridCol w:w="636"/>
      </w:tblGrid>
      <w:tr w:rsidR="00690D21" w:rsidRPr="00CF4D8E" w:rsidTr="009C2F8C">
        <w:tc>
          <w:tcPr>
            <w:tcW w:w="1728" w:type="dxa"/>
            <w:tcBorders>
              <w:top w:val="single" w:sz="4" w:space="0" w:color="auto"/>
              <w:left w:val="single" w:sz="4" w:space="0" w:color="auto"/>
              <w:bottom w:val="single" w:sz="4" w:space="0" w:color="auto"/>
              <w:right w:val="single" w:sz="4" w:space="0" w:color="auto"/>
            </w:tcBorders>
            <w:vAlign w:val="center"/>
          </w:tcPr>
          <w:p w:rsidR="00690D21" w:rsidRPr="00CF4D8E" w:rsidRDefault="00690D21" w:rsidP="009C2F8C">
            <w:pPr>
              <w:pStyle w:val="a0"/>
              <w:ind w:firstLine="0"/>
              <w:jc w:val="center"/>
            </w:pPr>
            <w:r w:rsidRPr="00CF4D8E">
              <w:t>Месяц</w:t>
            </w:r>
          </w:p>
        </w:tc>
        <w:tc>
          <w:tcPr>
            <w:tcW w:w="635" w:type="dxa"/>
            <w:tcBorders>
              <w:top w:val="single" w:sz="4" w:space="0" w:color="auto"/>
              <w:left w:val="single" w:sz="4" w:space="0" w:color="auto"/>
              <w:bottom w:val="single" w:sz="4" w:space="0" w:color="auto"/>
              <w:right w:val="single" w:sz="4" w:space="0" w:color="auto"/>
            </w:tcBorders>
            <w:vAlign w:val="center"/>
          </w:tcPr>
          <w:p w:rsidR="00690D21" w:rsidRPr="00CF4D8E" w:rsidRDefault="00690D21" w:rsidP="009C2F8C">
            <w:pPr>
              <w:pStyle w:val="a0"/>
              <w:ind w:firstLine="0"/>
              <w:jc w:val="center"/>
            </w:pPr>
            <w:r w:rsidRPr="00CF4D8E">
              <w:t>I</w:t>
            </w:r>
          </w:p>
        </w:tc>
        <w:tc>
          <w:tcPr>
            <w:tcW w:w="636" w:type="dxa"/>
            <w:tcBorders>
              <w:top w:val="single" w:sz="4" w:space="0" w:color="auto"/>
              <w:left w:val="single" w:sz="4" w:space="0" w:color="auto"/>
              <w:bottom w:val="single" w:sz="4" w:space="0" w:color="auto"/>
              <w:right w:val="single" w:sz="4" w:space="0" w:color="auto"/>
            </w:tcBorders>
            <w:vAlign w:val="center"/>
          </w:tcPr>
          <w:p w:rsidR="00690D21" w:rsidRPr="00CF4D8E" w:rsidRDefault="00690D21" w:rsidP="009C2F8C">
            <w:pPr>
              <w:pStyle w:val="a0"/>
              <w:ind w:firstLine="0"/>
              <w:jc w:val="center"/>
            </w:pPr>
            <w:r w:rsidRPr="00CF4D8E">
              <w:t>II</w:t>
            </w:r>
          </w:p>
        </w:tc>
        <w:tc>
          <w:tcPr>
            <w:tcW w:w="636" w:type="dxa"/>
            <w:tcBorders>
              <w:top w:val="single" w:sz="4" w:space="0" w:color="auto"/>
              <w:left w:val="single" w:sz="4" w:space="0" w:color="auto"/>
              <w:bottom w:val="single" w:sz="4" w:space="0" w:color="auto"/>
              <w:right w:val="single" w:sz="4" w:space="0" w:color="auto"/>
            </w:tcBorders>
            <w:vAlign w:val="center"/>
          </w:tcPr>
          <w:p w:rsidR="00690D21" w:rsidRPr="00CF4D8E" w:rsidRDefault="00690D21" w:rsidP="009C2F8C">
            <w:pPr>
              <w:pStyle w:val="a0"/>
              <w:ind w:firstLine="0"/>
              <w:jc w:val="center"/>
            </w:pPr>
            <w:r w:rsidRPr="00CF4D8E">
              <w:t>III</w:t>
            </w:r>
          </w:p>
        </w:tc>
        <w:tc>
          <w:tcPr>
            <w:tcW w:w="635" w:type="dxa"/>
            <w:tcBorders>
              <w:top w:val="single" w:sz="4" w:space="0" w:color="auto"/>
              <w:left w:val="single" w:sz="4" w:space="0" w:color="auto"/>
              <w:bottom w:val="single" w:sz="4" w:space="0" w:color="auto"/>
              <w:right w:val="single" w:sz="4" w:space="0" w:color="auto"/>
            </w:tcBorders>
            <w:vAlign w:val="center"/>
          </w:tcPr>
          <w:p w:rsidR="00690D21" w:rsidRPr="00CF4D8E" w:rsidRDefault="00690D21" w:rsidP="009C2F8C">
            <w:pPr>
              <w:pStyle w:val="a0"/>
              <w:ind w:firstLine="0"/>
              <w:jc w:val="center"/>
            </w:pPr>
            <w:r w:rsidRPr="00CF4D8E">
              <w:t>IV</w:t>
            </w:r>
          </w:p>
        </w:tc>
        <w:tc>
          <w:tcPr>
            <w:tcW w:w="636" w:type="dxa"/>
            <w:tcBorders>
              <w:top w:val="single" w:sz="4" w:space="0" w:color="auto"/>
              <w:left w:val="single" w:sz="4" w:space="0" w:color="auto"/>
              <w:bottom w:val="single" w:sz="4" w:space="0" w:color="auto"/>
              <w:right w:val="single" w:sz="4" w:space="0" w:color="auto"/>
            </w:tcBorders>
            <w:vAlign w:val="center"/>
          </w:tcPr>
          <w:p w:rsidR="00690D21" w:rsidRPr="00CF4D8E" w:rsidRDefault="00690D21" w:rsidP="009C2F8C">
            <w:pPr>
              <w:pStyle w:val="a0"/>
              <w:ind w:firstLine="0"/>
              <w:jc w:val="center"/>
            </w:pPr>
            <w:r w:rsidRPr="00CF4D8E">
              <w:t>V</w:t>
            </w:r>
          </w:p>
        </w:tc>
        <w:tc>
          <w:tcPr>
            <w:tcW w:w="636" w:type="dxa"/>
            <w:tcBorders>
              <w:top w:val="single" w:sz="4" w:space="0" w:color="auto"/>
              <w:left w:val="single" w:sz="4" w:space="0" w:color="auto"/>
              <w:bottom w:val="single" w:sz="4" w:space="0" w:color="auto"/>
              <w:right w:val="single" w:sz="4" w:space="0" w:color="auto"/>
            </w:tcBorders>
            <w:vAlign w:val="center"/>
          </w:tcPr>
          <w:p w:rsidR="00690D21" w:rsidRPr="00CF4D8E" w:rsidRDefault="00690D21" w:rsidP="009C2F8C">
            <w:pPr>
              <w:pStyle w:val="a0"/>
              <w:ind w:firstLine="0"/>
              <w:jc w:val="center"/>
            </w:pPr>
            <w:r w:rsidRPr="00CF4D8E">
              <w:t>VI</w:t>
            </w:r>
          </w:p>
        </w:tc>
        <w:tc>
          <w:tcPr>
            <w:tcW w:w="635" w:type="dxa"/>
            <w:tcBorders>
              <w:top w:val="single" w:sz="4" w:space="0" w:color="auto"/>
              <w:left w:val="single" w:sz="4" w:space="0" w:color="auto"/>
              <w:bottom w:val="single" w:sz="4" w:space="0" w:color="auto"/>
              <w:right w:val="single" w:sz="4" w:space="0" w:color="auto"/>
            </w:tcBorders>
            <w:vAlign w:val="center"/>
          </w:tcPr>
          <w:p w:rsidR="00690D21" w:rsidRPr="00CF4D8E" w:rsidRDefault="00690D21" w:rsidP="009C2F8C">
            <w:pPr>
              <w:pStyle w:val="a0"/>
              <w:ind w:firstLine="0"/>
              <w:jc w:val="center"/>
            </w:pPr>
            <w:r w:rsidRPr="00CF4D8E">
              <w:t>VII</w:t>
            </w:r>
          </w:p>
        </w:tc>
        <w:tc>
          <w:tcPr>
            <w:tcW w:w="636" w:type="dxa"/>
            <w:tcBorders>
              <w:top w:val="single" w:sz="4" w:space="0" w:color="auto"/>
              <w:left w:val="single" w:sz="4" w:space="0" w:color="auto"/>
              <w:bottom w:val="single" w:sz="4" w:space="0" w:color="auto"/>
              <w:right w:val="single" w:sz="4" w:space="0" w:color="auto"/>
            </w:tcBorders>
            <w:vAlign w:val="center"/>
          </w:tcPr>
          <w:p w:rsidR="00690D21" w:rsidRPr="00CF4D8E" w:rsidRDefault="00690D21" w:rsidP="009C2F8C">
            <w:pPr>
              <w:pStyle w:val="a0"/>
              <w:ind w:firstLine="0"/>
              <w:jc w:val="center"/>
            </w:pPr>
            <w:r w:rsidRPr="00CF4D8E">
              <w:t>VIII</w:t>
            </w:r>
          </w:p>
        </w:tc>
        <w:tc>
          <w:tcPr>
            <w:tcW w:w="636" w:type="dxa"/>
            <w:tcBorders>
              <w:top w:val="single" w:sz="4" w:space="0" w:color="auto"/>
              <w:left w:val="single" w:sz="4" w:space="0" w:color="auto"/>
              <w:bottom w:val="single" w:sz="4" w:space="0" w:color="auto"/>
              <w:right w:val="single" w:sz="4" w:space="0" w:color="auto"/>
            </w:tcBorders>
            <w:vAlign w:val="center"/>
          </w:tcPr>
          <w:p w:rsidR="00690D21" w:rsidRPr="00CF4D8E" w:rsidRDefault="00690D21" w:rsidP="009C2F8C">
            <w:pPr>
              <w:pStyle w:val="a0"/>
              <w:ind w:firstLine="0"/>
              <w:jc w:val="center"/>
            </w:pPr>
            <w:r w:rsidRPr="00CF4D8E">
              <w:t>IX</w:t>
            </w:r>
          </w:p>
        </w:tc>
        <w:tc>
          <w:tcPr>
            <w:tcW w:w="635" w:type="dxa"/>
            <w:tcBorders>
              <w:top w:val="single" w:sz="4" w:space="0" w:color="auto"/>
              <w:left w:val="single" w:sz="4" w:space="0" w:color="auto"/>
              <w:bottom w:val="single" w:sz="4" w:space="0" w:color="auto"/>
              <w:right w:val="single" w:sz="4" w:space="0" w:color="auto"/>
            </w:tcBorders>
            <w:vAlign w:val="center"/>
          </w:tcPr>
          <w:p w:rsidR="00690D21" w:rsidRPr="00CF4D8E" w:rsidRDefault="00690D21" w:rsidP="009C2F8C">
            <w:pPr>
              <w:pStyle w:val="a0"/>
              <w:ind w:firstLine="0"/>
              <w:jc w:val="center"/>
            </w:pPr>
            <w:r w:rsidRPr="00CF4D8E">
              <w:t>X</w:t>
            </w:r>
          </w:p>
        </w:tc>
        <w:tc>
          <w:tcPr>
            <w:tcW w:w="636" w:type="dxa"/>
            <w:tcBorders>
              <w:top w:val="single" w:sz="4" w:space="0" w:color="auto"/>
              <w:left w:val="single" w:sz="4" w:space="0" w:color="auto"/>
              <w:bottom w:val="single" w:sz="4" w:space="0" w:color="auto"/>
              <w:right w:val="single" w:sz="4" w:space="0" w:color="auto"/>
            </w:tcBorders>
            <w:vAlign w:val="center"/>
          </w:tcPr>
          <w:p w:rsidR="00690D21" w:rsidRPr="00CF4D8E" w:rsidRDefault="00690D21" w:rsidP="009C2F8C">
            <w:pPr>
              <w:pStyle w:val="a0"/>
              <w:ind w:firstLine="0"/>
              <w:jc w:val="center"/>
            </w:pPr>
            <w:r w:rsidRPr="00CF4D8E">
              <w:t>XI</w:t>
            </w:r>
          </w:p>
        </w:tc>
        <w:tc>
          <w:tcPr>
            <w:tcW w:w="636" w:type="dxa"/>
            <w:tcBorders>
              <w:top w:val="single" w:sz="4" w:space="0" w:color="auto"/>
              <w:left w:val="single" w:sz="4" w:space="0" w:color="auto"/>
              <w:bottom w:val="single" w:sz="4" w:space="0" w:color="auto"/>
              <w:right w:val="single" w:sz="4" w:space="0" w:color="auto"/>
            </w:tcBorders>
            <w:vAlign w:val="center"/>
          </w:tcPr>
          <w:p w:rsidR="00690D21" w:rsidRPr="00CF4D8E" w:rsidRDefault="00690D21" w:rsidP="009C2F8C">
            <w:pPr>
              <w:pStyle w:val="a0"/>
              <w:ind w:firstLine="0"/>
              <w:jc w:val="center"/>
            </w:pPr>
            <w:r w:rsidRPr="00CF4D8E">
              <w:t>XII</w:t>
            </w:r>
          </w:p>
        </w:tc>
      </w:tr>
      <w:tr w:rsidR="00690D21" w:rsidRPr="00CF4D8E" w:rsidTr="009C2F8C">
        <w:tc>
          <w:tcPr>
            <w:tcW w:w="1728" w:type="dxa"/>
            <w:tcBorders>
              <w:top w:val="single" w:sz="4" w:space="0" w:color="auto"/>
              <w:left w:val="single" w:sz="4" w:space="0" w:color="auto"/>
              <w:bottom w:val="single" w:sz="4" w:space="0" w:color="auto"/>
              <w:right w:val="single" w:sz="4" w:space="0" w:color="auto"/>
            </w:tcBorders>
            <w:vAlign w:val="center"/>
          </w:tcPr>
          <w:p w:rsidR="00690D21" w:rsidRPr="00CF4D8E" w:rsidRDefault="00690D21" w:rsidP="009C2F8C">
            <w:pPr>
              <w:pStyle w:val="a0"/>
              <w:ind w:firstLine="0"/>
              <w:jc w:val="center"/>
            </w:pPr>
            <w:r w:rsidRPr="00CF4D8E">
              <w:t xml:space="preserve">Осадки, </w:t>
            </w:r>
            <w:proofErr w:type="gramStart"/>
            <w:r w:rsidRPr="00CF4D8E">
              <w:t>мм</w:t>
            </w:r>
            <w:proofErr w:type="gramEnd"/>
          </w:p>
        </w:tc>
        <w:tc>
          <w:tcPr>
            <w:tcW w:w="635" w:type="dxa"/>
            <w:tcBorders>
              <w:top w:val="single" w:sz="4" w:space="0" w:color="auto"/>
              <w:left w:val="single" w:sz="4" w:space="0" w:color="auto"/>
              <w:bottom w:val="single" w:sz="4" w:space="0" w:color="auto"/>
              <w:right w:val="single" w:sz="4" w:space="0" w:color="auto"/>
            </w:tcBorders>
            <w:vAlign w:val="center"/>
          </w:tcPr>
          <w:p w:rsidR="00690D21" w:rsidRPr="00CF4D8E" w:rsidRDefault="00690D21" w:rsidP="009C2F8C">
            <w:pPr>
              <w:pStyle w:val="a0"/>
              <w:ind w:firstLine="0"/>
              <w:jc w:val="center"/>
            </w:pPr>
            <w:r w:rsidRPr="00CF4D8E">
              <w:t>33</w:t>
            </w:r>
          </w:p>
        </w:tc>
        <w:tc>
          <w:tcPr>
            <w:tcW w:w="636" w:type="dxa"/>
            <w:tcBorders>
              <w:top w:val="single" w:sz="4" w:space="0" w:color="auto"/>
              <w:left w:val="single" w:sz="4" w:space="0" w:color="auto"/>
              <w:bottom w:val="single" w:sz="4" w:space="0" w:color="auto"/>
              <w:right w:val="single" w:sz="4" w:space="0" w:color="auto"/>
            </w:tcBorders>
            <w:vAlign w:val="center"/>
          </w:tcPr>
          <w:p w:rsidR="00690D21" w:rsidRPr="00CF4D8E" w:rsidRDefault="00690D21" w:rsidP="009C2F8C">
            <w:pPr>
              <w:pStyle w:val="a0"/>
              <w:ind w:firstLine="0"/>
              <w:jc w:val="center"/>
            </w:pPr>
            <w:r w:rsidRPr="00CF4D8E">
              <w:t>30</w:t>
            </w:r>
          </w:p>
        </w:tc>
        <w:tc>
          <w:tcPr>
            <w:tcW w:w="636" w:type="dxa"/>
            <w:tcBorders>
              <w:top w:val="single" w:sz="4" w:space="0" w:color="auto"/>
              <w:left w:val="single" w:sz="4" w:space="0" w:color="auto"/>
              <w:bottom w:val="single" w:sz="4" w:space="0" w:color="auto"/>
              <w:right w:val="single" w:sz="4" w:space="0" w:color="auto"/>
            </w:tcBorders>
            <w:vAlign w:val="center"/>
          </w:tcPr>
          <w:p w:rsidR="00690D21" w:rsidRPr="00CF4D8E" w:rsidRDefault="00690D21" w:rsidP="009C2F8C">
            <w:pPr>
              <w:pStyle w:val="a0"/>
              <w:ind w:firstLine="0"/>
              <w:jc w:val="center"/>
            </w:pPr>
            <w:r w:rsidRPr="00CF4D8E">
              <w:t>30</w:t>
            </w:r>
          </w:p>
        </w:tc>
        <w:tc>
          <w:tcPr>
            <w:tcW w:w="635" w:type="dxa"/>
            <w:tcBorders>
              <w:top w:val="single" w:sz="4" w:space="0" w:color="auto"/>
              <w:left w:val="single" w:sz="4" w:space="0" w:color="auto"/>
              <w:bottom w:val="single" w:sz="4" w:space="0" w:color="auto"/>
              <w:right w:val="single" w:sz="4" w:space="0" w:color="auto"/>
            </w:tcBorders>
            <w:vAlign w:val="center"/>
          </w:tcPr>
          <w:p w:rsidR="00690D21" w:rsidRPr="00CF4D8E" w:rsidRDefault="00690D21" w:rsidP="009C2F8C">
            <w:pPr>
              <w:pStyle w:val="a0"/>
              <w:ind w:firstLine="0"/>
              <w:jc w:val="center"/>
            </w:pPr>
            <w:r w:rsidRPr="00CF4D8E">
              <w:t>32</w:t>
            </w:r>
          </w:p>
        </w:tc>
        <w:tc>
          <w:tcPr>
            <w:tcW w:w="636" w:type="dxa"/>
            <w:tcBorders>
              <w:top w:val="single" w:sz="4" w:space="0" w:color="auto"/>
              <w:left w:val="single" w:sz="4" w:space="0" w:color="auto"/>
              <w:bottom w:val="single" w:sz="4" w:space="0" w:color="auto"/>
              <w:right w:val="single" w:sz="4" w:space="0" w:color="auto"/>
            </w:tcBorders>
            <w:vAlign w:val="center"/>
          </w:tcPr>
          <w:p w:rsidR="00690D21" w:rsidRPr="00CF4D8E" w:rsidRDefault="00690D21" w:rsidP="009C2F8C">
            <w:pPr>
              <w:pStyle w:val="a0"/>
              <w:ind w:firstLine="0"/>
              <w:jc w:val="center"/>
            </w:pPr>
            <w:r w:rsidRPr="00CF4D8E">
              <w:t>47</w:t>
            </w:r>
          </w:p>
        </w:tc>
        <w:tc>
          <w:tcPr>
            <w:tcW w:w="636" w:type="dxa"/>
            <w:tcBorders>
              <w:top w:val="single" w:sz="4" w:space="0" w:color="auto"/>
              <w:left w:val="single" w:sz="4" w:space="0" w:color="auto"/>
              <w:bottom w:val="single" w:sz="4" w:space="0" w:color="auto"/>
              <w:right w:val="single" w:sz="4" w:space="0" w:color="auto"/>
            </w:tcBorders>
            <w:vAlign w:val="center"/>
          </w:tcPr>
          <w:p w:rsidR="00690D21" w:rsidRPr="00CF4D8E" w:rsidRDefault="00690D21" w:rsidP="009C2F8C">
            <w:pPr>
              <w:pStyle w:val="a0"/>
              <w:ind w:firstLine="0"/>
              <w:jc w:val="center"/>
            </w:pPr>
            <w:r w:rsidRPr="00CF4D8E">
              <w:t>68</w:t>
            </w:r>
          </w:p>
        </w:tc>
        <w:tc>
          <w:tcPr>
            <w:tcW w:w="635" w:type="dxa"/>
            <w:tcBorders>
              <w:top w:val="single" w:sz="4" w:space="0" w:color="auto"/>
              <w:left w:val="single" w:sz="4" w:space="0" w:color="auto"/>
              <w:bottom w:val="single" w:sz="4" w:space="0" w:color="auto"/>
              <w:right w:val="single" w:sz="4" w:space="0" w:color="auto"/>
            </w:tcBorders>
            <w:vAlign w:val="center"/>
          </w:tcPr>
          <w:p w:rsidR="00690D21" w:rsidRPr="00CF4D8E" w:rsidRDefault="00690D21" w:rsidP="009C2F8C">
            <w:pPr>
              <w:pStyle w:val="a0"/>
              <w:ind w:firstLine="0"/>
              <w:jc w:val="center"/>
            </w:pPr>
            <w:r w:rsidRPr="00CF4D8E">
              <w:t>75</w:t>
            </w:r>
          </w:p>
        </w:tc>
        <w:tc>
          <w:tcPr>
            <w:tcW w:w="636" w:type="dxa"/>
            <w:tcBorders>
              <w:top w:val="single" w:sz="4" w:space="0" w:color="auto"/>
              <w:left w:val="single" w:sz="4" w:space="0" w:color="auto"/>
              <w:bottom w:val="single" w:sz="4" w:space="0" w:color="auto"/>
              <w:right w:val="single" w:sz="4" w:space="0" w:color="auto"/>
            </w:tcBorders>
            <w:vAlign w:val="center"/>
          </w:tcPr>
          <w:p w:rsidR="00690D21" w:rsidRPr="00CF4D8E" w:rsidRDefault="00690D21" w:rsidP="009C2F8C">
            <w:pPr>
              <w:pStyle w:val="a0"/>
              <w:ind w:firstLine="0"/>
              <w:jc w:val="center"/>
            </w:pPr>
            <w:r w:rsidRPr="00CF4D8E">
              <w:t>81</w:t>
            </w:r>
          </w:p>
        </w:tc>
        <w:tc>
          <w:tcPr>
            <w:tcW w:w="636" w:type="dxa"/>
            <w:tcBorders>
              <w:top w:val="single" w:sz="4" w:space="0" w:color="auto"/>
              <w:left w:val="single" w:sz="4" w:space="0" w:color="auto"/>
              <w:bottom w:val="single" w:sz="4" w:space="0" w:color="auto"/>
              <w:right w:val="single" w:sz="4" w:space="0" w:color="auto"/>
            </w:tcBorders>
            <w:vAlign w:val="center"/>
          </w:tcPr>
          <w:p w:rsidR="00690D21" w:rsidRPr="00CF4D8E" w:rsidRDefault="00690D21" w:rsidP="009C2F8C">
            <w:pPr>
              <w:pStyle w:val="a0"/>
              <w:ind w:firstLine="0"/>
              <w:jc w:val="center"/>
            </w:pPr>
            <w:r w:rsidRPr="00CF4D8E">
              <w:t>65</w:t>
            </w:r>
          </w:p>
        </w:tc>
        <w:tc>
          <w:tcPr>
            <w:tcW w:w="635" w:type="dxa"/>
            <w:tcBorders>
              <w:top w:val="single" w:sz="4" w:space="0" w:color="auto"/>
              <w:left w:val="single" w:sz="4" w:space="0" w:color="auto"/>
              <w:bottom w:val="single" w:sz="4" w:space="0" w:color="auto"/>
              <w:right w:val="single" w:sz="4" w:space="0" w:color="auto"/>
            </w:tcBorders>
            <w:vAlign w:val="center"/>
          </w:tcPr>
          <w:p w:rsidR="00690D21" w:rsidRPr="00CF4D8E" w:rsidRDefault="00690D21" w:rsidP="009C2F8C">
            <w:pPr>
              <w:pStyle w:val="a0"/>
              <w:ind w:firstLine="0"/>
              <w:jc w:val="center"/>
            </w:pPr>
            <w:r w:rsidRPr="00CF4D8E">
              <w:t>51</w:t>
            </w:r>
          </w:p>
        </w:tc>
        <w:tc>
          <w:tcPr>
            <w:tcW w:w="636" w:type="dxa"/>
            <w:tcBorders>
              <w:top w:val="single" w:sz="4" w:space="0" w:color="auto"/>
              <w:left w:val="single" w:sz="4" w:space="0" w:color="auto"/>
              <w:bottom w:val="single" w:sz="4" w:space="0" w:color="auto"/>
              <w:right w:val="single" w:sz="4" w:space="0" w:color="auto"/>
            </w:tcBorders>
            <w:vAlign w:val="center"/>
          </w:tcPr>
          <w:p w:rsidR="00690D21" w:rsidRPr="00CF4D8E" w:rsidRDefault="00690D21" w:rsidP="009C2F8C">
            <w:pPr>
              <w:pStyle w:val="a0"/>
              <w:ind w:firstLine="0"/>
              <w:jc w:val="center"/>
            </w:pPr>
            <w:r w:rsidRPr="00CF4D8E">
              <w:t>44</w:t>
            </w:r>
          </w:p>
        </w:tc>
        <w:tc>
          <w:tcPr>
            <w:tcW w:w="636" w:type="dxa"/>
            <w:tcBorders>
              <w:top w:val="single" w:sz="4" w:space="0" w:color="auto"/>
              <w:left w:val="single" w:sz="4" w:space="0" w:color="auto"/>
              <w:bottom w:val="single" w:sz="4" w:space="0" w:color="auto"/>
              <w:right w:val="single" w:sz="4" w:space="0" w:color="auto"/>
            </w:tcBorders>
            <w:vAlign w:val="center"/>
          </w:tcPr>
          <w:p w:rsidR="00690D21" w:rsidRPr="00CF4D8E" w:rsidRDefault="00690D21" w:rsidP="009C2F8C">
            <w:pPr>
              <w:pStyle w:val="a0"/>
              <w:ind w:firstLine="0"/>
              <w:jc w:val="center"/>
            </w:pPr>
            <w:r w:rsidRPr="00CF4D8E">
              <w:t>38</w:t>
            </w:r>
          </w:p>
        </w:tc>
      </w:tr>
    </w:tbl>
    <w:p w:rsidR="00690D21" w:rsidRPr="00CF4D8E" w:rsidRDefault="00690D21" w:rsidP="00690D21">
      <w:pPr>
        <w:pStyle w:val="a0"/>
      </w:pPr>
    </w:p>
    <w:p w:rsidR="00690D21" w:rsidRPr="00CF4D8E" w:rsidRDefault="00690D21" w:rsidP="00690D21">
      <w:pPr>
        <w:pStyle w:val="a0"/>
      </w:pPr>
      <w:r w:rsidRPr="00CF4D8E">
        <w:t>Продолжительность отопительного сезона (количество дней со среднесуточными температурами ниже +8 ºС) – 210</w:t>
      </w:r>
      <w:r>
        <w:t>–</w:t>
      </w:r>
      <w:r w:rsidRPr="00CF4D8E">
        <w:t>220 дней.</w:t>
      </w:r>
    </w:p>
    <w:p w:rsidR="00690D21" w:rsidRPr="00CF4D8E" w:rsidRDefault="00690D21" w:rsidP="00690D21">
      <w:pPr>
        <w:pStyle w:val="a0"/>
      </w:pPr>
      <w:r w:rsidRPr="00CF4D8E">
        <w:t>При проектировании и строительстве различных сооружений, а так же в сельском хозяйстве немаловажным климатическим показателем является глубина промерзания почвы. Почва промерзает на глубин</w:t>
      </w:r>
      <w:r>
        <w:t>у от 6 до 78 см (в среднем 45–</w:t>
      </w:r>
      <w:r w:rsidRPr="00CF4D8E">
        <w:t>50 см).</w:t>
      </w:r>
    </w:p>
    <w:p w:rsidR="00690D21" w:rsidRPr="00CF4D8E" w:rsidRDefault="00690D21" w:rsidP="00690D21">
      <w:pPr>
        <w:pStyle w:val="a0"/>
      </w:pPr>
      <w:r w:rsidRPr="00CF4D8E">
        <w:t>Устойчивое прогревание почвы на глубину 1 см наступает в первой декаде мая, а полное оттаивание грунта – в первой декаде июня.</w:t>
      </w:r>
    </w:p>
    <w:p w:rsidR="00690D21" w:rsidRPr="00CF4D8E" w:rsidRDefault="00690D21" w:rsidP="00690D21">
      <w:pPr>
        <w:pStyle w:val="a0"/>
      </w:pPr>
      <w:r w:rsidRPr="00CF4D8E">
        <w:t>Относительная влажность воздуха высока в течение всего года, в среднем за год она составляет 80</w:t>
      </w:r>
      <w:r>
        <w:t>–</w:t>
      </w:r>
      <w:r w:rsidRPr="00CF4D8E">
        <w:t>81 % за счёт влияния морских воздушных масс.</w:t>
      </w:r>
    </w:p>
    <w:p w:rsidR="00690D21" w:rsidRDefault="00690D21" w:rsidP="00690D21">
      <w:pPr>
        <w:pStyle w:val="a0"/>
      </w:pPr>
      <w:r w:rsidRPr="00FE35A8">
        <w:t>Ветры в течение года преобладают юго-западного и северо-западного напра</w:t>
      </w:r>
      <w:r>
        <w:t>вления, их средняя скорость 2–6 м/с</w:t>
      </w:r>
      <w:r w:rsidRPr="00FE35A8">
        <w:t>. Количество безветренных дней не превышает 115. Роза ветров представлена на рисунке 2.1.1.</w:t>
      </w:r>
    </w:p>
    <w:p w:rsidR="00690D21" w:rsidRDefault="00690D21" w:rsidP="00690D21">
      <w:pPr>
        <w:pStyle w:val="a0"/>
      </w:pPr>
    </w:p>
    <w:p w:rsidR="00690D21" w:rsidRPr="00FD3B66" w:rsidRDefault="00690D21" w:rsidP="00690D21">
      <w:pPr>
        <w:pStyle w:val="a0"/>
        <w:jc w:val="center"/>
      </w:pPr>
      <w:r>
        <w:rPr>
          <w:b/>
          <w:i/>
          <w:noProof/>
          <w:color w:val="0070C0"/>
        </w:rPr>
        <w:drawing>
          <wp:inline distT="0" distB="0" distL="0" distR="0">
            <wp:extent cx="4003248" cy="2671274"/>
            <wp:effectExtent l="10229" t="4668" r="6073" b="583"/>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bl>
      <w:tblPr>
        <w:tblW w:w="0" w:type="auto"/>
        <w:tblInd w:w="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4"/>
        <w:gridCol w:w="769"/>
        <w:gridCol w:w="969"/>
        <w:gridCol w:w="898"/>
        <w:gridCol w:w="898"/>
        <w:gridCol w:w="494"/>
        <w:gridCol w:w="775"/>
        <w:gridCol w:w="775"/>
        <w:gridCol w:w="969"/>
      </w:tblGrid>
      <w:tr w:rsidR="00690D21" w:rsidRPr="00FE35A8" w:rsidTr="009C2F8C">
        <w:tc>
          <w:tcPr>
            <w:tcW w:w="1541" w:type="dxa"/>
            <w:vAlign w:val="center"/>
          </w:tcPr>
          <w:p w:rsidR="00690D21" w:rsidRPr="00FE35A8" w:rsidRDefault="00690D21" w:rsidP="009C2F8C">
            <w:pPr>
              <w:pStyle w:val="a0"/>
              <w:ind w:firstLine="0"/>
              <w:jc w:val="center"/>
            </w:pPr>
            <w:r w:rsidRPr="00FE35A8">
              <w:t>Направление</w:t>
            </w:r>
          </w:p>
        </w:tc>
        <w:tc>
          <w:tcPr>
            <w:tcW w:w="764" w:type="dxa"/>
            <w:vAlign w:val="center"/>
          </w:tcPr>
          <w:p w:rsidR="00690D21" w:rsidRPr="00FE35A8" w:rsidRDefault="00690D21" w:rsidP="009C2F8C">
            <w:pPr>
              <w:pStyle w:val="a0"/>
              <w:ind w:firstLine="0"/>
              <w:jc w:val="center"/>
            </w:pPr>
            <w:r w:rsidRPr="00FE35A8">
              <w:t>север</w:t>
            </w:r>
          </w:p>
        </w:tc>
        <w:tc>
          <w:tcPr>
            <w:tcW w:w="962" w:type="dxa"/>
            <w:vAlign w:val="center"/>
          </w:tcPr>
          <w:p w:rsidR="00690D21" w:rsidRPr="00FE35A8" w:rsidRDefault="00690D21" w:rsidP="009C2F8C">
            <w:pPr>
              <w:pStyle w:val="a0"/>
              <w:ind w:firstLine="0"/>
              <w:jc w:val="center"/>
            </w:pPr>
            <w:r w:rsidRPr="00FE35A8">
              <w:t>северо-восток</w:t>
            </w:r>
          </w:p>
        </w:tc>
        <w:tc>
          <w:tcPr>
            <w:tcW w:w="892" w:type="dxa"/>
            <w:vAlign w:val="center"/>
          </w:tcPr>
          <w:p w:rsidR="00690D21" w:rsidRPr="00FE35A8" w:rsidRDefault="00690D21" w:rsidP="009C2F8C">
            <w:pPr>
              <w:pStyle w:val="a0"/>
              <w:ind w:firstLine="0"/>
              <w:jc w:val="center"/>
            </w:pPr>
            <w:r w:rsidRPr="00FE35A8">
              <w:t>восток</w:t>
            </w:r>
          </w:p>
        </w:tc>
        <w:tc>
          <w:tcPr>
            <w:tcW w:w="892" w:type="dxa"/>
            <w:vAlign w:val="center"/>
          </w:tcPr>
          <w:p w:rsidR="00690D21" w:rsidRPr="00FE35A8" w:rsidRDefault="00690D21" w:rsidP="009C2F8C">
            <w:pPr>
              <w:pStyle w:val="a0"/>
              <w:ind w:firstLine="0"/>
              <w:jc w:val="center"/>
            </w:pPr>
            <w:r w:rsidRPr="00FE35A8">
              <w:t>юго-восток</w:t>
            </w:r>
          </w:p>
        </w:tc>
        <w:tc>
          <w:tcPr>
            <w:tcW w:w="491" w:type="dxa"/>
            <w:vAlign w:val="center"/>
          </w:tcPr>
          <w:p w:rsidR="00690D21" w:rsidRPr="00FE35A8" w:rsidRDefault="00690D21" w:rsidP="009C2F8C">
            <w:pPr>
              <w:pStyle w:val="a0"/>
              <w:ind w:firstLine="0"/>
              <w:jc w:val="center"/>
            </w:pPr>
            <w:r w:rsidRPr="00FE35A8">
              <w:t>юг</w:t>
            </w:r>
          </w:p>
        </w:tc>
        <w:tc>
          <w:tcPr>
            <w:tcW w:w="770" w:type="dxa"/>
            <w:vAlign w:val="center"/>
          </w:tcPr>
          <w:p w:rsidR="00690D21" w:rsidRPr="00FE35A8" w:rsidRDefault="00690D21" w:rsidP="009C2F8C">
            <w:pPr>
              <w:pStyle w:val="a0"/>
              <w:ind w:firstLine="0"/>
              <w:jc w:val="center"/>
            </w:pPr>
            <w:r w:rsidRPr="00FE35A8">
              <w:t>юго-запад</w:t>
            </w:r>
          </w:p>
        </w:tc>
        <w:tc>
          <w:tcPr>
            <w:tcW w:w="770" w:type="dxa"/>
            <w:vAlign w:val="center"/>
          </w:tcPr>
          <w:p w:rsidR="00690D21" w:rsidRPr="00FE35A8" w:rsidRDefault="00690D21" w:rsidP="009C2F8C">
            <w:pPr>
              <w:pStyle w:val="a0"/>
              <w:ind w:firstLine="0"/>
              <w:jc w:val="center"/>
            </w:pPr>
            <w:r w:rsidRPr="00FE35A8">
              <w:t>запад</w:t>
            </w:r>
          </w:p>
        </w:tc>
        <w:tc>
          <w:tcPr>
            <w:tcW w:w="962" w:type="dxa"/>
            <w:vAlign w:val="center"/>
          </w:tcPr>
          <w:p w:rsidR="00690D21" w:rsidRPr="00FE35A8" w:rsidRDefault="00690D21" w:rsidP="009C2F8C">
            <w:pPr>
              <w:pStyle w:val="a0"/>
              <w:ind w:firstLine="0"/>
              <w:jc w:val="center"/>
            </w:pPr>
            <w:r w:rsidRPr="00FE35A8">
              <w:t>северо-запад</w:t>
            </w:r>
          </w:p>
        </w:tc>
      </w:tr>
      <w:tr w:rsidR="00690D21" w:rsidRPr="00FE35A8" w:rsidTr="009C2F8C">
        <w:tc>
          <w:tcPr>
            <w:tcW w:w="1541" w:type="dxa"/>
            <w:vAlign w:val="center"/>
          </w:tcPr>
          <w:p w:rsidR="00690D21" w:rsidRPr="00FE35A8" w:rsidRDefault="00690D21" w:rsidP="009C2F8C">
            <w:pPr>
              <w:pStyle w:val="a0"/>
              <w:ind w:firstLine="0"/>
              <w:jc w:val="center"/>
            </w:pPr>
            <w:r w:rsidRPr="00FE35A8">
              <w:t>год</w:t>
            </w:r>
          </w:p>
        </w:tc>
        <w:tc>
          <w:tcPr>
            <w:tcW w:w="764" w:type="dxa"/>
            <w:vAlign w:val="center"/>
          </w:tcPr>
          <w:p w:rsidR="00690D21" w:rsidRPr="00FE35A8" w:rsidRDefault="00690D21" w:rsidP="009C2F8C">
            <w:pPr>
              <w:pStyle w:val="a0"/>
              <w:ind w:firstLine="0"/>
              <w:jc w:val="center"/>
            </w:pPr>
            <w:r w:rsidRPr="00FE35A8">
              <w:t>9</w:t>
            </w:r>
          </w:p>
        </w:tc>
        <w:tc>
          <w:tcPr>
            <w:tcW w:w="962" w:type="dxa"/>
            <w:vAlign w:val="center"/>
          </w:tcPr>
          <w:p w:rsidR="00690D21" w:rsidRPr="00FE35A8" w:rsidRDefault="00690D21" w:rsidP="009C2F8C">
            <w:pPr>
              <w:pStyle w:val="a0"/>
              <w:ind w:firstLine="0"/>
              <w:jc w:val="center"/>
            </w:pPr>
            <w:r w:rsidRPr="00FE35A8">
              <w:t>8</w:t>
            </w:r>
          </w:p>
        </w:tc>
        <w:tc>
          <w:tcPr>
            <w:tcW w:w="892" w:type="dxa"/>
            <w:vAlign w:val="center"/>
          </w:tcPr>
          <w:p w:rsidR="00690D21" w:rsidRPr="00FE35A8" w:rsidRDefault="00690D21" w:rsidP="009C2F8C">
            <w:pPr>
              <w:pStyle w:val="a0"/>
              <w:ind w:firstLine="0"/>
              <w:jc w:val="center"/>
            </w:pPr>
            <w:r w:rsidRPr="00FE35A8">
              <w:t>8</w:t>
            </w:r>
          </w:p>
        </w:tc>
        <w:tc>
          <w:tcPr>
            <w:tcW w:w="892" w:type="dxa"/>
            <w:vAlign w:val="center"/>
          </w:tcPr>
          <w:p w:rsidR="00690D21" w:rsidRPr="00FE35A8" w:rsidRDefault="00690D21" w:rsidP="009C2F8C">
            <w:pPr>
              <w:pStyle w:val="a0"/>
              <w:ind w:firstLine="0"/>
              <w:jc w:val="center"/>
            </w:pPr>
            <w:r w:rsidRPr="00FE35A8">
              <w:t>16</w:t>
            </w:r>
          </w:p>
        </w:tc>
        <w:tc>
          <w:tcPr>
            <w:tcW w:w="491" w:type="dxa"/>
            <w:vAlign w:val="center"/>
          </w:tcPr>
          <w:p w:rsidR="00690D21" w:rsidRPr="00FE35A8" w:rsidRDefault="00690D21" w:rsidP="009C2F8C">
            <w:pPr>
              <w:pStyle w:val="a0"/>
              <w:ind w:firstLine="0"/>
              <w:jc w:val="center"/>
            </w:pPr>
            <w:r w:rsidRPr="00FE35A8">
              <w:t>15</w:t>
            </w:r>
          </w:p>
        </w:tc>
        <w:tc>
          <w:tcPr>
            <w:tcW w:w="770" w:type="dxa"/>
            <w:vAlign w:val="center"/>
          </w:tcPr>
          <w:p w:rsidR="00690D21" w:rsidRPr="00FE35A8" w:rsidRDefault="00690D21" w:rsidP="009C2F8C">
            <w:pPr>
              <w:pStyle w:val="a0"/>
              <w:ind w:firstLine="0"/>
              <w:jc w:val="center"/>
            </w:pPr>
            <w:r w:rsidRPr="00FE35A8">
              <w:t>18</w:t>
            </w:r>
          </w:p>
        </w:tc>
        <w:tc>
          <w:tcPr>
            <w:tcW w:w="770" w:type="dxa"/>
            <w:vAlign w:val="center"/>
          </w:tcPr>
          <w:p w:rsidR="00690D21" w:rsidRPr="00FE35A8" w:rsidRDefault="00690D21" w:rsidP="009C2F8C">
            <w:pPr>
              <w:pStyle w:val="a0"/>
              <w:ind w:firstLine="0"/>
              <w:jc w:val="center"/>
            </w:pPr>
            <w:r w:rsidRPr="00FE35A8">
              <w:t>13</w:t>
            </w:r>
          </w:p>
        </w:tc>
        <w:tc>
          <w:tcPr>
            <w:tcW w:w="962" w:type="dxa"/>
            <w:vAlign w:val="center"/>
          </w:tcPr>
          <w:p w:rsidR="00690D21" w:rsidRPr="00FE35A8" w:rsidRDefault="00690D21" w:rsidP="009C2F8C">
            <w:pPr>
              <w:pStyle w:val="a0"/>
              <w:ind w:firstLine="0"/>
              <w:jc w:val="center"/>
            </w:pPr>
            <w:r w:rsidRPr="00FE35A8">
              <w:t>13</w:t>
            </w:r>
          </w:p>
        </w:tc>
      </w:tr>
      <w:tr w:rsidR="00690D21" w:rsidRPr="00FE35A8" w:rsidTr="009C2F8C">
        <w:tc>
          <w:tcPr>
            <w:tcW w:w="1541" w:type="dxa"/>
            <w:vAlign w:val="center"/>
          </w:tcPr>
          <w:p w:rsidR="00690D21" w:rsidRPr="00FE35A8" w:rsidRDefault="00690D21" w:rsidP="009C2F8C">
            <w:pPr>
              <w:pStyle w:val="a0"/>
              <w:ind w:firstLine="0"/>
              <w:jc w:val="center"/>
            </w:pPr>
            <w:r w:rsidRPr="00FE35A8">
              <w:t>январь</w:t>
            </w:r>
          </w:p>
        </w:tc>
        <w:tc>
          <w:tcPr>
            <w:tcW w:w="764" w:type="dxa"/>
            <w:vAlign w:val="center"/>
          </w:tcPr>
          <w:p w:rsidR="00690D21" w:rsidRPr="00FE35A8" w:rsidRDefault="00690D21" w:rsidP="009C2F8C">
            <w:pPr>
              <w:pStyle w:val="a0"/>
              <w:ind w:firstLine="0"/>
              <w:jc w:val="center"/>
            </w:pPr>
            <w:r w:rsidRPr="00FE35A8">
              <w:t>8</w:t>
            </w:r>
          </w:p>
        </w:tc>
        <w:tc>
          <w:tcPr>
            <w:tcW w:w="962" w:type="dxa"/>
            <w:vAlign w:val="center"/>
          </w:tcPr>
          <w:p w:rsidR="00690D21" w:rsidRPr="00FE35A8" w:rsidRDefault="00690D21" w:rsidP="009C2F8C">
            <w:pPr>
              <w:pStyle w:val="a0"/>
              <w:ind w:firstLine="0"/>
              <w:jc w:val="center"/>
            </w:pPr>
            <w:r w:rsidRPr="00FE35A8">
              <w:t>6</w:t>
            </w:r>
          </w:p>
        </w:tc>
        <w:tc>
          <w:tcPr>
            <w:tcW w:w="892" w:type="dxa"/>
            <w:vAlign w:val="center"/>
          </w:tcPr>
          <w:p w:rsidR="00690D21" w:rsidRPr="00FE35A8" w:rsidRDefault="00690D21" w:rsidP="009C2F8C">
            <w:pPr>
              <w:pStyle w:val="a0"/>
              <w:ind w:firstLine="0"/>
              <w:jc w:val="center"/>
            </w:pPr>
            <w:r w:rsidRPr="00FE35A8">
              <w:t>5</w:t>
            </w:r>
          </w:p>
        </w:tc>
        <w:tc>
          <w:tcPr>
            <w:tcW w:w="892" w:type="dxa"/>
            <w:vAlign w:val="center"/>
          </w:tcPr>
          <w:p w:rsidR="00690D21" w:rsidRPr="00FE35A8" w:rsidRDefault="00690D21" w:rsidP="009C2F8C">
            <w:pPr>
              <w:pStyle w:val="a0"/>
              <w:ind w:firstLine="0"/>
              <w:jc w:val="center"/>
            </w:pPr>
            <w:r w:rsidRPr="00FE35A8">
              <w:t>20</w:t>
            </w:r>
          </w:p>
        </w:tc>
        <w:tc>
          <w:tcPr>
            <w:tcW w:w="491" w:type="dxa"/>
            <w:vAlign w:val="center"/>
          </w:tcPr>
          <w:p w:rsidR="00690D21" w:rsidRPr="00FE35A8" w:rsidRDefault="00690D21" w:rsidP="009C2F8C">
            <w:pPr>
              <w:pStyle w:val="a0"/>
              <w:ind w:firstLine="0"/>
              <w:jc w:val="center"/>
            </w:pPr>
            <w:r w:rsidRPr="00FE35A8">
              <w:t>19</w:t>
            </w:r>
          </w:p>
        </w:tc>
        <w:tc>
          <w:tcPr>
            <w:tcW w:w="770" w:type="dxa"/>
            <w:vAlign w:val="center"/>
          </w:tcPr>
          <w:p w:rsidR="00690D21" w:rsidRPr="00FE35A8" w:rsidRDefault="00690D21" w:rsidP="009C2F8C">
            <w:pPr>
              <w:pStyle w:val="a0"/>
              <w:ind w:firstLine="0"/>
              <w:jc w:val="center"/>
            </w:pPr>
            <w:r w:rsidRPr="00FE35A8">
              <w:t>20</w:t>
            </w:r>
          </w:p>
        </w:tc>
        <w:tc>
          <w:tcPr>
            <w:tcW w:w="770" w:type="dxa"/>
            <w:vAlign w:val="center"/>
          </w:tcPr>
          <w:p w:rsidR="00690D21" w:rsidRPr="00FE35A8" w:rsidRDefault="00690D21" w:rsidP="009C2F8C">
            <w:pPr>
              <w:pStyle w:val="a0"/>
              <w:ind w:firstLine="0"/>
              <w:jc w:val="center"/>
            </w:pPr>
            <w:r w:rsidRPr="00FE35A8">
              <w:t>11</w:t>
            </w:r>
          </w:p>
        </w:tc>
        <w:tc>
          <w:tcPr>
            <w:tcW w:w="962" w:type="dxa"/>
            <w:vAlign w:val="center"/>
          </w:tcPr>
          <w:p w:rsidR="00690D21" w:rsidRPr="00FE35A8" w:rsidRDefault="00690D21" w:rsidP="009C2F8C">
            <w:pPr>
              <w:pStyle w:val="a0"/>
              <w:ind w:firstLine="0"/>
              <w:jc w:val="center"/>
            </w:pPr>
            <w:r w:rsidRPr="00FE35A8">
              <w:t>11</w:t>
            </w:r>
          </w:p>
        </w:tc>
      </w:tr>
      <w:tr w:rsidR="00690D21" w:rsidRPr="00FE35A8" w:rsidTr="009C2F8C">
        <w:tc>
          <w:tcPr>
            <w:tcW w:w="1541" w:type="dxa"/>
            <w:vAlign w:val="center"/>
          </w:tcPr>
          <w:p w:rsidR="00690D21" w:rsidRPr="00FE35A8" w:rsidRDefault="00690D21" w:rsidP="009C2F8C">
            <w:pPr>
              <w:pStyle w:val="a0"/>
              <w:ind w:firstLine="0"/>
              <w:jc w:val="center"/>
            </w:pPr>
            <w:r w:rsidRPr="00FE35A8">
              <w:t>июль</w:t>
            </w:r>
          </w:p>
        </w:tc>
        <w:tc>
          <w:tcPr>
            <w:tcW w:w="764" w:type="dxa"/>
            <w:vAlign w:val="center"/>
          </w:tcPr>
          <w:p w:rsidR="00690D21" w:rsidRPr="00FE35A8" w:rsidRDefault="00690D21" w:rsidP="009C2F8C">
            <w:pPr>
              <w:pStyle w:val="a0"/>
              <w:ind w:firstLine="0"/>
              <w:jc w:val="center"/>
            </w:pPr>
            <w:r w:rsidRPr="00FE35A8">
              <w:t>11</w:t>
            </w:r>
          </w:p>
        </w:tc>
        <w:tc>
          <w:tcPr>
            <w:tcW w:w="962" w:type="dxa"/>
            <w:vAlign w:val="center"/>
          </w:tcPr>
          <w:p w:rsidR="00690D21" w:rsidRPr="00FE35A8" w:rsidRDefault="00690D21" w:rsidP="009C2F8C">
            <w:pPr>
              <w:pStyle w:val="a0"/>
              <w:ind w:firstLine="0"/>
              <w:jc w:val="center"/>
            </w:pPr>
            <w:r w:rsidRPr="00FE35A8">
              <w:t>9</w:t>
            </w:r>
          </w:p>
        </w:tc>
        <w:tc>
          <w:tcPr>
            <w:tcW w:w="892" w:type="dxa"/>
            <w:vAlign w:val="center"/>
          </w:tcPr>
          <w:p w:rsidR="00690D21" w:rsidRPr="00FE35A8" w:rsidRDefault="00690D21" w:rsidP="009C2F8C">
            <w:pPr>
              <w:pStyle w:val="a0"/>
              <w:ind w:firstLine="0"/>
              <w:jc w:val="center"/>
            </w:pPr>
            <w:r w:rsidRPr="00FE35A8">
              <w:t>6</w:t>
            </w:r>
          </w:p>
        </w:tc>
        <w:tc>
          <w:tcPr>
            <w:tcW w:w="892" w:type="dxa"/>
            <w:vAlign w:val="center"/>
          </w:tcPr>
          <w:p w:rsidR="00690D21" w:rsidRPr="00FE35A8" w:rsidRDefault="00690D21" w:rsidP="009C2F8C">
            <w:pPr>
              <w:pStyle w:val="a0"/>
              <w:ind w:firstLine="0"/>
              <w:jc w:val="center"/>
            </w:pPr>
            <w:r w:rsidRPr="00FE35A8">
              <w:t>9</w:t>
            </w:r>
          </w:p>
        </w:tc>
        <w:tc>
          <w:tcPr>
            <w:tcW w:w="491" w:type="dxa"/>
            <w:vAlign w:val="center"/>
          </w:tcPr>
          <w:p w:rsidR="00690D21" w:rsidRPr="00FE35A8" w:rsidRDefault="00690D21" w:rsidP="009C2F8C">
            <w:pPr>
              <w:pStyle w:val="a0"/>
              <w:ind w:firstLine="0"/>
              <w:jc w:val="center"/>
            </w:pPr>
            <w:r w:rsidRPr="00FE35A8">
              <w:t>12</w:t>
            </w:r>
          </w:p>
        </w:tc>
        <w:tc>
          <w:tcPr>
            <w:tcW w:w="770" w:type="dxa"/>
            <w:vAlign w:val="center"/>
          </w:tcPr>
          <w:p w:rsidR="00690D21" w:rsidRPr="00FE35A8" w:rsidRDefault="00690D21" w:rsidP="009C2F8C">
            <w:pPr>
              <w:pStyle w:val="a0"/>
              <w:ind w:firstLine="0"/>
              <w:jc w:val="center"/>
            </w:pPr>
            <w:r w:rsidRPr="00FE35A8">
              <w:t>16</w:t>
            </w:r>
          </w:p>
        </w:tc>
        <w:tc>
          <w:tcPr>
            <w:tcW w:w="770" w:type="dxa"/>
            <w:vAlign w:val="center"/>
          </w:tcPr>
          <w:p w:rsidR="00690D21" w:rsidRPr="00FE35A8" w:rsidRDefault="00690D21" w:rsidP="009C2F8C">
            <w:pPr>
              <w:pStyle w:val="a0"/>
              <w:ind w:firstLine="0"/>
              <w:jc w:val="center"/>
            </w:pPr>
            <w:r w:rsidRPr="00FE35A8">
              <w:t>15</w:t>
            </w:r>
          </w:p>
        </w:tc>
        <w:tc>
          <w:tcPr>
            <w:tcW w:w="962" w:type="dxa"/>
            <w:vAlign w:val="center"/>
          </w:tcPr>
          <w:p w:rsidR="00690D21" w:rsidRPr="00FE35A8" w:rsidRDefault="00690D21" w:rsidP="009C2F8C">
            <w:pPr>
              <w:pStyle w:val="a0"/>
              <w:ind w:firstLine="0"/>
              <w:jc w:val="center"/>
            </w:pPr>
            <w:r w:rsidRPr="00FE35A8">
              <w:t>15</w:t>
            </w:r>
          </w:p>
        </w:tc>
      </w:tr>
    </w:tbl>
    <w:p w:rsidR="00690D21" w:rsidRDefault="00690D21" w:rsidP="00690D21">
      <w:pPr>
        <w:pStyle w:val="a0"/>
        <w:ind w:firstLine="0"/>
        <w:jc w:val="center"/>
      </w:pPr>
    </w:p>
    <w:p w:rsidR="00690D21" w:rsidRPr="00FE35A8" w:rsidRDefault="00690D21" w:rsidP="00690D21">
      <w:pPr>
        <w:pStyle w:val="a0"/>
        <w:jc w:val="center"/>
      </w:pPr>
      <w:r>
        <w:t xml:space="preserve">Рисунок 2.1.1. Роза ветров </w:t>
      </w:r>
      <w:r w:rsidRPr="00FF632E">
        <w:t>(повто</w:t>
      </w:r>
      <w:r>
        <w:t xml:space="preserve">ряемость направлений ветра </w:t>
      </w:r>
      <w:proofErr w:type="gramStart"/>
      <w:r>
        <w:t>в</w:t>
      </w:r>
      <w:proofErr w:type="gramEnd"/>
      <w:r>
        <w:t xml:space="preserve"> %)</w:t>
      </w:r>
      <w:r w:rsidRPr="00FE35A8">
        <w:t xml:space="preserve"> </w:t>
      </w:r>
      <w:proofErr w:type="gramStart"/>
      <w:r w:rsidRPr="00FE35A8">
        <w:t>по</w:t>
      </w:r>
      <w:proofErr w:type="gramEnd"/>
      <w:r w:rsidRPr="00FE35A8">
        <w:t xml:space="preserve"> данным метеостанции Николаевское (Осьминское сельское поселение Лужского муниципального района)</w:t>
      </w:r>
    </w:p>
    <w:p w:rsidR="00690D21" w:rsidRDefault="00690D21" w:rsidP="00690D21">
      <w:pPr>
        <w:pStyle w:val="a0"/>
      </w:pPr>
    </w:p>
    <w:p w:rsidR="00690D21" w:rsidRDefault="00690D21" w:rsidP="00690D21">
      <w:pPr>
        <w:pStyle w:val="a0"/>
      </w:pPr>
      <w:r>
        <w:lastRenderedPageBreak/>
        <w:t>Всего в течение года отмечается около 100 дней с неблагоприятными погодными условиями. В первую очередь это метели, сильные ветры, туманы и грозы.</w:t>
      </w:r>
    </w:p>
    <w:p w:rsidR="00690D21" w:rsidRDefault="00690D21" w:rsidP="00690D21">
      <w:pPr>
        <w:pStyle w:val="a0"/>
      </w:pPr>
      <w:r>
        <w:t xml:space="preserve">В целом, климатические условия на территории Оредежского сельского поселения отличаются общностью климатообразующих процессов, более устойчивым характером и большим постоянством, как в годовом, так и в суточном ходе основных климатических элементов, нежели на </w:t>
      </w:r>
      <w:proofErr w:type="gramStart"/>
      <w:r>
        <w:t>более северных</w:t>
      </w:r>
      <w:proofErr w:type="gramEnd"/>
      <w:r>
        <w:t xml:space="preserve"> территориях Ленинградской области. Различие климатических элементов здесь крайне незначительно и в большинстве случаев определяется влиянием местных факторов.</w:t>
      </w:r>
    </w:p>
    <w:p w:rsidR="00690D21" w:rsidRDefault="00690D21" w:rsidP="00690D21">
      <w:pPr>
        <w:pStyle w:val="a0"/>
      </w:pPr>
      <w:r>
        <w:t xml:space="preserve">В силу географического положения, влияние Финского залива здесь слабее, чем в </w:t>
      </w:r>
      <w:proofErr w:type="gramStart"/>
      <w:r>
        <w:t>более западных</w:t>
      </w:r>
      <w:proofErr w:type="gramEnd"/>
      <w:r>
        <w:t xml:space="preserve"> районах Ленинградской области, а арктический воздух проникает в эти широты реже, чем на северо-восток области. Поэтому климат территории имеет больше континентальных характеристик.</w:t>
      </w:r>
    </w:p>
    <w:p w:rsidR="00690D21" w:rsidRDefault="00690D21" w:rsidP="00690D21">
      <w:pPr>
        <w:pStyle w:val="a0"/>
      </w:pPr>
      <w:r>
        <w:t>По климатическим параметрам территория Оредежского сельского поселения в целом благоприятна:</w:t>
      </w:r>
    </w:p>
    <w:p w:rsidR="00690D21" w:rsidRPr="00FE35A8" w:rsidRDefault="00690D21" w:rsidP="00690D21">
      <w:pPr>
        <w:pStyle w:val="a0"/>
      </w:pPr>
      <w:r>
        <w:t xml:space="preserve">– </w:t>
      </w:r>
      <w:r w:rsidRPr="00FE35A8">
        <w:t>для ведения сельского хозяйства: теплом обеспечены все основные овощные культуры открытого грунта, ягодники и плодовые деревья; количество выпадающих осадков на территории удовлетворяет потребности сельскохозяйственных культур во влаге;</w:t>
      </w:r>
    </w:p>
    <w:p w:rsidR="00690D21" w:rsidRPr="00FE35A8" w:rsidRDefault="00690D21" w:rsidP="00690D21">
      <w:pPr>
        <w:pStyle w:val="a0"/>
      </w:pPr>
      <w:r>
        <w:t xml:space="preserve">– </w:t>
      </w:r>
      <w:r w:rsidRPr="00FE35A8">
        <w:t>для проживания во все сезоны года (по физиолого-климатическим показателям),</w:t>
      </w:r>
    </w:p>
    <w:p w:rsidR="00690D21" w:rsidRPr="005718A8" w:rsidRDefault="00690D21" w:rsidP="00690D21">
      <w:pPr>
        <w:pStyle w:val="a0"/>
      </w:pPr>
      <w:r>
        <w:t xml:space="preserve">– </w:t>
      </w:r>
      <w:r w:rsidRPr="00FE35A8">
        <w:t>для рекреационной деятельности – продолжительность летнего комфортного периода со среднесуточными температурами выше +15</w:t>
      </w:r>
      <w:proofErr w:type="gramStart"/>
      <w:r w:rsidRPr="00FE35A8">
        <w:t xml:space="preserve"> ºС</w:t>
      </w:r>
      <w:proofErr w:type="gramEnd"/>
      <w:r w:rsidRPr="00FE35A8">
        <w:t xml:space="preserve"> составляет в среднем 63 дня; зимнего – 70 дней. За лето в среднем бывает до 100 дней с комфортными условиями, за зиму – около 120 дней, в целом за год 220 дней с к</w:t>
      </w:r>
      <w:r>
        <w:t>омфортными условиями для отдыха</w:t>
      </w:r>
      <w:r w:rsidRPr="005718A8">
        <w:t>;</w:t>
      </w:r>
    </w:p>
    <w:p w:rsidR="00690D21" w:rsidRPr="00FE35A8" w:rsidRDefault="00690D21" w:rsidP="00690D21">
      <w:pPr>
        <w:pStyle w:val="a0"/>
      </w:pPr>
      <w:r>
        <w:t xml:space="preserve">– </w:t>
      </w:r>
      <w:r w:rsidRPr="00FE35A8">
        <w:t>для строительного освоения: продолжительность отопительного периода – 210</w:t>
      </w:r>
      <w:r>
        <w:t>–</w:t>
      </w:r>
      <w:r w:rsidRPr="00FE35A8">
        <w:t>220 дней, расчётные температуры для проектирования отопления и вентиляции равны соответственно: -26, -11 ºC, нормативная глубина сезонного промерзания почвы – 140 см.</w:t>
      </w:r>
    </w:p>
    <w:p w:rsidR="00690D21" w:rsidRPr="00FE35A8" w:rsidRDefault="00690D21" w:rsidP="00690D21">
      <w:pPr>
        <w:pStyle w:val="a0"/>
      </w:pPr>
      <w:r w:rsidRPr="00FE35A8">
        <w:t>Сочетание зимнего и летнего комфортных периодов обуславливает целесообразность строительства капитальных учреждений отдыха круглогодичного действия (строительно-климатическая зона II</w:t>
      </w:r>
      <w:proofErr w:type="gramStart"/>
      <w:r w:rsidRPr="00FE35A8">
        <w:t>В</w:t>
      </w:r>
      <w:proofErr w:type="gramEnd"/>
      <w:r w:rsidRPr="00FE35A8">
        <w:t xml:space="preserve"> в соответствии со СНиП 23-01-99 «Строительная климатология» с благоприятными условиями для строительства, проживания и отдыха населения).</w:t>
      </w:r>
    </w:p>
    <w:p w:rsidR="00690D21" w:rsidRPr="00FE35A8" w:rsidRDefault="00690D21" w:rsidP="00690D21">
      <w:pPr>
        <w:pStyle w:val="a0"/>
      </w:pPr>
      <w:r w:rsidRPr="00FE35A8">
        <w:t>Согласно классификации Главной геофизической обсерватории им. А.И. Воейкова территория Лужского муниципального района находится на территории, которая характеризуется низким потенциалом загрязнения (ПЗА), что создает благоприятные условия для рассеивания выбросов в атмосферу.</w:t>
      </w:r>
    </w:p>
    <w:p w:rsidR="00B23931" w:rsidRPr="00B23931" w:rsidRDefault="00B23931" w:rsidP="00B23931"/>
    <w:p w:rsidR="00DA6BD2" w:rsidRPr="00DA6BD2" w:rsidRDefault="00B23931" w:rsidP="00AA791E">
      <w:pPr>
        <w:pStyle w:val="10"/>
      </w:pPr>
      <w:bookmarkStart w:id="27" w:name="_Toc345505661"/>
      <w:bookmarkStart w:id="28" w:name="_Toc356813734"/>
      <w:bookmarkStart w:id="29" w:name="_Toc356813787"/>
      <w:bookmarkStart w:id="30" w:name="_Toc416876552"/>
      <w:bookmarkStart w:id="31" w:name="_Toc438640658"/>
      <w:r w:rsidRPr="00B23931">
        <w:t xml:space="preserve">2.1.2. </w:t>
      </w:r>
      <w:bookmarkEnd w:id="27"/>
      <w:bookmarkEnd w:id="28"/>
      <w:bookmarkEnd w:id="29"/>
      <w:bookmarkEnd w:id="30"/>
      <w:r w:rsidR="00DA6BD2" w:rsidRPr="00DA6BD2">
        <w:t>Ландшафт и геоморфологические особенности территории</w:t>
      </w:r>
      <w:bookmarkEnd w:id="31"/>
    </w:p>
    <w:p w:rsidR="00DA6BD2" w:rsidRDefault="00DA6BD2" w:rsidP="00DA6BD2">
      <w:pPr>
        <w:pStyle w:val="a0"/>
      </w:pPr>
    </w:p>
    <w:p w:rsidR="00DA6BD2" w:rsidRPr="00DA6BD2" w:rsidRDefault="00DA6BD2" w:rsidP="00DA6BD2">
      <w:pPr>
        <w:pStyle w:val="a0"/>
      </w:pPr>
      <w:proofErr w:type="gramStart"/>
      <w:r w:rsidRPr="00DA6BD2">
        <w:t xml:space="preserve">Территория </w:t>
      </w:r>
      <w:r>
        <w:t>Оредежского</w:t>
      </w:r>
      <w:r w:rsidRPr="00DA6BD2">
        <w:t xml:space="preserve"> сельского поселения расположена на </w:t>
      </w:r>
      <w:r w:rsidR="00A00A5C">
        <w:t>лев</w:t>
      </w:r>
      <w:r w:rsidRPr="00DA6BD2">
        <w:t>обережье р. Оредеж,</w:t>
      </w:r>
      <w:r w:rsidR="00A00A5C">
        <w:t xml:space="preserve"> </w:t>
      </w:r>
      <w:r w:rsidRPr="00DA6BD2">
        <w:t>являющейся основным водотоком для муниципального образования.</w:t>
      </w:r>
      <w:proofErr w:type="gramEnd"/>
      <w:r w:rsidRPr="00DA6BD2">
        <w:t xml:space="preserve"> Формирование современного рельефа территории обусловлено, прежде всего, ледниковой и водно-ледниковой аккумуляцией в течение заключительной лужской стадии валдайского оледенения. </w:t>
      </w:r>
    </w:p>
    <w:p w:rsidR="00DA6BD2" w:rsidRPr="00DA6BD2" w:rsidRDefault="00DA6BD2" w:rsidP="00DA6BD2">
      <w:pPr>
        <w:pStyle w:val="a0"/>
      </w:pPr>
      <w:r w:rsidRPr="00DA6BD2">
        <w:t xml:space="preserve">Вся территория поселения находится в зоне холмисто-котловинного и грядово-ложбинного типа рельефа – Лужский ландшафт – аккумулятивная террасированная озерно-ледниковая равнина: рельеф равнинно-холмистый с абсолютными отметками от 80 м на водораздельной части до </w:t>
      </w:r>
      <w:smartTag w:uri="urn:schemas-microsoft-com:office:smarttags" w:element="metricconverter">
        <w:smartTagPr>
          <w:attr w:name="ProductID" w:val="45 м"/>
        </w:smartTagPr>
        <w:r w:rsidRPr="00DA6BD2">
          <w:t>45 м</w:t>
        </w:r>
      </w:smartTag>
      <w:r w:rsidRPr="00DA6BD2">
        <w:t xml:space="preserve"> – вдоль р. Оредеж. Дренаж интенсивный на склонах и слабый в ложбинах, увлажнение – от </w:t>
      </w:r>
      <w:proofErr w:type="gramStart"/>
      <w:r w:rsidRPr="00DA6BD2">
        <w:t>нормального</w:t>
      </w:r>
      <w:proofErr w:type="gramEnd"/>
      <w:r w:rsidRPr="00DA6BD2">
        <w:t xml:space="preserve"> (атмосферного) на возвышенных участках до постоянно-избыточного (поверхностно-сточного, грунтового и грунтового напорного) на пониженных участках, что проявляется наличием заболоченных участков. </w:t>
      </w:r>
    </w:p>
    <w:p w:rsidR="003B1181" w:rsidRDefault="003B1181" w:rsidP="00DA6BD2">
      <w:pPr>
        <w:pStyle w:val="a0"/>
      </w:pPr>
    </w:p>
    <w:p w:rsidR="002D3255" w:rsidRPr="002D3255" w:rsidRDefault="002D3255" w:rsidP="002D3255">
      <w:pPr>
        <w:pStyle w:val="10"/>
        <w:rPr>
          <w:bCs/>
        </w:rPr>
      </w:pPr>
      <w:bookmarkStart w:id="32" w:name="_Toc438640659"/>
      <w:r>
        <w:t xml:space="preserve">2.1.3. </w:t>
      </w:r>
      <w:r w:rsidRPr="002D3255">
        <w:rPr>
          <w:bCs/>
        </w:rPr>
        <w:t>Геологические условия</w:t>
      </w:r>
      <w:r w:rsidR="00D53167">
        <w:rPr>
          <w:bCs/>
        </w:rPr>
        <w:t xml:space="preserve"> и процессы</w:t>
      </w:r>
      <w:bookmarkEnd w:id="32"/>
    </w:p>
    <w:p w:rsidR="002D3255" w:rsidRDefault="002D3255" w:rsidP="002D3255">
      <w:pPr>
        <w:pStyle w:val="a0"/>
      </w:pPr>
    </w:p>
    <w:p w:rsidR="002D3255" w:rsidRPr="002D3255" w:rsidRDefault="002D3255" w:rsidP="002D3255">
      <w:pPr>
        <w:pStyle w:val="a0"/>
      </w:pPr>
      <w:r w:rsidRPr="002D3255">
        <w:lastRenderedPageBreak/>
        <w:t>В пределах рассматриваемой территории на породах архейско-нижнепротерозойского кристаллического фундамента залегает покров палеозойских осадочных образований. На дневную поверхность  выходят породы верхнего среднего и верхнего девона. Более древние образования вскрыты только буровыми скважинами. Палеозойские породы повсеместно перекрыты чехлом четвертичных отложений.</w:t>
      </w:r>
    </w:p>
    <w:p w:rsidR="002D3255" w:rsidRPr="002D3255" w:rsidRDefault="002D3255" w:rsidP="002D3255">
      <w:pPr>
        <w:pStyle w:val="a0"/>
      </w:pPr>
      <w:r w:rsidRPr="002D3255">
        <w:t>Девонская система</w:t>
      </w:r>
    </w:p>
    <w:p w:rsidR="002D3255" w:rsidRDefault="002D3255" w:rsidP="002D3255">
      <w:pPr>
        <w:pStyle w:val="a0"/>
      </w:pPr>
      <w:r w:rsidRPr="002D3255">
        <w:t xml:space="preserve">Девонские отложения в составе среднего и верхнего отделов, общей мощностью до </w:t>
      </w:r>
      <w:smartTag w:uri="urn:schemas-microsoft-com:office:smarttags" w:element="metricconverter">
        <w:smartTagPr>
          <w:attr w:name="ProductID" w:val="225 м"/>
        </w:smartTagPr>
        <w:r w:rsidRPr="002D3255">
          <w:t>225 м</w:t>
        </w:r>
      </w:smartTag>
      <w:r w:rsidRPr="002D3255">
        <w:t>, распространены на всей территории сельского поселения.</w:t>
      </w:r>
    </w:p>
    <w:p w:rsidR="005A49AB" w:rsidRDefault="005A49AB" w:rsidP="002D3255">
      <w:pPr>
        <w:pStyle w:val="a0"/>
      </w:pPr>
    </w:p>
    <w:p w:rsidR="005A49AB" w:rsidRPr="00737B3C" w:rsidRDefault="005A49AB" w:rsidP="005A49AB">
      <w:pPr>
        <w:pStyle w:val="a0"/>
        <w:rPr>
          <w:b/>
        </w:rPr>
      </w:pPr>
      <w:r>
        <w:rPr>
          <w:b/>
        </w:rPr>
        <w:t>Дочетвертичные образования</w:t>
      </w:r>
    </w:p>
    <w:p w:rsidR="005A49AB" w:rsidRPr="005A49AB" w:rsidRDefault="005A49AB" w:rsidP="005A49AB">
      <w:pPr>
        <w:pStyle w:val="a0"/>
        <w:rPr>
          <w:u w:val="single"/>
        </w:rPr>
      </w:pPr>
      <w:r w:rsidRPr="005A49AB">
        <w:rPr>
          <w:u w:val="single"/>
        </w:rPr>
        <w:t>Девонская система</w:t>
      </w:r>
    </w:p>
    <w:p w:rsidR="005A49AB" w:rsidRPr="00737B3C" w:rsidRDefault="00BF128D" w:rsidP="005A49AB">
      <w:pPr>
        <w:pStyle w:val="a0"/>
      </w:pPr>
      <w:r w:rsidRPr="008F46BD">
        <w:t>Девонские отложения в составе среднего и верхнего отделов</w:t>
      </w:r>
      <w:r w:rsidRPr="00737B3C">
        <w:t xml:space="preserve"> </w:t>
      </w:r>
      <w:r w:rsidR="005A49AB" w:rsidRPr="00737B3C">
        <w:t xml:space="preserve">распространены на всей территории </w:t>
      </w:r>
      <w:r w:rsidR="005A49AB">
        <w:t>Оредежского сельского</w:t>
      </w:r>
      <w:r w:rsidR="005A49AB" w:rsidRPr="00737B3C">
        <w:t xml:space="preserve"> поселения.</w:t>
      </w:r>
    </w:p>
    <w:p w:rsidR="005A49AB" w:rsidRPr="002D3255" w:rsidRDefault="00BF128D" w:rsidP="002D3255">
      <w:pPr>
        <w:pStyle w:val="a0"/>
      </w:pPr>
      <w:r w:rsidRPr="00BF128D">
        <w:t>Отложения среднего девона, отнесенные к живетскому ярусу, залегают на размытой поверхности ордовикских образований и представлены терригенными и терригенно-карбонатными породами старооскольского горизонта. Мощность отложений старооскольского горизонта составляет до 190 м. По литологическим и фаунистическим особенностям горизонт подразделяется на арукюльские и буртнекские слои.</w:t>
      </w:r>
    </w:p>
    <w:p w:rsidR="006C43C4" w:rsidRPr="006C43C4" w:rsidRDefault="006C43C4" w:rsidP="006C43C4">
      <w:pPr>
        <w:pStyle w:val="a0"/>
      </w:pPr>
      <w:r w:rsidRPr="006C43C4">
        <w:rPr>
          <w:i/>
        </w:rPr>
        <w:t xml:space="preserve">Арукюльские слои (D2 ar) </w:t>
      </w:r>
      <w:r w:rsidRPr="006C43C4">
        <w:t>распространены узкой полосой под четвертичными отложениями вдоль р. Оредеж. В основании слоев повсеместно залегает пачка косослоистых красно-бурых мелко- и среднезернистых песков и песчаников, мощностью от 3 до 20 м. В породах встречаются слабоокатанные обломки доломитов, алевролитов, мергелей и панцирей рыб, местами при большом скоплении придающие им брекчиевидный облик. Выше наблюдается чередование пачек, мощностью от 8 до 25 м, красновато-коричневых и фиолетово-бурых алевритистых глин, глинистых алевролитов, мелкозернистых песков и песчаников с редкими линзами (мощностью не более 0,5 м) мергелей и доломитов. В виде небольших прослоев, мощностью менее 1 м, встречаются зеленовато-голубовато-серые глины и алевриты, а также фиолетово-серые алевролиты и песчаники. Нередки окатыши глин и алевролитов, приуроченные к границам косослоистых пачек. Венчают разрез пестроцветные, обычно ожелезненные плотные глины и алевролиты мощностью 8-17 м, с прослоями голубовато-серых крепких песчаников, изредка - известняков до 6 м мощностью.</w:t>
      </w:r>
    </w:p>
    <w:p w:rsidR="006C43C4" w:rsidRPr="006C43C4" w:rsidRDefault="006C43C4" w:rsidP="006C43C4">
      <w:pPr>
        <w:pStyle w:val="a0"/>
      </w:pPr>
      <w:r w:rsidRPr="006C43C4">
        <w:rPr>
          <w:i/>
        </w:rPr>
        <w:t xml:space="preserve">Буртнекские слои (D2 br) </w:t>
      </w:r>
      <w:r w:rsidRPr="006C43C4">
        <w:t>залегают на выровненной поверхности арукюльских слоев, выходят на дневную поверхность вдоль р. Оредеж и ее притока в южной части территории. На остальной площади буртнекские слои перекрыты образованиями швентойского горизонта верхнего девона.</w:t>
      </w:r>
    </w:p>
    <w:p w:rsidR="006C43C4" w:rsidRPr="006C43C4" w:rsidRDefault="006C43C4" w:rsidP="006C43C4">
      <w:pPr>
        <w:pStyle w:val="a0"/>
      </w:pPr>
      <w:r w:rsidRPr="006C43C4">
        <w:t>В нижней части разреза залегают светло-розовато-серые мелкозернистые пески и песчаники, местами окрашенные гидроокислами железа в темно-бурые цвета или содержащие конкреции ожелезненных песчаников. На этих песчаных породах залегает пачка переслаивающихся пестроокрашенных, розовато-оранжевых и голубовато-серых алевролитов, глин, глинистых песчаников, общей мощностью около 5 м, завершающих первый буртнекский ритм осадконакопления.</w:t>
      </w:r>
    </w:p>
    <w:p w:rsidR="006C43C4" w:rsidRPr="006C43C4" w:rsidRDefault="006C43C4" w:rsidP="006C43C4">
      <w:pPr>
        <w:pStyle w:val="a0"/>
      </w:pPr>
      <w:r w:rsidRPr="006C43C4">
        <w:t>Отложения второго ритма седиментации представлены в основании розоват</w:t>
      </w:r>
      <w:proofErr w:type="gramStart"/>
      <w:r w:rsidRPr="006C43C4">
        <w:t>о-</w:t>
      </w:r>
      <w:proofErr w:type="gramEnd"/>
      <w:r w:rsidRPr="006C43C4">
        <w:t xml:space="preserve"> и желтовато-серыми косослоистыми песками и песчаниками, мощностью до 30 м, содержащими мелкие окатыши глинисто-алевролитовых пород. Выше встречаются частые прослои голубовато-серых и красно-бурых глин и глинистых алевролитов, нередко в виде </w:t>
      </w:r>
      <w:proofErr w:type="gramStart"/>
      <w:r w:rsidRPr="006C43C4">
        <w:t>тонкого</w:t>
      </w:r>
      <w:proofErr w:type="gramEnd"/>
      <w:r w:rsidRPr="006C43C4">
        <w:t xml:space="preserve"> переслаивания с алевритистыми песчаниками. </w:t>
      </w:r>
    </w:p>
    <w:p w:rsidR="002D3255" w:rsidRDefault="006C43C4" w:rsidP="006C43C4">
      <w:pPr>
        <w:pStyle w:val="a0"/>
      </w:pPr>
      <w:r w:rsidRPr="006C43C4">
        <w:t xml:space="preserve">Отложения верхнего девонского отдела франского яруса с неполной общей мощностью до 34 м, распространены на большей части рассматриваемой территории. </w:t>
      </w:r>
      <w:proofErr w:type="gramStart"/>
      <w:r w:rsidRPr="006C43C4">
        <w:t>Они залегают с небольшим стратиграфическим и угловым несогласием на неравномерно размытой поверхности пород старооскольского горизонта и представлены образованиями нижнего подъяруса в составе швентойского и саргаевского горизонтов.</w:t>
      </w:r>
      <w:proofErr w:type="gramEnd"/>
    </w:p>
    <w:p w:rsidR="00977FF8" w:rsidRDefault="00977FF8" w:rsidP="006C43C4">
      <w:pPr>
        <w:pStyle w:val="a0"/>
      </w:pPr>
      <w:r w:rsidRPr="008F46BD">
        <w:rPr>
          <w:i/>
        </w:rPr>
        <w:lastRenderedPageBreak/>
        <w:t xml:space="preserve">Швентойский горизонт </w:t>
      </w:r>
      <w:r w:rsidRPr="008F46BD">
        <w:t>(</w:t>
      </w:r>
      <w:r w:rsidRPr="008F46BD">
        <w:rPr>
          <w:i/>
          <w:lang w:val="en-US"/>
        </w:rPr>
        <w:t>D</w:t>
      </w:r>
      <w:r w:rsidRPr="008F46BD">
        <w:rPr>
          <w:i/>
          <w:vertAlign w:val="subscript"/>
        </w:rPr>
        <w:t>3</w:t>
      </w:r>
      <w:r w:rsidRPr="008F46BD">
        <w:rPr>
          <w:i/>
        </w:rPr>
        <w:t xml:space="preserve"> š</w:t>
      </w:r>
      <w:r w:rsidRPr="008F46BD">
        <w:rPr>
          <w:i/>
          <w:lang w:val="en-US"/>
        </w:rPr>
        <w:t>v</w:t>
      </w:r>
      <w:r w:rsidRPr="008F46BD">
        <w:t xml:space="preserve">) несогласно залегает на старооскольском горизонте. </w:t>
      </w:r>
      <w:proofErr w:type="gramStart"/>
      <w:r w:rsidRPr="008F46BD">
        <w:t>Сложен</w:t>
      </w:r>
      <w:proofErr w:type="gramEnd"/>
      <w:r w:rsidRPr="008F46BD">
        <w:t xml:space="preserve"> песками, слабо сцементированными песчаниками, алевролитами, глинами и алевритами. Пески и песчаники светло-серой или почти белой окраской, мелкозернистые, косослоистые, слюдистые, глинистые, кварцевые или полевошпатово-кварцевые. Алевролиты буровато-коричневые так же кварцевые или плевошпатово-кварцевые, мелкозернистые, в разной степени слюдистые и глинистые. Текстура их массивная и тонкослоистая, часто косослоистая. Глины кирпично-красные тонкодисперсные, песчаные, иногда пластичные и жирные, слюдистые, часто тонкослоистые с прослойками и примазками песка и алеврита.</w:t>
      </w:r>
    </w:p>
    <w:p w:rsidR="00CB0280" w:rsidRDefault="00CB0280" w:rsidP="00CB0280">
      <w:pPr>
        <w:pStyle w:val="a0"/>
      </w:pPr>
      <w:r>
        <w:t>Алевролиты, глины и алевриты залегают в виде маломощных (0,3-0,5 м) прослоев и большей частью приурочены к верхней части горизонта. Глины часто переслаиваются с песками или песчаниками и алевролитами.</w:t>
      </w:r>
    </w:p>
    <w:p w:rsidR="00977FF8" w:rsidRDefault="00CB0280" w:rsidP="00CB0280">
      <w:pPr>
        <w:pStyle w:val="a0"/>
      </w:pPr>
      <w:r>
        <w:t>Мощность швентойского горизонта в среднем составляет 25 м.</w:t>
      </w:r>
    </w:p>
    <w:p w:rsidR="00CB0280" w:rsidRPr="00CB0280" w:rsidRDefault="00CB0280" w:rsidP="00CB0280">
      <w:pPr>
        <w:pStyle w:val="a0"/>
      </w:pPr>
      <w:r w:rsidRPr="00CB0280">
        <w:t xml:space="preserve">Саргаевский горизонт </w:t>
      </w:r>
    </w:p>
    <w:p w:rsidR="00CB0280" w:rsidRPr="00CB0280" w:rsidRDefault="00CB0280" w:rsidP="00CB0280">
      <w:pPr>
        <w:pStyle w:val="a0"/>
      </w:pPr>
      <w:r w:rsidRPr="00CB0280">
        <w:t xml:space="preserve">В составе саргаевского горизонта, общей мощностью от 33 до </w:t>
      </w:r>
      <w:smartTag w:uri="urn:schemas-microsoft-com:office:smarttags" w:element="metricconverter">
        <w:smartTagPr>
          <w:attr w:name="ProductID" w:val="45,2 м"/>
        </w:smartTagPr>
        <w:r w:rsidRPr="00CB0280">
          <w:t>45,2 м</w:t>
        </w:r>
      </w:smartTag>
      <w:r w:rsidRPr="00CB0280">
        <w:t>, и распространенного в южной части рассматриваемой территории выделены снетогорские слои.</w:t>
      </w:r>
    </w:p>
    <w:p w:rsidR="00CB0280" w:rsidRDefault="00CB0280" w:rsidP="00CB0280">
      <w:pPr>
        <w:pStyle w:val="a0"/>
      </w:pPr>
      <w:r w:rsidRPr="00CB0280">
        <w:rPr>
          <w:i/>
        </w:rPr>
        <w:t>Снетогорские слои</w:t>
      </w:r>
      <w:r w:rsidRPr="00CB0280">
        <w:t xml:space="preserve"> (</w:t>
      </w:r>
      <w:r w:rsidRPr="00CB0280">
        <w:rPr>
          <w:i/>
          <w:lang w:val="en-US"/>
        </w:rPr>
        <w:t>D</w:t>
      </w:r>
      <w:r w:rsidRPr="00CB0280">
        <w:rPr>
          <w:i/>
          <w:vertAlign w:val="subscript"/>
        </w:rPr>
        <w:t>3</w:t>
      </w:r>
      <w:r w:rsidRPr="00CB0280">
        <w:rPr>
          <w:i/>
        </w:rPr>
        <w:t xml:space="preserve"> </w:t>
      </w:r>
      <w:proofErr w:type="spellStart"/>
      <w:r w:rsidRPr="00CB0280">
        <w:rPr>
          <w:i/>
          <w:lang w:val="en-US"/>
        </w:rPr>
        <w:t>sn</w:t>
      </w:r>
      <w:proofErr w:type="spellEnd"/>
      <w:r w:rsidRPr="00CB0280">
        <w:t>) залегают на швентойских терригенных породах в центральной части территории поселения и представлены микр</w:t>
      </w:r>
      <w:proofErr w:type="gramStart"/>
      <w:r w:rsidRPr="00CB0280">
        <w:t>о-</w:t>
      </w:r>
      <w:proofErr w:type="gramEnd"/>
      <w:r w:rsidRPr="00CB0280">
        <w:t xml:space="preserve"> и тонкокристллическими, в нижней части разреза обычно сахаровидными, песчанистыми первичноосадочными серыми с фиолетово-бурыми пятнами доломитами, включающими прослои зеленовато- и буровато-серых карбонатных глин, мергелей и доломитов небольшой мощности (обычно не более </w:t>
      </w:r>
      <w:smartTag w:uri="urn:schemas-microsoft-com:office:smarttags" w:element="metricconverter">
        <w:smartTagPr>
          <w:attr w:name="ProductID" w:val="0,5 м"/>
        </w:smartTagPr>
        <w:r w:rsidRPr="00CB0280">
          <w:t>0,5 м</w:t>
        </w:r>
      </w:smartTag>
      <w:r w:rsidRPr="00CB0280">
        <w:t xml:space="preserve">). В верхней части разреза отмечаются невыдержанные прослои пятнисто-серых песчанистых и доломитизированных известняков, местами переходящих в известковистые песчаники, алевролиты и мергели. Мощность отложений в среднем составляет </w:t>
      </w:r>
      <w:smartTag w:uri="urn:schemas-microsoft-com:office:smarttags" w:element="metricconverter">
        <w:smartTagPr>
          <w:attr w:name="ProductID" w:val="9,0 м"/>
        </w:smartTagPr>
        <w:r w:rsidRPr="00CB0280">
          <w:t>9,0 м</w:t>
        </w:r>
      </w:smartTag>
      <w:r w:rsidRPr="00CB0280">
        <w:t>.</w:t>
      </w:r>
    </w:p>
    <w:p w:rsidR="002C774D" w:rsidRPr="002C774D" w:rsidRDefault="002C774D" w:rsidP="002C774D">
      <w:pPr>
        <w:pStyle w:val="a0"/>
        <w:rPr>
          <w:b/>
        </w:rPr>
      </w:pPr>
      <w:r w:rsidRPr="002C774D">
        <w:rPr>
          <w:b/>
        </w:rPr>
        <w:t>Четвертичная система</w:t>
      </w:r>
    </w:p>
    <w:p w:rsidR="002C774D" w:rsidRDefault="002C774D" w:rsidP="002C774D">
      <w:pPr>
        <w:pStyle w:val="a0"/>
      </w:pPr>
      <w:r>
        <w:t>Четвертичные отложения развиты повсеместно в пределах всей территории сельского поселения и представлены верхнечетвертичными и современными осадками. Они покрывают территорию плащом неравномерной мощности от 0,3 до 127 м.</w:t>
      </w:r>
    </w:p>
    <w:p w:rsidR="002C774D" w:rsidRDefault="002C774D" w:rsidP="002C774D">
      <w:pPr>
        <w:pStyle w:val="a0"/>
      </w:pPr>
    </w:p>
    <w:p w:rsidR="002C774D" w:rsidRDefault="002C774D" w:rsidP="002C774D">
      <w:pPr>
        <w:pStyle w:val="a0"/>
      </w:pPr>
      <w:r>
        <w:t>Таблица 2</w:t>
      </w:r>
      <w:r w:rsidRPr="002C774D">
        <w:t xml:space="preserve">.1.3.1. </w:t>
      </w:r>
    </w:p>
    <w:p w:rsidR="002C774D" w:rsidRPr="002C774D" w:rsidRDefault="002C774D" w:rsidP="002C774D">
      <w:pPr>
        <w:pStyle w:val="a0"/>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08"/>
        <w:gridCol w:w="1080"/>
        <w:gridCol w:w="1620"/>
        <w:gridCol w:w="1260"/>
        <w:gridCol w:w="2340"/>
        <w:gridCol w:w="1363"/>
      </w:tblGrid>
      <w:tr w:rsidR="002C774D" w:rsidRPr="002C774D" w:rsidTr="00F906E5">
        <w:trPr>
          <w:cantSplit/>
          <w:trHeight w:val="70"/>
          <w:tblHeader/>
        </w:trPr>
        <w:tc>
          <w:tcPr>
            <w:tcW w:w="1908" w:type="dxa"/>
            <w:vAlign w:val="center"/>
          </w:tcPr>
          <w:p w:rsidR="002C774D" w:rsidRPr="002C774D" w:rsidRDefault="002C774D" w:rsidP="002C774D">
            <w:pPr>
              <w:pStyle w:val="a0"/>
              <w:ind w:firstLine="0"/>
              <w:jc w:val="center"/>
            </w:pPr>
            <w:r w:rsidRPr="002C774D">
              <w:t>Звено</w:t>
            </w:r>
          </w:p>
        </w:tc>
        <w:tc>
          <w:tcPr>
            <w:tcW w:w="1080" w:type="dxa"/>
            <w:vAlign w:val="center"/>
          </w:tcPr>
          <w:p w:rsidR="002C774D" w:rsidRPr="002C774D" w:rsidRDefault="002C774D" w:rsidP="002C774D">
            <w:pPr>
              <w:pStyle w:val="a0"/>
              <w:ind w:firstLine="0"/>
              <w:jc w:val="center"/>
            </w:pPr>
            <w:r w:rsidRPr="002C774D">
              <w:t>Надгоризонт</w:t>
            </w:r>
          </w:p>
        </w:tc>
        <w:tc>
          <w:tcPr>
            <w:tcW w:w="1620" w:type="dxa"/>
            <w:vAlign w:val="center"/>
          </w:tcPr>
          <w:p w:rsidR="002C774D" w:rsidRPr="002C774D" w:rsidRDefault="002C774D" w:rsidP="002C774D">
            <w:pPr>
              <w:pStyle w:val="a0"/>
              <w:ind w:firstLine="0"/>
              <w:jc w:val="center"/>
            </w:pPr>
            <w:r w:rsidRPr="002C774D">
              <w:t>Горизонт</w:t>
            </w:r>
          </w:p>
        </w:tc>
        <w:tc>
          <w:tcPr>
            <w:tcW w:w="1260" w:type="dxa"/>
            <w:vAlign w:val="center"/>
          </w:tcPr>
          <w:p w:rsidR="002C774D" w:rsidRPr="002C774D" w:rsidRDefault="002C774D" w:rsidP="002C774D">
            <w:pPr>
              <w:pStyle w:val="a0"/>
              <w:ind w:firstLine="0"/>
              <w:jc w:val="center"/>
            </w:pPr>
            <w:r w:rsidRPr="002C774D">
              <w:t>Под-горизонт</w:t>
            </w:r>
          </w:p>
        </w:tc>
        <w:tc>
          <w:tcPr>
            <w:tcW w:w="2340" w:type="dxa"/>
            <w:vAlign w:val="center"/>
          </w:tcPr>
          <w:p w:rsidR="002C774D" w:rsidRPr="002C774D" w:rsidRDefault="002C774D" w:rsidP="002C774D">
            <w:pPr>
              <w:pStyle w:val="a0"/>
              <w:ind w:firstLine="0"/>
              <w:jc w:val="center"/>
            </w:pPr>
            <w:r w:rsidRPr="002C774D">
              <w:t>Генетический тип отложений</w:t>
            </w:r>
          </w:p>
        </w:tc>
        <w:tc>
          <w:tcPr>
            <w:tcW w:w="1363" w:type="dxa"/>
            <w:vAlign w:val="center"/>
          </w:tcPr>
          <w:p w:rsidR="002C774D" w:rsidRPr="002C774D" w:rsidRDefault="002C774D" w:rsidP="002C774D">
            <w:pPr>
              <w:pStyle w:val="a0"/>
              <w:ind w:firstLine="0"/>
              <w:jc w:val="center"/>
            </w:pPr>
            <w:r w:rsidRPr="002C774D">
              <w:t>Индекс</w:t>
            </w:r>
          </w:p>
        </w:tc>
      </w:tr>
      <w:tr w:rsidR="002C774D" w:rsidRPr="002C774D" w:rsidTr="00F906E5">
        <w:trPr>
          <w:trHeight w:val="70"/>
        </w:trPr>
        <w:tc>
          <w:tcPr>
            <w:tcW w:w="1908" w:type="dxa"/>
            <w:vMerge w:val="restart"/>
          </w:tcPr>
          <w:p w:rsidR="002C774D" w:rsidRPr="002C774D" w:rsidRDefault="002C774D" w:rsidP="002C774D">
            <w:pPr>
              <w:pStyle w:val="a0"/>
              <w:ind w:firstLine="0"/>
              <w:jc w:val="center"/>
            </w:pPr>
            <w:r w:rsidRPr="002C774D">
              <w:t>Современное</w:t>
            </w:r>
          </w:p>
        </w:tc>
        <w:tc>
          <w:tcPr>
            <w:tcW w:w="1080" w:type="dxa"/>
            <w:vMerge w:val="restart"/>
          </w:tcPr>
          <w:p w:rsidR="002C774D" w:rsidRPr="002C774D" w:rsidRDefault="002C774D" w:rsidP="002C774D">
            <w:pPr>
              <w:pStyle w:val="a0"/>
              <w:ind w:firstLine="0"/>
              <w:jc w:val="center"/>
            </w:pPr>
            <w:r w:rsidRPr="002C774D">
              <w:t>-</w:t>
            </w:r>
          </w:p>
        </w:tc>
        <w:tc>
          <w:tcPr>
            <w:tcW w:w="1620" w:type="dxa"/>
            <w:vMerge w:val="restart"/>
          </w:tcPr>
          <w:p w:rsidR="002C774D" w:rsidRPr="002C774D" w:rsidRDefault="002C774D" w:rsidP="002C774D">
            <w:pPr>
              <w:pStyle w:val="a0"/>
              <w:ind w:firstLine="0"/>
              <w:jc w:val="center"/>
            </w:pPr>
            <w:r w:rsidRPr="002C774D">
              <w:t>-</w:t>
            </w:r>
          </w:p>
        </w:tc>
        <w:tc>
          <w:tcPr>
            <w:tcW w:w="1260" w:type="dxa"/>
            <w:vMerge w:val="restart"/>
          </w:tcPr>
          <w:p w:rsidR="002C774D" w:rsidRPr="002C774D" w:rsidRDefault="002C774D" w:rsidP="002C774D">
            <w:pPr>
              <w:pStyle w:val="a0"/>
              <w:ind w:firstLine="0"/>
              <w:jc w:val="center"/>
            </w:pPr>
            <w:r w:rsidRPr="002C774D">
              <w:t>-</w:t>
            </w:r>
          </w:p>
        </w:tc>
        <w:tc>
          <w:tcPr>
            <w:tcW w:w="2340" w:type="dxa"/>
          </w:tcPr>
          <w:p w:rsidR="002C774D" w:rsidRPr="002C774D" w:rsidRDefault="002C774D" w:rsidP="002C774D">
            <w:pPr>
              <w:pStyle w:val="a0"/>
              <w:ind w:firstLine="0"/>
              <w:jc w:val="center"/>
            </w:pPr>
            <w:r w:rsidRPr="002C774D">
              <w:t>аллювиальные</w:t>
            </w:r>
          </w:p>
        </w:tc>
        <w:tc>
          <w:tcPr>
            <w:tcW w:w="1363" w:type="dxa"/>
          </w:tcPr>
          <w:p w:rsidR="002C774D" w:rsidRPr="002C774D" w:rsidRDefault="002C774D" w:rsidP="002C774D">
            <w:pPr>
              <w:pStyle w:val="a0"/>
              <w:ind w:firstLine="0"/>
              <w:jc w:val="center"/>
              <w:rPr>
                <w:lang w:val="en-US"/>
              </w:rPr>
            </w:pPr>
            <w:r w:rsidRPr="002C774D">
              <w:rPr>
                <w:lang w:val="en-US"/>
              </w:rPr>
              <w:t>a IV</w:t>
            </w:r>
          </w:p>
        </w:tc>
      </w:tr>
      <w:tr w:rsidR="002C774D" w:rsidRPr="002C774D" w:rsidTr="009C2F8C">
        <w:trPr>
          <w:trHeight w:val="255"/>
        </w:trPr>
        <w:tc>
          <w:tcPr>
            <w:tcW w:w="1908" w:type="dxa"/>
            <w:vMerge/>
          </w:tcPr>
          <w:p w:rsidR="002C774D" w:rsidRPr="002C774D" w:rsidRDefault="002C774D" w:rsidP="002C774D">
            <w:pPr>
              <w:pStyle w:val="a0"/>
              <w:ind w:firstLine="0"/>
              <w:jc w:val="center"/>
            </w:pPr>
          </w:p>
        </w:tc>
        <w:tc>
          <w:tcPr>
            <w:tcW w:w="1080" w:type="dxa"/>
            <w:vMerge/>
          </w:tcPr>
          <w:p w:rsidR="002C774D" w:rsidRPr="002C774D" w:rsidRDefault="002C774D" w:rsidP="002C774D">
            <w:pPr>
              <w:pStyle w:val="a0"/>
              <w:ind w:firstLine="0"/>
              <w:jc w:val="center"/>
            </w:pPr>
          </w:p>
        </w:tc>
        <w:tc>
          <w:tcPr>
            <w:tcW w:w="1620" w:type="dxa"/>
            <w:vMerge/>
          </w:tcPr>
          <w:p w:rsidR="002C774D" w:rsidRPr="002C774D" w:rsidRDefault="002C774D" w:rsidP="002C774D">
            <w:pPr>
              <w:pStyle w:val="a0"/>
              <w:ind w:firstLine="0"/>
              <w:jc w:val="center"/>
            </w:pPr>
          </w:p>
        </w:tc>
        <w:tc>
          <w:tcPr>
            <w:tcW w:w="1260" w:type="dxa"/>
            <w:vMerge/>
          </w:tcPr>
          <w:p w:rsidR="002C774D" w:rsidRPr="002C774D" w:rsidRDefault="002C774D" w:rsidP="002C774D">
            <w:pPr>
              <w:pStyle w:val="a0"/>
              <w:ind w:firstLine="0"/>
              <w:jc w:val="center"/>
            </w:pPr>
          </w:p>
        </w:tc>
        <w:tc>
          <w:tcPr>
            <w:tcW w:w="2340" w:type="dxa"/>
          </w:tcPr>
          <w:p w:rsidR="002C774D" w:rsidRPr="002C774D" w:rsidRDefault="002C774D" w:rsidP="002C774D">
            <w:pPr>
              <w:pStyle w:val="a0"/>
              <w:ind w:firstLine="0"/>
              <w:jc w:val="center"/>
            </w:pPr>
            <w:r w:rsidRPr="002C774D">
              <w:t>болотные</w:t>
            </w:r>
          </w:p>
        </w:tc>
        <w:tc>
          <w:tcPr>
            <w:tcW w:w="1363" w:type="dxa"/>
          </w:tcPr>
          <w:p w:rsidR="002C774D" w:rsidRPr="002C774D" w:rsidRDefault="002C774D" w:rsidP="002C774D">
            <w:pPr>
              <w:pStyle w:val="a0"/>
              <w:ind w:firstLine="0"/>
              <w:jc w:val="center"/>
              <w:rPr>
                <w:lang w:val="en-US"/>
              </w:rPr>
            </w:pPr>
            <w:r w:rsidRPr="002C774D">
              <w:rPr>
                <w:lang w:val="en-US"/>
              </w:rPr>
              <w:t>p IV</w:t>
            </w:r>
          </w:p>
        </w:tc>
      </w:tr>
      <w:tr w:rsidR="002C774D" w:rsidRPr="002C774D" w:rsidTr="00F906E5">
        <w:trPr>
          <w:trHeight w:val="120"/>
        </w:trPr>
        <w:tc>
          <w:tcPr>
            <w:tcW w:w="1908" w:type="dxa"/>
            <w:vMerge w:val="restart"/>
          </w:tcPr>
          <w:p w:rsidR="002C774D" w:rsidRPr="002C774D" w:rsidRDefault="002C774D" w:rsidP="002C774D">
            <w:pPr>
              <w:pStyle w:val="a0"/>
              <w:ind w:firstLine="0"/>
              <w:jc w:val="center"/>
            </w:pPr>
            <w:r>
              <w:t>Верхне</w:t>
            </w:r>
            <w:r w:rsidRPr="002C774D">
              <w:t>четвертичное</w:t>
            </w:r>
          </w:p>
        </w:tc>
        <w:tc>
          <w:tcPr>
            <w:tcW w:w="1080" w:type="dxa"/>
            <w:vMerge w:val="restart"/>
          </w:tcPr>
          <w:p w:rsidR="002C774D" w:rsidRPr="002C774D" w:rsidRDefault="002C774D" w:rsidP="002C774D">
            <w:pPr>
              <w:pStyle w:val="a0"/>
              <w:ind w:firstLine="0"/>
              <w:jc w:val="center"/>
            </w:pPr>
            <w:r w:rsidRPr="002C774D">
              <w:t>Валдайский</w:t>
            </w:r>
          </w:p>
        </w:tc>
        <w:tc>
          <w:tcPr>
            <w:tcW w:w="1620" w:type="dxa"/>
            <w:vMerge w:val="restart"/>
          </w:tcPr>
          <w:p w:rsidR="002C774D" w:rsidRPr="002C774D" w:rsidRDefault="002C774D" w:rsidP="002C774D">
            <w:pPr>
              <w:pStyle w:val="a0"/>
              <w:ind w:firstLine="0"/>
              <w:jc w:val="center"/>
            </w:pPr>
            <w:r>
              <w:t>Верхне</w:t>
            </w:r>
            <w:r w:rsidRPr="002C774D">
              <w:t>вал</w:t>
            </w:r>
            <w:r>
              <w:t>дайский стади</w:t>
            </w:r>
            <w:r w:rsidRPr="002C774D">
              <w:t>альный</w:t>
            </w:r>
          </w:p>
        </w:tc>
        <w:tc>
          <w:tcPr>
            <w:tcW w:w="1260" w:type="dxa"/>
            <w:vMerge w:val="restart"/>
          </w:tcPr>
          <w:p w:rsidR="002C774D" w:rsidRPr="002C774D" w:rsidRDefault="002C774D" w:rsidP="002C774D">
            <w:pPr>
              <w:pStyle w:val="a0"/>
              <w:ind w:firstLine="0"/>
              <w:jc w:val="center"/>
            </w:pPr>
            <w:r w:rsidRPr="002C774D">
              <w:t>Лужский стади</w:t>
            </w:r>
            <w:r>
              <w:t>а</w:t>
            </w:r>
            <w:r w:rsidRPr="002C774D">
              <w:t>льный</w:t>
            </w:r>
          </w:p>
        </w:tc>
        <w:tc>
          <w:tcPr>
            <w:tcW w:w="2340" w:type="dxa"/>
          </w:tcPr>
          <w:p w:rsidR="002C774D" w:rsidRPr="002C774D" w:rsidRDefault="002C774D" w:rsidP="002C774D">
            <w:pPr>
              <w:pStyle w:val="a0"/>
              <w:ind w:firstLine="0"/>
              <w:jc w:val="center"/>
            </w:pPr>
            <w:r w:rsidRPr="002C774D">
              <w:t>озерно-ледниковые</w:t>
            </w:r>
          </w:p>
        </w:tc>
        <w:tc>
          <w:tcPr>
            <w:tcW w:w="1363" w:type="dxa"/>
          </w:tcPr>
          <w:p w:rsidR="002C774D" w:rsidRPr="002C774D" w:rsidRDefault="002C774D" w:rsidP="002C774D">
            <w:pPr>
              <w:pStyle w:val="a0"/>
              <w:ind w:firstLine="0"/>
              <w:jc w:val="center"/>
              <w:rPr>
                <w:vertAlign w:val="subscript"/>
              </w:rPr>
            </w:pPr>
            <w:proofErr w:type="spellStart"/>
            <w:r w:rsidRPr="002C774D">
              <w:rPr>
                <w:lang w:val="en-US"/>
              </w:rPr>
              <w:t>lg</w:t>
            </w:r>
            <w:proofErr w:type="spellEnd"/>
            <w:r w:rsidRPr="002C774D">
              <w:rPr>
                <w:lang w:val="en-US"/>
              </w:rPr>
              <w:t xml:space="preserve"> </w:t>
            </w:r>
            <w:proofErr w:type="spellStart"/>
            <w:r w:rsidRPr="002C774D">
              <w:rPr>
                <w:lang w:val="en-US"/>
              </w:rPr>
              <w:t>III</w:t>
            </w:r>
            <w:r w:rsidRPr="002C774D">
              <w:rPr>
                <w:vertAlign w:val="superscript"/>
                <w:lang w:val="en-US"/>
              </w:rPr>
              <w:t>lz</w:t>
            </w:r>
            <w:r w:rsidRPr="002C774D">
              <w:rPr>
                <w:lang w:val="en-US"/>
              </w:rPr>
              <w:t>vd</w:t>
            </w:r>
            <w:proofErr w:type="spellEnd"/>
            <w:r w:rsidRPr="002C774D">
              <w:rPr>
                <w:vertAlign w:val="subscript"/>
              </w:rPr>
              <w:t>3</w:t>
            </w:r>
          </w:p>
        </w:tc>
      </w:tr>
      <w:tr w:rsidR="002C774D" w:rsidRPr="002C774D" w:rsidTr="00F906E5">
        <w:trPr>
          <w:trHeight w:val="70"/>
        </w:trPr>
        <w:tc>
          <w:tcPr>
            <w:tcW w:w="1908" w:type="dxa"/>
            <w:vMerge/>
          </w:tcPr>
          <w:p w:rsidR="002C774D" w:rsidRPr="002C774D" w:rsidRDefault="002C774D" w:rsidP="002C774D">
            <w:pPr>
              <w:pStyle w:val="a0"/>
              <w:ind w:firstLine="0"/>
              <w:jc w:val="center"/>
            </w:pPr>
          </w:p>
        </w:tc>
        <w:tc>
          <w:tcPr>
            <w:tcW w:w="1080" w:type="dxa"/>
            <w:vMerge/>
          </w:tcPr>
          <w:p w:rsidR="002C774D" w:rsidRPr="002C774D" w:rsidRDefault="002C774D" w:rsidP="002C774D">
            <w:pPr>
              <w:pStyle w:val="a0"/>
              <w:ind w:firstLine="0"/>
              <w:jc w:val="center"/>
            </w:pPr>
          </w:p>
        </w:tc>
        <w:tc>
          <w:tcPr>
            <w:tcW w:w="1620" w:type="dxa"/>
            <w:vMerge/>
          </w:tcPr>
          <w:p w:rsidR="002C774D" w:rsidRPr="002C774D" w:rsidRDefault="002C774D" w:rsidP="002C774D">
            <w:pPr>
              <w:pStyle w:val="a0"/>
              <w:ind w:firstLine="0"/>
              <w:jc w:val="center"/>
            </w:pPr>
          </w:p>
        </w:tc>
        <w:tc>
          <w:tcPr>
            <w:tcW w:w="1260" w:type="dxa"/>
            <w:vMerge/>
          </w:tcPr>
          <w:p w:rsidR="002C774D" w:rsidRPr="002C774D" w:rsidRDefault="002C774D" w:rsidP="002C774D">
            <w:pPr>
              <w:pStyle w:val="a0"/>
              <w:ind w:firstLine="0"/>
              <w:jc w:val="center"/>
            </w:pPr>
          </w:p>
        </w:tc>
        <w:tc>
          <w:tcPr>
            <w:tcW w:w="2340" w:type="dxa"/>
          </w:tcPr>
          <w:p w:rsidR="002C774D" w:rsidRPr="002C774D" w:rsidRDefault="002C774D" w:rsidP="002C774D">
            <w:pPr>
              <w:pStyle w:val="a0"/>
              <w:ind w:firstLine="0"/>
              <w:jc w:val="center"/>
            </w:pPr>
            <w:r w:rsidRPr="002C774D">
              <w:t>ледниковые</w:t>
            </w:r>
          </w:p>
        </w:tc>
        <w:tc>
          <w:tcPr>
            <w:tcW w:w="1363" w:type="dxa"/>
          </w:tcPr>
          <w:p w:rsidR="002C774D" w:rsidRPr="002C774D" w:rsidRDefault="002C774D" w:rsidP="002C774D">
            <w:pPr>
              <w:pStyle w:val="a0"/>
              <w:ind w:firstLine="0"/>
              <w:jc w:val="center"/>
              <w:rPr>
                <w:vertAlign w:val="subscript"/>
              </w:rPr>
            </w:pPr>
            <w:r w:rsidRPr="002C774D">
              <w:rPr>
                <w:lang w:val="en-US"/>
              </w:rPr>
              <w:t xml:space="preserve">g </w:t>
            </w:r>
            <w:proofErr w:type="spellStart"/>
            <w:r w:rsidRPr="002C774D">
              <w:rPr>
                <w:lang w:val="en-US"/>
              </w:rPr>
              <w:t>III</w:t>
            </w:r>
            <w:r w:rsidRPr="002C774D">
              <w:rPr>
                <w:vertAlign w:val="superscript"/>
                <w:lang w:val="en-US"/>
              </w:rPr>
              <w:t>lz</w:t>
            </w:r>
            <w:r w:rsidRPr="002C774D">
              <w:rPr>
                <w:lang w:val="en-US"/>
              </w:rPr>
              <w:t>vd</w:t>
            </w:r>
            <w:proofErr w:type="spellEnd"/>
            <w:r w:rsidRPr="002C774D">
              <w:rPr>
                <w:vertAlign w:val="subscript"/>
              </w:rPr>
              <w:t>3</w:t>
            </w:r>
          </w:p>
        </w:tc>
      </w:tr>
    </w:tbl>
    <w:p w:rsidR="002C774D" w:rsidRDefault="002C774D" w:rsidP="002C774D">
      <w:pPr>
        <w:pStyle w:val="a0"/>
      </w:pPr>
    </w:p>
    <w:p w:rsidR="003677A0" w:rsidRPr="003677A0" w:rsidRDefault="003677A0" w:rsidP="003677A0">
      <w:pPr>
        <w:pStyle w:val="a0"/>
        <w:rPr>
          <w:u w:val="single"/>
        </w:rPr>
      </w:pPr>
      <w:r w:rsidRPr="003677A0">
        <w:rPr>
          <w:u w:val="single"/>
        </w:rPr>
        <w:t xml:space="preserve">Верхнечетвертичное звено </w:t>
      </w:r>
    </w:p>
    <w:p w:rsidR="003677A0" w:rsidRPr="003677A0" w:rsidRDefault="003677A0" w:rsidP="003677A0">
      <w:pPr>
        <w:pStyle w:val="a0"/>
      </w:pPr>
      <w:r w:rsidRPr="003677A0">
        <w:t xml:space="preserve">В состав верхнечетвертичных отложений входят </w:t>
      </w:r>
      <w:r w:rsidRPr="003677A0">
        <w:rPr>
          <w:i/>
        </w:rPr>
        <w:t>образования валдайского надгоризонта</w:t>
      </w:r>
      <w:r w:rsidRPr="003677A0">
        <w:t xml:space="preserve">. </w:t>
      </w:r>
      <w:proofErr w:type="gramStart"/>
      <w:r w:rsidRPr="003677A0">
        <w:t xml:space="preserve">Отложения распространены на всей рассматриваемой территории и представлены комплексом ледниковых, озерно-ледниковых образований, общая мощность которых колеблется в пределах от нескольких до </w:t>
      </w:r>
      <w:smartTag w:uri="urn:schemas-microsoft-com:office:smarttags" w:element="metricconverter">
        <w:smartTagPr>
          <w:attr w:name="ProductID" w:val="34 м"/>
        </w:smartTagPr>
        <w:r w:rsidRPr="003677A0">
          <w:t>34 м</w:t>
        </w:r>
      </w:smartTag>
      <w:r w:rsidRPr="003677A0">
        <w:t xml:space="preserve">. Надгоризонт представлен </w:t>
      </w:r>
      <w:r w:rsidRPr="003677A0">
        <w:rPr>
          <w:i/>
        </w:rPr>
        <w:t>образованиями верхневалдайского горизонта</w:t>
      </w:r>
      <w:r w:rsidRPr="003677A0">
        <w:t xml:space="preserve">, который в свою очередь включает </w:t>
      </w:r>
      <w:r w:rsidRPr="003677A0">
        <w:rPr>
          <w:i/>
        </w:rPr>
        <w:t>лужский подгоризонт</w:t>
      </w:r>
      <w:r w:rsidRPr="003677A0">
        <w:t xml:space="preserve">, отложения которого выходят на дневную поверхность на всей площади сельского поселения. </w:t>
      </w:r>
      <w:proofErr w:type="gramEnd"/>
    </w:p>
    <w:p w:rsidR="003677A0" w:rsidRPr="003677A0" w:rsidRDefault="003677A0" w:rsidP="003677A0">
      <w:pPr>
        <w:pStyle w:val="a0"/>
      </w:pPr>
      <w:r w:rsidRPr="003677A0">
        <w:rPr>
          <w:i/>
        </w:rPr>
        <w:t>Ледниковые отложения (gIII</w:t>
      </w:r>
      <w:r w:rsidRPr="003677A0">
        <w:rPr>
          <w:i/>
          <w:vertAlign w:val="superscript"/>
        </w:rPr>
        <w:t>lž</w:t>
      </w:r>
      <w:r w:rsidRPr="003677A0">
        <w:rPr>
          <w:i/>
        </w:rPr>
        <w:t>vd</w:t>
      </w:r>
      <w:r w:rsidRPr="003677A0">
        <w:rPr>
          <w:i/>
          <w:vertAlign w:val="subscript"/>
        </w:rPr>
        <w:t>3</w:t>
      </w:r>
      <w:r w:rsidRPr="003677A0">
        <w:rPr>
          <w:i/>
        </w:rPr>
        <w:t>)</w:t>
      </w:r>
      <w:r w:rsidRPr="003677A0">
        <w:t xml:space="preserve"> слагают холмистый и волнистый рельеф, а также </w:t>
      </w:r>
      <w:proofErr w:type="gramStart"/>
      <w:r w:rsidRPr="003677A0">
        <w:t>моренную</w:t>
      </w:r>
      <w:proofErr w:type="gramEnd"/>
      <w:r w:rsidRPr="003677A0">
        <w:t xml:space="preserve"> равнину. Они залегают на размытой поверхности верхнедевонских отложений,  на абсолютных отметках более </w:t>
      </w:r>
      <w:smartTag w:uri="urn:schemas-microsoft-com:office:smarttags" w:element="metricconverter">
        <w:smartTagPr>
          <w:attr w:name="ProductID" w:val="50 м"/>
        </w:smartTagPr>
        <w:r w:rsidRPr="003677A0">
          <w:t>50 м</w:t>
        </w:r>
      </w:smartTag>
      <w:r w:rsidRPr="003677A0">
        <w:t xml:space="preserve"> и на отдельных участках перекрыты водно-</w:t>
      </w:r>
      <w:r w:rsidRPr="003677A0">
        <w:lastRenderedPageBreak/>
        <w:t xml:space="preserve">ледниковыми и современными осадками. </w:t>
      </w:r>
    </w:p>
    <w:p w:rsidR="003677A0" w:rsidRPr="003677A0" w:rsidRDefault="003677A0" w:rsidP="003677A0">
      <w:pPr>
        <w:pStyle w:val="a0"/>
      </w:pPr>
      <w:r w:rsidRPr="003677A0">
        <w:t xml:space="preserve">По условиям образования породы слагают основную морену. Основная морена имеет широкое развитие, занимая большую часть территории поселения. Мощность ее от 1,3 до </w:t>
      </w:r>
      <w:smartTag w:uri="urn:schemas-microsoft-com:office:smarttags" w:element="metricconverter">
        <w:smartTagPr>
          <w:attr w:name="ProductID" w:val="34 м"/>
        </w:smartTagPr>
        <w:r w:rsidRPr="003677A0">
          <w:t>34 м</w:t>
        </w:r>
      </w:smartTag>
      <w:r w:rsidRPr="003677A0">
        <w:t>.</w:t>
      </w:r>
    </w:p>
    <w:p w:rsidR="003677A0" w:rsidRPr="003677A0" w:rsidRDefault="003677A0" w:rsidP="003677A0">
      <w:pPr>
        <w:pStyle w:val="a0"/>
      </w:pPr>
      <w:r w:rsidRPr="003677A0">
        <w:t>Основная морена большей частью сложена валунными супесями, содержащими гравийно-галечно-валунный материал изверженных и осадочных пород. Менее распространены валунные суглинки и пески; еще реже встречаются валунные глины. Цвет основной морены серый, желтовато-серый, реже буровато-коричневый.</w:t>
      </w:r>
    </w:p>
    <w:p w:rsidR="003677A0" w:rsidRPr="003677A0" w:rsidRDefault="003677A0" w:rsidP="003677A0">
      <w:pPr>
        <w:pStyle w:val="a0"/>
      </w:pPr>
      <w:r w:rsidRPr="003677A0">
        <w:rPr>
          <w:i/>
        </w:rPr>
        <w:t>Озерно-ледниковые отложения (lgIII</w:t>
      </w:r>
      <w:r w:rsidRPr="003677A0">
        <w:rPr>
          <w:i/>
          <w:vertAlign w:val="superscript"/>
        </w:rPr>
        <w:t>lž</w:t>
      </w:r>
      <w:r w:rsidRPr="003677A0">
        <w:rPr>
          <w:i/>
        </w:rPr>
        <w:t>vd</w:t>
      </w:r>
      <w:r w:rsidRPr="003677A0">
        <w:rPr>
          <w:i/>
          <w:vertAlign w:val="subscript"/>
        </w:rPr>
        <w:t>3</w:t>
      </w:r>
      <w:r w:rsidRPr="003677A0">
        <w:rPr>
          <w:i/>
        </w:rPr>
        <w:t>)</w:t>
      </w:r>
      <w:r w:rsidRPr="003677A0">
        <w:t xml:space="preserve"> распространены </w:t>
      </w:r>
      <w:proofErr w:type="gramStart"/>
      <w:r w:rsidRPr="003677A0">
        <w:t>на большей части территории</w:t>
      </w:r>
      <w:proofErr w:type="gramEnd"/>
      <w:r w:rsidRPr="003677A0">
        <w:t xml:space="preserve"> сельского поселения, где заполняют волнистую озерно-ледниковую равнину. Мощно</w:t>
      </w:r>
      <w:r>
        <w:t>сть осадков чаще не превышает 2–</w:t>
      </w:r>
      <w:r w:rsidRPr="003677A0">
        <w:t xml:space="preserve">5 м и лишь на отдельных участках древних долин может достигать </w:t>
      </w:r>
      <w:smartTag w:uri="urn:schemas-microsoft-com:office:smarttags" w:element="metricconverter">
        <w:smartTagPr>
          <w:attr w:name="ProductID" w:val="25 м"/>
        </w:smartTagPr>
        <w:r w:rsidRPr="003677A0">
          <w:t>25 м</w:t>
        </w:r>
      </w:smartTag>
      <w:r w:rsidRPr="003677A0">
        <w:t xml:space="preserve">. Представлены отложения пылеватыми, слюдистыми уплотненными супесями и безвалунными суглинками, реже мелкозернистыми, полевошпатово-кварцевами, хорошо сортированными, горизонтальнослоистыми песками. </w:t>
      </w:r>
    </w:p>
    <w:p w:rsidR="000E7A38" w:rsidRPr="000E7A38" w:rsidRDefault="000E7A38" w:rsidP="000E7A38">
      <w:pPr>
        <w:pStyle w:val="a0"/>
        <w:rPr>
          <w:u w:val="single"/>
        </w:rPr>
      </w:pPr>
      <w:r w:rsidRPr="000E7A38">
        <w:rPr>
          <w:u w:val="single"/>
        </w:rPr>
        <w:t>Современное звено</w:t>
      </w:r>
    </w:p>
    <w:p w:rsidR="000E7A38" w:rsidRPr="000E7A38" w:rsidRDefault="000E7A38" w:rsidP="000E7A38">
      <w:pPr>
        <w:pStyle w:val="a0"/>
      </w:pPr>
      <w:r w:rsidRPr="000E7A38">
        <w:t xml:space="preserve">К этой группе отнесены породы, образовавшиеся в течение последних 10 тыс. лет, пользуются они сравнительно широким, но неравномерным распространением. Представлены они болотными и аллювиальнми отложениями. </w:t>
      </w:r>
    </w:p>
    <w:p w:rsidR="000E7A38" w:rsidRPr="000E7A38" w:rsidRDefault="000E7A38" w:rsidP="000E7A38">
      <w:pPr>
        <w:pStyle w:val="a0"/>
      </w:pPr>
      <w:r w:rsidRPr="000E7A38">
        <w:rPr>
          <w:i/>
        </w:rPr>
        <w:t>Болотные отложения (</w:t>
      </w:r>
      <w:r w:rsidRPr="000E7A38">
        <w:rPr>
          <w:i/>
          <w:lang w:val="en-US"/>
        </w:rPr>
        <w:t>p</w:t>
      </w:r>
      <w:r w:rsidRPr="000E7A38">
        <w:rPr>
          <w:i/>
        </w:rPr>
        <w:t xml:space="preserve"> </w:t>
      </w:r>
      <w:r w:rsidRPr="000E7A38">
        <w:rPr>
          <w:i/>
          <w:lang w:val="en-US"/>
        </w:rPr>
        <w:t>IV</w:t>
      </w:r>
      <w:r w:rsidRPr="000E7A38">
        <w:rPr>
          <w:i/>
        </w:rPr>
        <w:t xml:space="preserve">) </w:t>
      </w:r>
      <w:r w:rsidRPr="000E7A38">
        <w:t>широко</w:t>
      </w:r>
      <w:r w:rsidRPr="000E7A38">
        <w:rPr>
          <w:i/>
        </w:rPr>
        <w:t xml:space="preserve"> </w:t>
      </w:r>
      <w:r w:rsidRPr="000E7A38">
        <w:t xml:space="preserve">распространены в северной части площади поселения. Представлены они торфом, мощность которого колеблется в широких пределах - от 0,5 до </w:t>
      </w:r>
      <w:smartTag w:uri="urn:schemas-microsoft-com:office:smarttags" w:element="metricconverter">
        <w:smartTagPr>
          <w:attr w:name="ProductID" w:val="9,6 м"/>
        </w:smartTagPr>
        <w:r w:rsidRPr="000E7A38">
          <w:t>9,6 м</w:t>
        </w:r>
      </w:smartTag>
      <w:r w:rsidRPr="000E7A38">
        <w:t>. Торфяники подстилаются основной мореной, ледниковыми и озерно-ледниковыми отложениями.</w:t>
      </w:r>
    </w:p>
    <w:p w:rsidR="000E7A38" w:rsidRPr="000E7A38" w:rsidRDefault="000E7A38" w:rsidP="000E7A38">
      <w:pPr>
        <w:pStyle w:val="a0"/>
      </w:pPr>
      <w:r w:rsidRPr="000E7A38">
        <w:rPr>
          <w:i/>
        </w:rPr>
        <w:t xml:space="preserve">Аллювиальные отложения (aIV) </w:t>
      </w:r>
      <w:r w:rsidRPr="000E7A38">
        <w:t>развиты в виде узких полос шириной 100-</w:t>
      </w:r>
      <w:smartTag w:uri="urn:schemas-microsoft-com:office:smarttags" w:element="metricconverter">
        <w:smartTagPr>
          <w:attr w:name="ProductID" w:val="150 м"/>
        </w:smartTagPr>
        <w:r w:rsidRPr="000E7A38">
          <w:t>150 м</w:t>
        </w:r>
      </w:smartTag>
      <w:r w:rsidRPr="000E7A38">
        <w:t xml:space="preserve"> вдоль рек. Это пойменные и русловые фации поймы и I надпойменной террасы. Русловый аллювий представлен гравелитистыми песками и галечниками, преимущественно из изверженных пород. Пойменный аллювий сложен разнозернистыми песками, обычно содержащими гравий и гальку изверженных и карбонатных пород. Значительно реже в его составе встречаются супеси, суглинки и глины.</w:t>
      </w:r>
    </w:p>
    <w:p w:rsidR="003677A0" w:rsidRPr="00CB0280" w:rsidRDefault="003677A0" w:rsidP="002C774D">
      <w:pPr>
        <w:pStyle w:val="a0"/>
      </w:pPr>
    </w:p>
    <w:p w:rsidR="00977FF8" w:rsidRDefault="00D53167" w:rsidP="00D53167">
      <w:pPr>
        <w:pStyle w:val="a0"/>
        <w:jc w:val="center"/>
        <w:rPr>
          <w:b/>
        </w:rPr>
      </w:pPr>
      <w:r>
        <w:rPr>
          <w:b/>
        </w:rPr>
        <w:t>Геологические процессы</w:t>
      </w:r>
    </w:p>
    <w:p w:rsidR="00D53167" w:rsidRDefault="00D53167" w:rsidP="00D53167">
      <w:pPr>
        <w:pStyle w:val="a0"/>
        <w:jc w:val="center"/>
        <w:rPr>
          <w:b/>
        </w:rPr>
      </w:pPr>
    </w:p>
    <w:p w:rsidR="00E8750B" w:rsidRPr="00E8750B" w:rsidRDefault="00E8750B" w:rsidP="00E8750B">
      <w:pPr>
        <w:pStyle w:val="a0"/>
      </w:pPr>
      <w:r w:rsidRPr="00E8750B">
        <w:t xml:space="preserve">Рельеф поверхности дочетвертичных пород представляет собой девонскую равнину, сложенную старооскольскими, швентовскими терригенными и саргаевскими карбонатными образованиями. На общем фоне плосковолнистого рельефа выделяется сеть древних озерных долин. Начало формирования современной поверхности относится к миоцену, когда была выработана региональная поверхность выветривания на абсолютных отметках ниже </w:t>
      </w:r>
      <w:smartTag w:uri="urn:schemas-microsoft-com:office:smarttags" w:element="metricconverter">
        <w:smartTagPr>
          <w:attr w:name="ProductID" w:val="125 м"/>
        </w:smartTagPr>
        <w:r w:rsidRPr="00E8750B">
          <w:t>125 м</w:t>
        </w:r>
      </w:smartTag>
      <w:r w:rsidRPr="00E8750B">
        <w:t xml:space="preserve">. </w:t>
      </w:r>
    </w:p>
    <w:p w:rsidR="00E8750B" w:rsidRPr="00E8750B" w:rsidRDefault="00E8750B" w:rsidP="00E8750B">
      <w:pPr>
        <w:pStyle w:val="a0"/>
      </w:pPr>
      <w:r w:rsidRPr="00E8750B">
        <w:t xml:space="preserve">В миоцене широкое развитие получили эрозионные процессы, в результате которых образовалась широкая сеть древних переуглубленных долин, приуроченных к зонам интенсивной тектонической трещиноватости палеозойских пород. </w:t>
      </w:r>
    </w:p>
    <w:p w:rsidR="00E8750B" w:rsidRPr="00E8750B" w:rsidRDefault="00E8750B" w:rsidP="00E8750B">
      <w:pPr>
        <w:pStyle w:val="a0"/>
      </w:pPr>
      <w:r w:rsidRPr="00E8750B">
        <w:t xml:space="preserve">После отступления ледникового фронта к северу здесь формировался холмисто-моренный рельеф с плоскими и волнисто-наклонными ступенчатыми равнинами – на территории поселения можно выделить два основных типа: </w:t>
      </w:r>
      <w:proofErr w:type="gramStart"/>
      <w:r w:rsidRPr="00E8750B">
        <w:t>болотная равнина</w:t>
      </w:r>
      <w:proofErr w:type="gramEnd"/>
      <w:r w:rsidRPr="00E8750B">
        <w:t xml:space="preserve"> – площадь древнего озера на месте современных оз. Стречно и оз. Вялье, расположенных севернее территории поселения и абразионная озерно-ледниковая долина, прилегающая к древнему озеру.</w:t>
      </w:r>
    </w:p>
    <w:p w:rsidR="00E8750B" w:rsidRPr="00E8750B" w:rsidRDefault="00E8750B" w:rsidP="00E8750B">
      <w:pPr>
        <w:pStyle w:val="a0"/>
      </w:pPr>
      <w:r w:rsidRPr="00E8750B">
        <w:t>Первичный гляцигенный рельеф был значительно преобразован последующими экзогенными процессами, как денудационными (размыв талыми водами, абразия приледниковых озер, плоскостной смыв), так и аккумулятивными (озерная аккумуляция), которые привели к сильной выположенности его поверхности.</w:t>
      </w:r>
    </w:p>
    <w:p w:rsidR="00E8750B" w:rsidRPr="00E8750B" w:rsidRDefault="00E8750B" w:rsidP="00E8750B">
      <w:pPr>
        <w:pStyle w:val="a0"/>
      </w:pPr>
      <w:r w:rsidRPr="00E8750B">
        <w:t xml:space="preserve">По данным результатов повторного нивелирования данная территория в настоящее время характеризуется общим неравномерным опусканием со скоростью от 1,3 до </w:t>
      </w:r>
      <w:r w:rsidRPr="00E8750B">
        <w:lastRenderedPageBreak/>
        <w:t xml:space="preserve">2 мм/год, результатом которого является прогрессирующее заболачивание равниной части. </w:t>
      </w:r>
    </w:p>
    <w:p w:rsidR="00E8750B" w:rsidRPr="00E8750B" w:rsidRDefault="00E8750B" w:rsidP="00E8750B">
      <w:pPr>
        <w:pStyle w:val="a0"/>
      </w:pPr>
      <w:r w:rsidRPr="00E8750B">
        <w:t>К современным рельефообразующим процессам относятся речная аккумуляция (в русле р. Оредеж и ее притоках), и плоскостной смыв на возвышенных участках.</w:t>
      </w:r>
    </w:p>
    <w:p w:rsidR="00E8750B" w:rsidRPr="00E8750B" w:rsidRDefault="00E8750B" w:rsidP="00E8750B">
      <w:pPr>
        <w:pStyle w:val="a0"/>
        <w:rPr>
          <w:b/>
          <w:bCs/>
        </w:rPr>
      </w:pPr>
    </w:p>
    <w:p w:rsidR="001F227A" w:rsidRPr="00EC49DF" w:rsidRDefault="001F227A" w:rsidP="001F227A">
      <w:pPr>
        <w:pStyle w:val="10"/>
      </w:pPr>
      <w:bookmarkStart w:id="33" w:name="_Toc345505663"/>
      <w:bookmarkStart w:id="34" w:name="_Toc356813736"/>
      <w:bookmarkStart w:id="35" w:name="_Toc356813789"/>
      <w:bookmarkStart w:id="36" w:name="_Toc416876554"/>
      <w:bookmarkStart w:id="37" w:name="_Toc438640660"/>
      <w:r w:rsidRPr="00EC49DF">
        <w:t>2.1.4. Опасные геологические процессы и явления</w:t>
      </w:r>
      <w:bookmarkEnd w:id="33"/>
      <w:bookmarkEnd w:id="34"/>
      <w:bookmarkEnd w:id="35"/>
      <w:bookmarkEnd w:id="36"/>
      <w:bookmarkEnd w:id="37"/>
    </w:p>
    <w:p w:rsidR="001F227A" w:rsidRPr="00504B38" w:rsidRDefault="001F227A" w:rsidP="001F227A">
      <w:pPr>
        <w:pStyle w:val="a0"/>
      </w:pPr>
    </w:p>
    <w:p w:rsidR="001F227A" w:rsidRPr="00504B38" w:rsidRDefault="001F227A" w:rsidP="001F227A">
      <w:pPr>
        <w:pStyle w:val="a0"/>
        <w:rPr>
          <w:bCs/>
        </w:rPr>
      </w:pPr>
      <w:r w:rsidRPr="00504B38">
        <w:t xml:space="preserve">События геологического происхождения или результат деятельности геологических процессов, возникающих в земной коре под действием различных природных или геодинамических факторов или их сочетаний, оказывающих или могущих оказать поражающие воздействия на людей, сельскохозяйственных животных и растения, объекты экономики и окружающую природную среду, считаются опасными геологическими явлениями (согласно ГОСТ </w:t>
      </w:r>
      <w:proofErr w:type="gramStart"/>
      <w:r w:rsidRPr="00504B38">
        <w:t>Р</w:t>
      </w:r>
      <w:proofErr w:type="gramEnd"/>
      <w:r w:rsidRPr="00504B38">
        <w:t xml:space="preserve"> </w:t>
      </w:r>
      <w:r w:rsidRPr="00504B38">
        <w:rPr>
          <w:bCs/>
        </w:rPr>
        <w:t>22.0.03-95).</w:t>
      </w:r>
    </w:p>
    <w:p w:rsidR="001F227A" w:rsidRPr="00504B38" w:rsidRDefault="001F227A" w:rsidP="001F227A">
      <w:pPr>
        <w:pStyle w:val="a0"/>
      </w:pPr>
      <w:r w:rsidRPr="00504B38">
        <w:t>Ленинградская область относится в целом к сейсмически спокойным зонам, хотя слабые сейсмические толчки могут наблюдаться.</w:t>
      </w:r>
    </w:p>
    <w:p w:rsidR="001F227A" w:rsidRPr="00504B38" w:rsidRDefault="001F227A" w:rsidP="001F227A">
      <w:pPr>
        <w:pStyle w:val="a0"/>
        <w:tabs>
          <w:tab w:val="left" w:pos="2475"/>
        </w:tabs>
      </w:pPr>
      <w:r w:rsidRPr="00504B38">
        <w:t>Особенности климатических условий, рельефа и геологического строения территории городского поселения обусловили отсутствие таких опасных геологических явлений и процессов как землетрясения, вулканические извержения, лавины, обвалы, сели.</w:t>
      </w:r>
    </w:p>
    <w:p w:rsidR="001F227A" w:rsidRPr="00504B38" w:rsidRDefault="001F227A" w:rsidP="001F227A">
      <w:pPr>
        <w:pStyle w:val="a0"/>
        <w:tabs>
          <w:tab w:val="left" w:pos="2475"/>
        </w:tabs>
      </w:pPr>
      <w:r w:rsidRPr="00504B38">
        <w:t>К территориям опасных геологических процессов и явлений относятся территории, подверженные воздействию чрезвычайных ситуаций природного характера: зоны проявления опасных геологических процессов, в том числе эрозионные процессы, делювиальный смыв, овражная, водная и ветровая эрозия, оползни, затопление пойменных территорий паводковыми водами 1</w:t>
      </w:r>
      <w:r>
        <w:t xml:space="preserve"> </w:t>
      </w:r>
      <w:r w:rsidRPr="00504B38">
        <w:t>% обеспеченности, переувлажнения грунтов.</w:t>
      </w:r>
    </w:p>
    <w:p w:rsidR="001F227A" w:rsidRDefault="001F227A" w:rsidP="001F227A">
      <w:pPr>
        <w:pStyle w:val="a0"/>
        <w:tabs>
          <w:tab w:val="left" w:pos="2475"/>
        </w:tabs>
      </w:pPr>
      <w:r>
        <w:t>На территории Оредежского сельского поселения имеют место следующие опасные геологические явления и процессы:</w:t>
      </w:r>
    </w:p>
    <w:p w:rsidR="002A0F18" w:rsidRDefault="002A0F18" w:rsidP="002A0F18">
      <w:pPr>
        <w:pStyle w:val="a0"/>
        <w:tabs>
          <w:tab w:val="left" w:pos="851"/>
        </w:tabs>
      </w:pPr>
      <w:r>
        <w:t>•</w:t>
      </w:r>
      <w:r>
        <w:tab/>
        <w:t>Оврагообразование. Эти процессы имеют ограниченное распространение и наблюдаются по склонам долин рек. Склоны оврагов обрывистые, днища узкие, нередко с водотоками. Мелкие овраги растущие.</w:t>
      </w:r>
    </w:p>
    <w:p w:rsidR="002A0F18" w:rsidRDefault="002A0F18" w:rsidP="002A0F18">
      <w:pPr>
        <w:pStyle w:val="a0"/>
        <w:tabs>
          <w:tab w:val="left" w:pos="851"/>
        </w:tabs>
      </w:pPr>
      <w:r>
        <w:t>•</w:t>
      </w:r>
      <w:r>
        <w:tab/>
        <w:t>Вероятность подтопления площадок в понижениях рельефа, при условии близкого залегания уровня грунтовых вод, наличия глинистых четвертичных отложений типа валунных суглинков.</w:t>
      </w:r>
    </w:p>
    <w:p w:rsidR="002A0F18" w:rsidRPr="00504B38" w:rsidRDefault="002A0F18" w:rsidP="002A0F18">
      <w:pPr>
        <w:pStyle w:val="a0"/>
        <w:tabs>
          <w:tab w:val="left" w:pos="851"/>
        </w:tabs>
      </w:pPr>
      <w:r>
        <w:t>•</w:t>
      </w:r>
      <w:r>
        <w:tab/>
        <w:t>Затопление расчетными паводками 1 % обеспеченности. В зону затопления паводками редкой повторяемости попадают пониженные участки рельефа в прибрежной части территории городского поселения. Освоение их потребует проведения мероприятий по защите от затопления.</w:t>
      </w:r>
    </w:p>
    <w:p w:rsidR="00AF1F1F" w:rsidRDefault="00AF1F1F" w:rsidP="00AF1F1F">
      <w:pPr>
        <w:pStyle w:val="a0"/>
      </w:pPr>
      <w:r>
        <w:t>Природный пожар – неконтролируемый процесс горения, стихийно возникающий и распространяющийся в природной среде.</w:t>
      </w:r>
    </w:p>
    <w:p w:rsidR="00AF1F1F" w:rsidRDefault="00AF1F1F" w:rsidP="00AF1F1F">
      <w:pPr>
        <w:pStyle w:val="a0"/>
      </w:pPr>
      <w:r>
        <w:t>На территории Лужского муниципального района возникают следующие виды природных пожаров:</w:t>
      </w:r>
    </w:p>
    <w:p w:rsidR="00AF1F1F" w:rsidRDefault="00AF1F1F" w:rsidP="00AF1F1F">
      <w:pPr>
        <w:pStyle w:val="a0"/>
      </w:pPr>
      <w:r>
        <w:t>•</w:t>
      </w:r>
      <w:r>
        <w:tab/>
        <w:t>лесной пожар – пожар, распространяющийся по лесной площади;</w:t>
      </w:r>
    </w:p>
    <w:p w:rsidR="00AF1F1F" w:rsidRDefault="00AF1F1F" w:rsidP="00AF1F1F">
      <w:pPr>
        <w:pStyle w:val="a0"/>
      </w:pPr>
      <w:r>
        <w:t>•</w:t>
      </w:r>
      <w:r>
        <w:tab/>
        <w:t>торфяной пожар – возгорание торфяного болота, осушенного или естественного, при перегреве его поверхности лучами солнца или в результате небрежного обращения людей с огнем.</w:t>
      </w:r>
    </w:p>
    <w:p w:rsidR="00AF1F1F" w:rsidRPr="00F0558A" w:rsidRDefault="00AF1F1F" w:rsidP="00AF1F1F">
      <w:pPr>
        <w:pStyle w:val="a0"/>
      </w:pPr>
      <w:r w:rsidRPr="00F0558A">
        <w:t xml:space="preserve">Средний класс пожарной опасности лесов Лужского лесничества 3,1, что указывает на среднюю степень опасности. Территория земель лесного фонда, наиболее </w:t>
      </w:r>
      <w:r>
        <w:t>опасная в пожарном отношении (1–</w:t>
      </w:r>
      <w:r w:rsidRPr="00F0558A">
        <w:t>2 класс), составляет 15 % общей площади лесничества. Значительную площадь (примерно 60 %) занимают леса с 4 классом пожарной опасности.</w:t>
      </w:r>
    </w:p>
    <w:p w:rsidR="00AF1F1F" w:rsidRPr="00F0558A" w:rsidRDefault="00AF1F1F" w:rsidP="00AF1F1F">
      <w:pPr>
        <w:pStyle w:val="a0"/>
      </w:pPr>
      <w:r w:rsidRPr="00F0558A">
        <w:t xml:space="preserve">Наиболее пожароопасными являются территории, примыкающие к автодорогам, населенным пунктам, садоводческим участкам и местам массового отдыха местного населения и пребывания туристов. </w:t>
      </w:r>
    </w:p>
    <w:p w:rsidR="00AF1F1F" w:rsidRPr="00F0558A" w:rsidRDefault="00AF1F1F" w:rsidP="00AF1F1F">
      <w:pPr>
        <w:pStyle w:val="a0"/>
      </w:pPr>
      <w:r w:rsidRPr="00F0558A">
        <w:lastRenderedPageBreak/>
        <w:t>Согласно СНиП 2.07.01-89* «Градостроительство. Планировка и застройка городских и сельских поселений» в зонах с наибольшей степенью риска проявлений опасных природных процессов следует размещать парки, сады, открытые спортивные площадки и другие свободные от застройки элементы.</w:t>
      </w:r>
    </w:p>
    <w:p w:rsidR="00AF1F1F" w:rsidRPr="00F0558A" w:rsidRDefault="00AF1F1F" w:rsidP="00AF1F1F">
      <w:pPr>
        <w:pStyle w:val="a0"/>
        <w:rPr>
          <w:i/>
        </w:rPr>
      </w:pPr>
      <w:r w:rsidRPr="00F0558A">
        <w:t>На территории поселений с высоким уровнем стояния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территориях усадебной застройки, стадионов, парков и других озелененных территорий общего пользования допускается открытая осушительная сеть.</w:t>
      </w:r>
    </w:p>
    <w:p w:rsidR="00D53167" w:rsidRDefault="00D53167" w:rsidP="00D53167">
      <w:pPr>
        <w:pStyle w:val="a0"/>
      </w:pPr>
    </w:p>
    <w:p w:rsidR="00AF1F1F" w:rsidRPr="006B450B" w:rsidRDefault="00AF1F1F" w:rsidP="00AF1F1F">
      <w:pPr>
        <w:pStyle w:val="10"/>
      </w:pPr>
      <w:bookmarkStart w:id="38" w:name="_Toc345505664"/>
      <w:bookmarkStart w:id="39" w:name="_Toc356813737"/>
      <w:bookmarkStart w:id="40" w:name="_Toc356813790"/>
      <w:bookmarkStart w:id="41" w:name="_Toc416876555"/>
      <w:bookmarkStart w:id="42" w:name="_Toc438640661"/>
      <w:r w:rsidRPr="00B62EC6">
        <w:t>2.1.5. Гидрогеология и ресурсы подземных вод</w:t>
      </w:r>
      <w:bookmarkEnd w:id="38"/>
      <w:bookmarkEnd w:id="39"/>
      <w:bookmarkEnd w:id="40"/>
      <w:bookmarkEnd w:id="41"/>
      <w:bookmarkEnd w:id="42"/>
    </w:p>
    <w:p w:rsidR="00AF1F1F" w:rsidRDefault="00AF1F1F" w:rsidP="00AF1F1F">
      <w:pPr>
        <w:pStyle w:val="a0"/>
      </w:pPr>
    </w:p>
    <w:p w:rsidR="00AF1F1F" w:rsidRDefault="006F46B7" w:rsidP="00D53167">
      <w:pPr>
        <w:pStyle w:val="a0"/>
      </w:pPr>
      <w:r w:rsidRPr="006F46B7">
        <w:t xml:space="preserve">Наибольшее значение для водоснабжения </w:t>
      </w:r>
      <w:r>
        <w:t xml:space="preserve">сельских </w:t>
      </w:r>
      <w:r w:rsidRPr="006F46B7">
        <w:t>населенных пунктов имеют первые от поверхности четыре водоносных горизонта. Как правило, это горизонты, приуроченные к четвертичным отложениям.</w:t>
      </w:r>
    </w:p>
    <w:p w:rsidR="006F46B7" w:rsidRPr="006F46B7" w:rsidRDefault="006F46B7" w:rsidP="006F46B7">
      <w:pPr>
        <w:pStyle w:val="a0"/>
        <w:rPr>
          <w:b/>
        </w:rPr>
      </w:pPr>
      <w:r w:rsidRPr="006F46B7">
        <w:rPr>
          <w:b/>
        </w:rPr>
        <w:t>Воды четвертичных отложений</w:t>
      </w:r>
    </w:p>
    <w:p w:rsidR="006F46B7" w:rsidRPr="006F46B7" w:rsidRDefault="006F46B7" w:rsidP="006F46B7">
      <w:pPr>
        <w:pStyle w:val="a0"/>
      </w:pPr>
      <w:r w:rsidRPr="006F46B7">
        <w:rPr>
          <w:i/>
        </w:rPr>
        <w:t>Водоносный горизонт верхнечетвертичных озерно-ледниковых отложений (</w:t>
      </w:r>
      <w:proofErr w:type="spellStart"/>
      <w:r w:rsidRPr="006F46B7">
        <w:rPr>
          <w:i/>
          <w:lang w:val="en-US"/>
        </w:rPr>
        <w:t>lgQ</w:t>
      </w:r>
      <w:r w:rsidRPr="006F46B7">
        <w:rPr>
          <w:i/>
          <w:vertAlign w:val="subscript"/>
          <w:lang w:val="en-US"/>
        </w:rPr>
        <w:t>III</w:t>
      </w:r>
      <w:r w:rsidRPr="006F46B7">
        <w:rPr>
          <w:i/>
          <w:lang w:val="en-US"/>
        </w:rPr>
        <w:t>vd</w:t>
      </w:r>
      <w:proofErr w:type="spellEnd"/>
      <w:r w:rsidRPr="006F46B7">
        <w:rPr>
          <w:i/>
          <w:vertAlign w:val="subscript"/>
        </w:rPr>
        <w:t>3</w:t>
      </w:r>
      <w:r w:rsidRPr="006F46B7">
        <w:rPr>
          <w:i/>
        </w:rPr>
        <w:t>)</w:t>
      </w:r>
      <w:r w:rsidRPr="006F46B7">
        <w:t xml:space="preserve"> включает в себя озерно-ледниковые отложения, относящиеся к лужскому надгоризонту. Водовмещающие породы представлены преимущественно песками мелк</w:t>
      </w:r>
      <w:proofErr w:type="gramStart"/>
      <w:r w:rsidRPr="006F46B7">
        <w:t>о-</w:t>
      </w:r>
      <w:proofErr w:type="gramEnd"/>
      <w:r w:rsidRPr="006F46B7">
        <w:t>, реже среднезернистыми (до 10</w:t>
      </w:r>
      <w:r>
        <w:t xml:space="preserve"> </w:t>
      </w:r>
      <w:r w:rsidRPr="006F46B7">
        <w:t xml:space="preserve">м), супесями с редким гравием (около </w:t>
      </w:r>
      <w:smartTag w:uri="urn:schemas-microsoft-com:office:smarttags" w:element="metricconverter">
        <w:smartTagPr>
          <w:attr w:name="ProductID" w:val="3 м"/>
        </w:smartTagPr>
        <w:r w:rsidRPr="006F46B7">
          <w:t>3 м</w:t>
        </w:r>
      </w:smartTag>
      <w:r w:rsidRPr="006F46B7">
        <w:t xml:space="preserve">), а </w:t>
      </w:r>
      <w:r>
        <w:t>также глинами и суглинками (1,0–</w:t>
      </w:r>
      <w:smartTag w:uri="urn:schemas-microsoft-com:office:smarttags" w:element="metricconverter">
        <w:smartTagPr>
          <w:attr w:name="ProductID" w:val="3,2 м"/>
        </w:smartTagPr>
        <w:r w:rsidRPr="006F46B7">
          <w:t>3,2 м</w:t>
        </w:r>
      </w:smartTag>
      <w:r w:rsidRPr="006F46B7">
        <w:t>), с линзами и прослоями песков.</w:t>
      </w:r>
    </w:p>
    <w:p w:rsidR="006F46B7" w:rsidRPr="006F46B7" w:rsidRDefault="006F46B7" w:rsidP="006F46B7">
      <w:pPr>
        <w:pStyle w:val="a0"/>
      </w:pPr>
      <w:proofErr w:type="gramStart"/>
      <w:r w:rsidRPr="006F46B7">
        <w:t xml:space="preserve">Водообильность отложений неравномерная и в целом довольно низкая: дебит колодцев изменяется  от 0,007 л/с при понижении на </w:t>
      </w:r>
      <w:smartTag w:uri="urn:schemas-microsoft-com:office:smarttags" w:element="metricconverter">
        <w:smartTagPr>
          <w:attr w:name="ProductID" w:val="0,5 м"/>
        </w:smartTagPr>
        <w:r w:rsidRPr="006F46B7">
          <w:t>0,5 м</w:t>
        </w:r>
      </w:smartTag>
      <w:r w:rsidRPr="006F46B7">
        <w:t xml:space="preserve"> до 0,3 л/с при понижении на 0,3 </w:t>
      </w:r>
      <w:r>
        <w:t>м. Дебит родников 0,001–</w:t>
      </w:r>
      <w:r w:rsidRPr="006F46B7">
        <w:t xml:space="preserve">1 л/с. Дебит скважин колеблется в широких пределах: от 0,003 л/с при понижении на </w:t>
      </w:r>
      <w:smartTag w:uri="urn:schemas-microsoft-com:office:smarttags" w:element="metricconverter">
        <w:smartTagPr>
          <w:attr w:name="ProductID" w:val="7,5 м"/>
        </w:smartTagPr>
        <w:r w:rsidRPr="006F46B7">
          <w:t>7,5 м</w:t>
        </w:r>
      </w:smartTag>
      <w:r w:rsidRPr="006F46B7">
        <w:t xml:space="preserve"> до 1,3 л/с при понижении на </w:t>
      </w:r>
      <w:smartTag w:uri="urn:schemas-microsoft-com:office:smarttags" w:element="metricconverter">
        <w:smartTagPr>
          <w:attr w:name="ProductID" w:val="4,1 м"/>
        </w:smartTagPr>
        <w:r w:rsidRPr="006F46B7">
          <w:t>4,1 м</w:t>
        </w:r>
      </w:smartTag>
      <w:r w:rsidRPr="006F46B7">
        <w:t>.</w:t>
      </w:r>
      <w:proofErr w:type="gramEnd"/>
    </w:p>
    <w:p w:rsidR="006F46B7" w:rsidRPr="006F46B7" w:rsidRDefault="006F46B7" w:rsidP="006F46B7">
      <w:pPr>
        <w:pStyle w:val="a0"/>
      </w:pPr>
      <w:r w:rsidRPr="006F46B7">
        <w:t xml:space="preserve">Воды горизонта пресные, преимущественно гидрокарбонатные хлоридно-гидрокарбонатные </w:t>
      </w:r>
      <w:r>
        <w:t>кальциевые с минерализацией 0,1–0,9 г/л, преобладает 0,2–</w:t>
      </w:r>
      <w:r w:rsidRPr="006F46B7">
        <w:t>0,4 г/л.</w:t>
      </w:r>
    </w:p>
    <w:p w:rsidR="007C58C1" w:rsidRPr="007C58C1" w:rsidRDefault="007C58C1" w:rsidP="007C58C1">
      <w:pPr>
        <w:pStyle w:val="a0"/>
      </w:pPr>
      <w:r w:rsidRPr="007C58C1">
        <w:rPr>
          <w:i/>
        </w:rPr>
        <w:t>Воды, спорадически распространенные в верхнечетвертичных верхневалдайских ледниковых отложениях (</w:t>
      </w:r>
      <w:proofErr w:type="spellStart"/>
      <w:r w:rsidRPr="007C58C1">
        <w:rPr>
          <w:i/>
          <w:lang w:val="en-US"/>
        </w:rPr>
        <w:t>gQ</w:t>
      </w:r>
      <w:r w:rsidRPr="007C58C1">
        <w:rPr>
          <w:i/>
          <w:vertAlign w:val="subscript"/>
          <w:lang w:val="en-US"/>
        </w:rPr>
        <w:t>III</w:t>
      </w:r>
      <w:r w:rsidRPr="007C58C1">
        <w:rPr>
          <w:i/>
          <w:lang w:val="en-US"/>
        </w:rPr>
        <w:t>vd</w:t>
      </w:r>
      <w:proofErr w:type="spellEnd"/>
      <w:r w:rsidRPr="007C58C1">
        <w:rPr>
          <w:i/>
          <w:vertAlign w:val="subscript"/>
        </w:rPr>
        <w:t>3</w:t>
      </w:r>
      <w:r w:rsidRPr="007C58C1">
        <w:rPr>
          <w:i/>
        </w:rPr>
        <w:t xml:space="preserve">). </w:t>
      </w:r>
      <w:r w:rsidRPr="007C58C1">
        <w:t>Верхневалдайские</w:t>
      </w:r>
      <w:r w:rsidRPr="007C58C1">
        <w:rPr>
          <w:i/>
        </w:rPr>
        <w:t xml:space="preserve"> </w:t>
      </w:r>
      <w:r w:rsidRPr="007C58C1">
        <w:t xml:space="preserve">ледниковые образования занимают большую часть территории поселения. Подземные воды приурочены к гнездам, линзам и прослоям (до </w:t>
      </w:r>
      <w:smartTag w:uri="urn:schemas-microsoft-com:office:smarttags" w:element="metricconverter">
        <w:smartTagPr>
          <w:attr w:name="ProductID" w:val="5 м"/>
        </w:smartTagPr>
        <w:r w:rsidRPr="007C58C1">
          <w:t>5 м</w:t>
        </w:r>
      </w:smartTag>
      <w:r w:rsidRPr="007C58C1">
        <w:t>) глинистого песка и песчано-гравийного материала, залегающим спорадически среди валунных глин и суглинков. Подземные во</w:t>
      </w:r>
      <w:r>
        <w:t>ды залегают чаще на глубине 0,1–</w:t>
      </w:r>
      <w:smartTag w:uri="urn:schemas-microsoft-com:office:smarttags" w:element="metricconverter">
        <w:smartTagPr>
          <w:attr w:name="ProductID" w:val="3 м"/>
        </w:smartTagPr>
        <w:r w:rsidRPr="007C58C1">
          <w:t>3 м</w:t>
        </w:r>
      </w:smartTag>
      <w:r w:rsidRPr="007C58C1">
        <w:t xml:space="preserve">. Водообильность отложений </w:t>
      </w:r>
      <w:proofErr w:type="gramStart"/>
      <w:r w:rsidRPr="007C58C1">
        <w:t>от</w:t>
      </w:r>
      <w:proofErr w:type="gramEnd"/>
      <w:r w:rsidRPr="007C58C1">
        <w:t xml:space="preserve"> слабоводоносных до практически безводных. Воды пресные, преимущественно гидрокарбонатные магниево-кальциевые и кальциево</w:t>
      </w:r>
      <w:r>
        <w:t>-магниевые с минерализацией 0,1–</w:t>
      </w:r>
      <w:r w:rsidRPr="007C58C1">
        <w:t>0,6 г/л. Подземные воды широко используются для водоснабжения населенных пунктов сельского типа.</w:t>
      </w:r>
    </w:p>
    <w:p w:rsidR="007B350C" w:rsidRPr="007B350C" w:rsidRDefault="007B350C" w:rsidP="007B350C">
      <w:pPr>
        <w:pStyle w:val="a0"/>
      </w:pPr>
      <w:r w:rsidRPr="007B350C">
        <w:rPr>
          <w:i/>
        </w:rPr>
        <w:t>Водоносный горизонт современных болотных отложений (</w:t>
      </w:r>
      <w:proofErr w:type="spellStart"/>
      <w:r w:rsidRPr="007B350C">
        <w:rPr>
          <w:i/>
          <w:lang w:val="en-US"/>
        </w:rPr>
        <w:t>pQ</w:t>
      </w:r>
      <w:r w:rsidRPr="007B350C">
        <w:rPr>
          <w:i/>
          <w:vertAlign w:val="subscript"/>
          <w:lang w:val="en-US"/>
        </w:rPr>
        <w:t>III</w:t>
      </w:r>
      <w:proofErr w:type="spellEnd"/>
      <w:r w:rsidRPr="007B350C">
        <w:rPr>
          <w:i/>
        </w:rPr>
        <w:t xml:space="preserve">). </w:t>
      </w:r>
      <w:r w:rsidRPr="007B350C">
        <w:t>Торфяники занимают значительную часть территории поселения. Водовмещающими породами является средн</w:t>
      </w:r>
      <w:proofErr w:type="gramStart"/>
      <w:r w:rsidRPr="007B350C">
        <w:t>е-</w:t>
      </w:r>
      <w:proofErr w:type="gramEnd"/>
      <w:r w:rsidRPr="007B350C">
        <w:t xml:space="preserve"> и плохо-разложившийся торф. Воды залегают на глубине от 0,0 до </w:t>
      </w:r>
      <w:smartTag w:uri="urn:schemas-microsoft-com:office:smarttags" w:element="metricconverter">
        <w:smartTagPr>
          <w:attr w:name="ProductID" w:val="1,0 м"/>
        </w:smartTagPr>
        <w:r w:rsidRPr="007B350C">
          <w:t>1,0 м</w:t>
        </w:r>
      </w:smartTag>
      <w:r w:rsidRPr="007B350C">
        <w:t xml:space="preserve">, при мощности водоносного горизонта от 0,5 до </w:t>
      </w:r>
      <w:smartTag w:uri="urn:schemas-microsoft-com:office:smarttags" w:element="metricconverter">
        <w:smartTagPr>
          <w:attr w:name="ProductID" w:val="9,6 м"/>
        </w:smartTagPr>
        <w:r w:rsidRPr="007B350C">
          <w:t>9,6 м</w:t>
        </w:r>
      </w:smartTag>
      <w:r w:rsidRPr="007B350C">
        <w:t xml:space="preserve">. Дебит </w:t>
      </w:r>
      <w:proofErr w:type="gramStart"/>
      <w:r w:rsidRPr="007B350C">
        <w:t>скважин, вскрывших горизонт на сопредельных территориях варьирует</w:t>
      </w:r>
      <w:proofErr w:type="gramEnd"/>
      <w:r w:rsidRPr="007B350C">
        <w:t xml:space="preserve"> от 0,001 до 0,0</w:t>
      </w:r>
      <w:r>
        <w:t>3 л/с, понижение составляет 2,2–</w:t>
      </w:r>
      <w:smartTag w:uri="urn:schemas-microsoft-com:office:smarttags" w:element="metricconverter">
        <w:smartTagPr>
          <w:attr w:name="ProductID" w:val="2,0 м"/>
        </w:smartTagPr>
        <w:r w:rsidRPr="007B350C">
          <w:t>2,0 м</w:t>
        </w:r>
      </w:smartTag>
      <w:r w:rsidRPr="007B350C">
        <w:t xml:space="preserve">. </w:t>
      </w:r>
    </w:p>
    <w:p w:rsidR="007B350C" w:rsidRPr="007B350C" w:rsidRDefault="007B350C" w:rsidP="007B350C">
      <w:pPr>
        <w:pStyle w:val="a0"/>
      </w:pPr>
      <w:r w:rsidRPr="007B350C">
        <w:rPr>
          <w:i/>
        </w:rPr>
        <w:t xml:space="preserve">Водоносный горизонт </w:t>
      </w:r>
      <w:proofErr w:type="gramStart"/>
      <w:r w:rsidRPr="007B350C">
        <w:rPr>
          <w:i/>
        </w:rPr>
        <w:t>верхнечетвертичных-современных</w:t>
      </w:r>
      <w:proofErr w:type="gramEnd"/>
      <w:r w:rsidRPr="007B350C">
        <w:rPr>
          <w:i/>
        </w:rPr>
        <w:t xml:space="preserve"> аллювиальных отложений (</w:t>
      </w:r>
      <w:proofErr w:type="spellStart"/>
      <w:r w:rsidRPr="007B350C">
        <w:rPr>
          <w:i/>
          <w:lang w:val="en-US"/>
        </w:rPr>
        <w:t>aQ</w:t>
      </w:r>
      <w:r w:rsidRPr="007B350C">
        <w:rPr>
          <w:i/>
          <w:vertAlign w:val="subscript"/>
          <w:lang w:val="en-US"/>
        </w:rPr>
        <w:t>III</w:t>
      </w:r>
      <w:proofErr w:type="spellEnd"/>
      <w:r w:rsidRPr="007B350C">
        <w:rPr>
          <w:i/>
          <w:vertAlign w:val="subscript"/>
        </w:rPr>
        <w:t>-</w:t>
      </w:r>
      <w:r w:rsidRPr="007B350C">
        <w:rPr>
          <w:i/>
          <w:vertAlign w:val="subscript"/>
          <w:lang w:val="en-US"/>
        </w:rPr>
        <w:t>IV</w:t>
      </w:r>
      <w:r w:rsidRPr="007B350C">
        <w:rPr>
          <w:i/>
        </w:rPr>
        <w:t xml:space="preserve">). </w:t>
      </w:r>
      <w:r w:rsidRPr="007B350C">
        <w:t>Приурочен к пойменной части р. Оредеж. Водовмещающими породами являются пески от тонк</w:t>
      </w:r>
      <w:proofErr w:type="gramStart"/>
      <w:r w:rsidRPr="007B350C">
        <w:t>о-</w:t>
      </w:r>
      <w:proofErr w:type="gramEnd"/>
      <w:r w:rsidRPr="007B350C">
        <w:t xml:space="preserve"> до разнозернистых, иногда гравелистые, супеси, реже суглинки с линзами песчано-гравийных отложений. Воды залегают на глубине от 0,0 до </w:t>
      </w:r>
      <w:smartTag w:uri="urn:schemas-microsoft-com:office:smarttags" w:element="metricconverter">
        <w:smartTagPr>
          <w:attr w:name="ProductID" w:val="2,8 м"/>
        </w:smartTagPr>
        <w:r w:rsidRPr="007B350C">
          <w:t>2,8 м</w:t>
        </w:r>
      </w:smartTag>
      <w:r w:rsidRPr="007B350C">
        <w:t xml:space="preserve">, при мощности водоносного горизонта от 0,5 до </w:t>
      </w:r>
      <w:smartTag w:uri="urn:schemas-microsoft-com:office:smarttags" w:element="metricconverter">
        <w:smartTagPr>
          <w:attr w:name="ProductID" w:val="9,5 м"/>
        </w:smartTagPr>
        <w:r w:rsidRPr="007B350C">
          <w:t>9,5 м</w:t>
        </w:r>
      </w:smartTag>
      <w:r w:rsidRPr="007B350C">
        <w:t>. Дебит скважин, вскрывших горизонт, на сопредельных территориях варьирует от 0,008 до 0,3 л/с, понижени</w:t>
      </w:r>
      <w:r>
        <w:t>е составляет 0,2–</w:t>
      </w:r>
      <w:smartTag w:uri="urn:schemas-microsoft-com:office:smarttags" w:element="metricconverter">
        <w:smartTagPr>
          <w:attr w:name="ProductID" w:val="0,5 м"/>
        </w:smartTagPr>
        <w:r w:rsidRPr="007B350C">
          <w:t>0,5 м</w:t>
        </w:r>
      </w:smartTag>
      <w:r w:rsidRPr="007B350C">
        <w:t xml:space="preserve">. </w:t>
      </w:r>
    </w:p>
    <w:p w:rsidR="006F46B7" w:rsidRDefault="006F46B7" w:rsidP="00D53167">
      <w:pPr>
        <w:pStyle w:val="a0"/>
      </w:pPr>
    </w:p>
    <w:p w:rsidR="003071A8" w:rsidRPr="003071A8" w:rsidRDefault="003071A8" w:rsidP="003071A8">
      <w:pPr>
        <w:pStyle w:val="a0"/>
        <w:rPr>
          <w:b/>
        </w:rPr>
      </w:pPr>
      <w:r w:rsidRPr="003071A8">
        <w:rPr>
          <w:b/>
        </w:rPr>
        <w:t xml:space="preserve">Воды дочетвертичных отложений </w:t>
      </w:r>
    </w:p>
    <w:p w:rsidR="003071A8" w:rsidRPr="003071A8" w:rsidRDefault="003071A8" w:rsidP="003071A8">
      <w:pPr>
        <w:pStyle w:val="a0"/>
      </w:pPr>
      <w:r w:rsidRPr="003071A8">
        <w:rPr>
          <w:i/>
        </w:rPr>
        <w:t>Водоносный комплекс саргаевско-семилукских отложений верхнего девона (</w:t>
      </w:r>
      <w:r w:rsidRPr="003071A8">
        <w:rPr>
          <w:i/>
          <w:lang w:val="en-US"/>
        </w:rPr>
        <w:t>D</w:t>
      </w:r>
      <w:r w:rsidRPr="003071A8">
        <w:rPr>
          <w:i/>
          <w:vertAlign w:val="subscript"/>
        </w:rPr>
        <w:t>3</w:t>
      </w:r>
      <w:proofErr w:type="spellStart"/>
      <w:r w:rsidRPr="003071A8">
        <w:rPr>
          <w:i/>
          <w:lang w:val="en-US"/>
        </w:rPr>
        <w:t>sr</w:t>
      </w:r>
      <w:proofErr w:type="spellEnd"/>
      <w:r w:rsidRPr="003071A8">
        <w:rPr>
          <w:i/>
        </w:rPr>
        <w:t>-</w:t>
      </w:r>
      <w:proofErr w:type="spellStart"/>
      <w:r w:rsidRPr="003071A8">
        <w:rPr>
          <w:i/>
          <w:lang w:val="en-US"/>
        </w:rPr>
        <w:t>sm</w:t>
      </w:r>
      <w:proofErr w:type="spellEnd"/>
      <w:r w:rsidRPr="003071A8">
        <w:rPr>
          <w:i/>
        </w:rPr>
        <w:t>)</w:t>
      </w:r>
      <w:r w:rsidRPr="003071A8">
        <w:t xml:space="preserve">. В состав комплекса входят отложения снетогорских слоев франского яруса верхнего </w:t>
      </w:r>
      <w:r w:rsidRPr="003071A8">
        <w:lastRenderedPageBreak/>
        <w:t xml:space="preserve">девона, распространенные в центральной части площади сельского поселения. Подстилающими породами являются песчано-глинистые отложения старооскольско-швентойского комплекса. Литологический состав водовмещающих пород выдержан по площади и в разрезе – это плотные слабо трещиноватые доломиты с прослоями мергелей и глин. </w:t>
      </w:r>
      <w:proofErr w:type="gramStart"/>
      <w:r w:rsidRPr="003071A8">
        <w:t>Глубина залегания кровли водоносного горизонта зависит от мощности перекрывающих четвертичных отложений</w:t>
      </w:r>
      <w:r>
        <w:t xml:space="preserve"> и, как правило, не превышает 8–</w:t>
      </w:r>
      <w:smartTag w:uri="urn:schemas-microsoft-com:office:smarttags" w:element="metricconverter">
        <w:smartTagPr>
          <w:attr w:name="ProductID" w:val="10 м"/>
        </w:smartTagPr>
        <w:r w:rsidRPr="003071A8">
          <w:t>10 м</w:t>
        </w:r>
      </w:smartTag>
      <w:r w:rsidRPr="003071A8">
        <w:t xml:space="preserve">. Воды напорные, величина напора изменяется от 1,5 до </w:t>
      </w:r>
      <w:smartTag w:uri="urn:schemas-microsoft-com:office:smarttags" w:element="metricconverter">
        <w:smartTagPr>
          <w:attr w:name="ProductID" w:val="15 м"/>
        </w:smartTagPr>
        <w:r w:rsidRPr="003071A8">
          <w:t>15 м</w:t>
        </w:r>
      </w:smartTag>
      <w:r w:rsidRPr="003071A8">
        <w:t>. Химический состав подземных вод довольно пестрый, преобладающую роль играют гидрокарбонатные кальциево-магниевые воды с минерализацией 0,3</w:t>
      </w:r>
      <w:r>
        <w:t>–</w:t>
      </w:r>
      <w:r w:rsidRPr="003071A8">
        <w:t>0,6 г/л. Пресные подземные воды саргаевско-семилукского водоносного комплекса используются для водоснабжения поселков.</w:t>
      </w:r>
      <w:proofErr w:type="gramEnd"/>
    </w:p>
    <w:p w:rsidR="00E108B0" w:rsidRPr="00E108B0" w:rsidRDefault="00E108B0" w:rsidP="00E108B0">
      <w:pPr>
        <w:pStyle w:val="a0"/>
      </w:pPr>
      <w:r w:rsidRPr="00E108B0">
        <w:rPr>
          <w:i/>
        </w:rPr>
        <w:t xml:space="preserve">Водоносный комплекс старооскольско-швентойских отложений </w:t>
      </w:r>
      <w:proofErr w:type="gramStart"/>
      <w:r w:rsidRPr="00E108B0">
        <w:rPr>
          <w:i/>
        </w:rPr>
        <w:t>среднего-верхнего</w:t>
      </w:r>
      <w:proofErr w:type="gramEnd"/>
      <w:r w:rsidRPr="00E108B0">
        <w:rPr>
          <w:i/>
        </w:rPr>
        <w:t xml:space="preserve"> девона (</w:t>
      </w:r>
      <w:r w:rsidRPr="00E108B0">
        <w:rPr>
          <w:i/>
          <w:lang w:val="en-US"/>
        </w:rPr>
        <w:t>D</w:t>
      </w:r>
      <w:r w:rsidRPr="00E108B0">
        <w:rPr>
          <w:i/>
          <w:vertAlign w:val="subscript"/>
        </w:rPr>
        <w:t>2</w:t>
      </w:r>
      <w:proofErr w:type="spellStart"/>
      <w:r w:rsidRPr="00E108B0">
        <w:rPr>
          <w:i/>
          <w:lang w:val="en-US"/>
        </w:rPr>
        <w:t>st</w:t>
      </w:r>
      <w:proofErr w:type="spellEnd"/>
      <w:r w:rsidRPr="00E108B0">
        <w:rPr>
          <w:i/>
        </w:rPr>
        <w:t>-</w:t>
      </w:r>
      <w:r w:rsidRPr="00E108B0">
        <w:rPr>
          <w:i/>
          <w:lang w:val="en-US"/>
        </w:rPr>
        <w:t>D</w:t>
      </w:r>
      <w:r w:rsidRPr="00E108B0">
        <w:rPr>
          <w:i/>
          <w:vertAlign w:val="subscript"/>
        </w:rPr>
        <w:t>3</w:t>
      </w:r>
      <w:r w:rsidRPr="00E108B0">
        <w:t xml:space="preserve"> </w:t>
      </w:r>
      <w:r w:rsidRPr="00E108B0">
        <w:rPr>
          <w:i/>
        </w:rPr>
        <w:t>š</w:t>
      </w:r>
      <w:r w:rsidRPr="00E108B0">
        <w:rPr>
          <w:i/>
          <w:lang w:val="en-US"/>
        </w:rPr>
        <w:t>n</w:t>
      </w:r>
      <w:r w:rsidRPr="00E108B0">
        <w:rPr>
          <w:i/>
        </w:rPr>
        <w:t>)</w:t>
      </w:r>
      <w:r w:rsidRPr="00E108B0">
        <w:t xml:space="preserve"> распространен повсеместно. </w:t>
      </w:r>
      <w:proofErr w:type="gramStart"/>
      <w:r w:rsidRPr="00E108B0">
        <w:t>По литологическим особенностям породы могут быть разделены на две толщи: нижнюю, представленную чередование глин, глинистых алевролитов, песков и песчаников, и верхнюю, характеризующуюся преимущественным развитием песков и песчаников мелкозернистых, с подчинен</w:t>
      </w:r>
      <w:r>
        <w:t>ными прослоями глин мощностью 9–</w:t>
      </w:r>
      <w:smartTag w:uri="urn:schemas-microsoft-com:office:smarttags" w:element="metricconverter">
        <w:smartTagPr>
          <w:attr w:name="ProductID" w:val="10 м"/>
        </w:smartTagPr>
        <w:r w:rsidRPr="00E108B0">
          <w:t>10 м</w:t>
        </w:r>
      </w:smartTag>
      <w:r w:rsidRPr="00E108B0">
        <w:t xml:space="preserve">. Общая мощность вмещающих пород может достигать </w:t>
      </w:r>
      <w:smartTag w:uri="urn:schemas-microsoft-com:office:smarttags" w:element="metricconverter">
        <w:smartTagPr>
          <w:attr w:name="ProductID" w:val="200 м"/>
        </w:smartTagPr>
        <w:r w:rsidRPr="00E108B0">
          <w:t>200 м</w:t>
        </w:r>
      </w:smartTag>
      <w:r w:rsidRPr="00E108B0">
        <w:t xml:space="preserve">. </w:t>
      </w:r>
      <w:proofErr w:type="gramEnd"/>
    </w:p>
    <w:p w:rsidR="00E108B0" w:rsidRPr="00E108B0" w:rsidRDefault="00E108B0" w:rsidP="00E108B0">
      <w:pPr>
        <w:pStyle w:val="a0"/>
      </w:pPr>
      <w:r w:rsidRPr="00E108B0">
        <w:t xml:space="preserve">Воды преимущественно напорные, исключение составляют участки близкого залегания от поверхности водовмещающих пород. Уровень воды в выработках (скважинах и колодцах) устанавливается на глубине от 0 до </w:t>
      </w:r>
      <w:smartTag w:uri="urn:schemas-microsoft-com:office:smarttags" w:element="metricconverter">
        <w:smartTagPr>
          <w:attr w:name="ProductID" w:val="40 м"/>
        </w:smartTagPr>
        <w:r w:rsidRPr="00E108B0">
          <w:t>40 м</w:t>
        </w:r>
      </w:smartTag>
      <w:r>
        <w:t>, чаще на глубине 1–</w:t>
      </w:r>
      <w:smartTag w:uri="urn:schemas-microsoft-com:office:smarttags" w:element="metricconverter">
        <w:smartTagPr>
          <w:attr w:name="ProductID" w:val="10 м"/>
        </w:smartTagPr>
        <w:r w:rsidRPr="00E108B0">
          <w:t>10 м</w:t>
        </w:r>
      </w:smartTag>
      <w:r w:rsidRPr="00E108B0">
        <w:t xml:space="preserve">. В понижениях рельефа – в долине р. Оредеж – скважины фонтанируют. В распределении пьезометрических уровней наблюдается общая закономерность – максимальные абсолютные отметки уровня воды (до </w:t>
      </w:r>
      <w:smartTag w:uri="urn:schemas-microsoft-com:office:smarttags" w:element="metricconverter">
        <w:smartTagPr>
          <w:attr w:name="ProductID" w:val="62 м"/>
        </w:smartTagPr>
        <w:r w:rsidRPr="00E108B0">
          <w:t>62 м</w:t>
        </w:r>
      </w:smartTag>
      <w:r w:rsidRPr="00E108B0">
        <w:t xml:space="preserve">) приурочены к водораздельным участкам рельефа в северной части территории поселения, минимальные отметки – до </w:t>
      </w:r>
      <w:smartTag w:uri="urn:schemas-microsoft-com:office:smarttags" w:element="metricconverter">
        <w:smartTagPr>
          <w:attr w:name="ProductID" w:val="35 м"/>
        </w:smartTagPr>
        <w:r w:rsidRPr="00E108B0">
          <w:t>35 м</w:t>
        </w:r>
      </w:smartTag>
      <w:r w:rsidRPr="00E108B0">
        <w:t xml:space="preserve"> приурочены к долине р. Оредеж в южной части.</w:t>
      </w:r>
    </w:p>
    <w:p w:rsidR="00E108B0" w:rsidRPr="00E108B0" w:rsidRDefault="00E108B0" w:rsidP="00E108B0">
      <w:pPr>
        <w:pStyle w:val="a0"/>
      </w:pPr>
      <w:r w:rsidRPr="00E108B0">
        <w:t xml:space="preserve">Водообильность пород </w:t>
      </w:r>
      <w:proofErr w:type="gramStart"/>
      <w:r w:rsidRPr="00E108B0">
        <w:t>неравномерная</w:t>
      </w:r>
      <w:proofErr w:type="gramEnd"/>
      <w:r w:rsidRPr="00E108B0">
        <w:t xml:space="preserve"> и обусловлена различным гранулометрическим составом, неравномерной трещиноватостью и преобладанием или отсутствием глинистых пород в разрезе. Удельны</w:t>
      </w:r>
      <w:r>
        <w:t>й дебит скважин преобладает 0,1–</w:t>
      </w:r>
      <w:r w:rsidRPr="00E108B0">
        <w:t xml:space="preserve">1 </w:t>
      </w:r>
      <w:r>
        <w:t>л/с, коэффициент фильтрации 0,1–</w:t>
      </w:r>
      <w:r w:rsidRPr="00E108B0">
        <w:t>16,</w:t>
      </w:r>
      <w:r>
        <w:t>6 м/сут., чаще 2–</w:t>
      </w:r>
      <w:r w:rsidRPr="00E108B0">
        <w:t>10 м/сут. Дебит колодцев 0,002</w:t>
      </w:r>
      <w:r>
        <w:t>–0,6 л/с, дебит родников 0,01–</w:t>
      </w:r>
      <w:r w:rsidRPr="00E108B0">
        <w:t>2,2 л/</w:t>
      </w:r>
      <w:proofErr w:type="gramStart"/>
      <w:r w:rsidRPr="00E108B0">
        <w:t>с</w:t>
      </w:r>
      <w:proofErr w:type="gramEnd"/>
      <w:r w:rsidRPr="00E108B0">
        <w:t>.</w:t>
      </w:r>
    </w:p>
    <w:p w:rsidR="00527C6C" w:rsidRDefault="00E108B0" w:rsidP="00E108B0">
      <w:pPr>
        <w:pStyle w:val="a0"/>
      </w:pPr>
      <w:r w:rsidRPr="00E108B0">
        <w:t>По химическому составу воды довольно пестрого состава, преобладают пресные гидрокарбонатные кальциево-магниевые умер</w:t>
      </w:r>
      <w:r>
        <w:t>енно жесткие (общая жесткость 3–</w:t>
      </w:r>
      <w:r w:rsidRPr="00E108B0">
        <w:t>6 мг∙экв/л воды с мине</w:t>
      </w:r>
      <w:r>
        <w:t>рализацией 0,2–</w:t>
      </w:r>
      <w:r w:rsidRPr="00E108B0">
        <w:t>0,4 г/л). В районе д</w:t>
      </w:r>
      <w:r w:rsidR="00233AD1">
        <w:t>ер</w:t>
      </w:r>
      <w:r w:rsidRPr="00E108B0">
        <w:t xml:space="preserve">. </w:t>
      </w:r>
      <w:r w:rsidR="00233AD1">
        <w:t>Коленцево</w:t>
      </w:r>
      <w:r w:rsidRPr="00E108B0">
        <w:t xml:space="preserve"> вод</w:t>
      </w:r>
      <w:r w:rsidR="00233AD1">
        <w:t>ы с минерализацией 0,3</w:t>
      </w:r>
      <w:r w:rsidRPr="00E108B0">
        <w:t xml:space="preserve"> г/л. Вблизи</w:t>
      </w:r>
      <w:r w:rsidR="00233AD1">
        <w:t xml:space="preserve"> пос. Оредеж</w:t>
      </w:r>
      <w:r w:rsidRPr="00E108B0">
        <w:t xml:space="preserve"> воды </w:t>
      </w:r>
      <w:r w:rsidR="00233AD1">
        <w:t>с минерализацией 0,3–0,4</w:t>
      </w:r>
      <w:r w:rsidRPr="00E108B0">
        <w:t xml:space="preserve"> г/л. </w:t>
      </w:r>
    </w:p>
    <w:p w:rsidR="00E108B0" w:rsidRPr="00E108B0" w:rsidRDefault="00E108B0" w:rsidP="00E108B0">
      <w:pPr>
        <w:pStyle w:val="a0"/>
      </w:pPr>
      <w:r w:rsidRPr="00E108B0">
        <w:t>Пресные подземные воды комплекса на сопредельных территориях используются для централизованного водоснабжения населенных пунктов.</w:t>
      </w:r>
    </w:p>
    <w:p w:rsidR="006F46B7" w:rsidRDefault="006F46B7" w:rsidP="00D53167">
      <w:pPr>
        <w:pStyle w:val="a0"/>
      </w:pPr>
    </w:p>
    <w:p w:rsidR="00FE7398" w:rsidRDefault="00FE7398" w:rsidP="00FE7398">
      <w:pPr>
        <w:pStyle w:val="10"/>
      </w:pPr>
      <w:bookmarkStart w:id="43" w:name="_Toc356813738"/>
      <w:bookmarkStart w:id="44" w:name="_Toc356813791"/>
      <w:bookmarkStart w:id="45" w:name="_Toc416876556"/>
      <w:bookmarkStart w:id="46" w:name="_Toc438640662"/>
      <w:r w:rsidRPr="006B450B">
        <w:t>2.1.6. Гидрография и ресурсы поверхностных вод</w:t>
      </w:r>
      <w:bookmarkEnd w:id="43"/>
      <w:bookmarkEnd w:id="44"/>
      <w:bookmarkEnd w:id="45"/>
      <w:bookmarkEnd w:id="46"/>
    </w:p>
    <w:p w:rsidR="00FE7398" w:rsidRDefault="00FE7398" w:rsidP="00FE7398">
      <w:pPr>
        <w:pStyle w:val="a0"/>
      </w:pPr>
    </w:p>
    <w:p w:rsidR="006F46B7" w:rsidRDefault="00E75862" w:rsidP="00D53167">
      <w:pPr>
        <w:pStyle w:val="a0"/>
      </w:pPr>
      <w:r w:rsidRPr="00E75862">
        <w:t xml:space="preserve">Основными объектами гидрографии </w:t>
      </w:r>
      <w:r>
        <w:t xml:space="preserve">на территории Оредежского сельского поселения </w:t>
      </w:r>
      <w:r w:rsidRPr="00E75862">
        <w:t>являются участок р. Оредеж</w:t>
      </w:r>
      <w:r>
        <w:t>, оз. Поддубское, оз. Хвойлово (Хвойново)</w:t>
      </w:r>
      <w:r w:rsidR="00CE58D2">
        <w:t xml:space="preserve">, оз. </w:t>
      </w:r>
      <w:proofErr w:type="gramStart"/>
      <w:r w:rsidR="00CE58D2">
        <w:t>Антоново</w:t>
      </w:r>
      <w:proofErr w:type="gramEnd"/>
      <w:r w:rsidRPr="00E75862">
        <w:t>.</w:t>
      </w:r>
    </w:p>
    <w:p w:rsidR="003945E9" w:rsidRDefault="008F4023" w:rsidP="003945E9">
      <w:r w:rsidRPr="008232E7">
        <w:t xml:space="preserve">Р. Оредеж, </w:t>
      </w:r>
      <w:r w:rsidRPr="003E7AE5">
        <w:t xml:space="preserve">имеет длину </w:t>
      </w:r>
      <w:r>
        <w:t>192</w:t>
      </w:r>
      <w:r w:rsidRPr="003E7AE5">
        <w:t xml:space="preserve"> км, площадь бассейна – </w:t>
      </w:r>
      <w:r>
        <w:t>3,22</w:t>
      </w:r>
      <w:r w:rsidRPr="003E7AE5">
        <w:t xml:space="preserve"> тыс. км</w:t>
      </w:r>
      <w:proofErr w:type="gramStart"/>
      <w:r w:rsidRPr="003E7AE5">
        <w:rPr>
          <w:vertAlign w:val="superscript"/>
        </w:rPr>
        <w:t>2</w:t>
      </w:r>
      <w:proofErr w:type="gramEnd"/>
      <w:r w:rsidR="003C59F0">
        <w:t>, средний уклон 0,36 м/км</w:t>
      </w:r>
      <w:r w:rsidRPr="003E7AE5">
        <w:t>.</w:t>
      </w:r>
      <w:r w:rsidRPr="008F4023">
        <w:t xml:space="preserve"> </w:t>
      </w:r>
      <w:r w:rsidR="00C94841" w:rsidRPr="003E7AE5">
        <w:t xml:space="preserve">Берёт начало из </w:t>
      </w:r>
      <w:r w:rsidR="00C94841">
        <w:t>оз. Донцо (Кюрлевский карьер)</w:t>
      </w:r>
      <w:r w:rsidR="00C94841" w:rsidRPr="003E7AE5">
        <w:t xml:space="preserve"> </w:t>
      </w:r>
      <w:r w:rsidR="003945E9" w:rsidRPr="001C16E8">
        <w:t xml:space="preserve">на южном склоне Ижорской возвышенности </w:t>
      </w:r>
      <w:r w:rsidR="00C94841" w:rsidRPr="003E7AE5">
        <w:t xml:space="preserve">в </w:t>
      </w:r>
      <w:r w:rsidR="00C94841">
        <w:t>Волосовском районе Ленинградской области</w:t>
      </w:r>
      <w:r w:rsidR="00C94841" w:rsidRPr="003E7AE5">
        <w:t xml:space="preserve">, впадает в </w:t>
      </w:r>
      <w:r w:rsidR="00C94841">
        <w:t>р. Луга на 191-ом км от устья</w:t>
      </w:r>
      <w:r w:rsidR="00C94841" w:rsidRPr="003E7AE5">
        <w:t>.</w:t>
      </w:r>
      <w:r w:rsidR="00C94841">
        <w:t xml:space="preserve"> Является правым</w:t>
      </w:r>
      <w:r w:rsidRPr="008F4023">
        <w:t xml:space="preserve"> приток</w:t>
      </w:r>
      <w:r w:rsidR="00C94841">
        <w:t>ом</w:t>
      </w:r>
      <w:r w:rsidRPr="008F4023">
        <w:t xml:space="preserve"> р. Луга, протекает </w:t>
      </w:r>
      <w:r w:rsidR="00C94841">
        <w:t>по северной</w:t>
      </w:r>
      <w:r w:rsidRPr="008F4023">
        <w:t xml:space="preserve"> границе </w:t>
      </w:r>
      <w:r w:rsidR="00C94841">
        <w:t>сельского поселения</w:t>
      </w:r>
      <w:r w:rsidRPr="008F4023">
        <w:t>. В низовьях река имеет глубоко врезанную широкую долину</w:t>
      </w:r>
      <w:r w:rsidR="00C94841">
        <w:t xml:space="preserve"> (до 15 м)</w:t>
      </w:r>
      <w:r w:rsidRPr="008F4023">
        <w:t xml:space="preserve"> с озеровидными ра</w:t>
      </w:r>
      <w:r w:rsidR="00C94841">
        <w:t>сширениями русла, с крутыми 20˚–</w:t>
      </w:r>
      <w:r w:rsidRPr="008F4023">
        <w:t xml:space="preserve">40˚ склонами, где </w:t>
      </w:r>
      <w:proofErr w:type="gramStart"/>
      <w:r w:rsidRPr="008F4023">
        <w:t>также</w:t>
      </w:r>
      <w:r w:rsidR="00C94841">
        <w:t>,</w:t>
      </w:r>
      <w:r w:rsidRPr="008F4023">
        <w:t xml:space="preserve"> как</w:t>
      </w:r>
      <w:proofErr w:type="gramEnd"/>
      <w:r w:rsidRPr="008F4023">
        <w:t xml:space="preserve"> и на р. Луга</w:t>
      </w:r>
      <w:r w:rsidR="00C94841">
        <w:t>,</w:t>
      </w:r>
      <w:r w:rsidRPr="008F4023">
        <w:t xml:space="preserve"> имеются питающие ее родники.</w:t>
      </w:r>
      <w:r w:rsidR="003945E9">
        <w:t xml:space="preserve"> </w:t>
      </w:r>
      <w:r w:rsidR="003945E9" w:rsidRPr="007C09CF">
        <w:t>Дно р. Оредеж в основном песчаное.</w:t>
      </w:r>
      <w:r w:rsidR="003945E9">
        <w:t xml:space="preserve"> </w:t>
      </w:r>
      <w:r w:rsidR="003945E9" w:rsidRPr="001C16E8">
        <w:t>Скорость течения в среднем 0,1 м/</w:t>
      </w:r>
      <w:proofErr w:type="gramStart"/>
      <w:r w:rsidR="003945E9" w:rsidRPr="001C16E8">
        <w:t>с</w:t>
      </w:r>
      <w:proofErr w:type="gramEnd"/>
      <w:r w:rsidR="003945E9" w:rsidRPr="001C16E8">
        <w:t xml:space="preserve">; </w:t>
      </w:r>
      <w:proofErr w:type="gramStart"/>
      <w:r w:rsidR="003945E9" w:rsidRPr="001C16E8">
        <w:t>максимальная</w:t>
      </w:r>
      <w:proofErr w:type="gramEnd"/>
      <w:r w:rsidR="003945E9" w:rsidRPr="001C16E8">
        <w:t xml:space="preserve"> среднемесячная температура воды (по данным многолетних наблюдений в Вырице) </w:t>
      </w:r>
      <w:r w:rsidR="003945E9">
        <w:t>–</w:t>
      </w:r>
      <w:r w:rsidR="003945E9" w:rsidRPr="001C16E8">
        <w:t xml:space="preserve"> 19,1 °C. </w:t>
      </w:r>
      <w:proofErr w:type="gramStart"/>
      <w:r w:rsidR="003945E9" w:rsidRPr="001C16E8">
        <w:t>В верхнем течении зарегулирована карстом и плотинами бывших ГЭС, в нижнем течении судохо</w:t>
      </w:r>
      <w:r w:rsidR="003945E9">
        <w:t>дна.</w:t>
      </w:r>
      <w:proofErr w:type="gramEnd"/>
      <w:r w:rsidR="003945E9">
        <w:t xml:space="preserve"> Замерзает в конце </w:t>
      </w:r>
      <w:proofErr w:type="gramStart"/>
      <w:r w:rsidR="003945E9">
        <w:lastRenderedPageBreak/>
        <w:t>ноября–</w:t>
      </w:r>
      <w:r w:rsidR="003945E9" w:rsidRPr="001C16E8">
        <w:t>начале</w:t>
      </w:r>
      <w:proofErr w:type="gramEnd"/>
      <w:r w:rsidR="003945E9" w:rsidRPr="001C16E8">
        <w:t xml:space="preserve"> января, вскрывается в апреле.</w:t>
      </w:r>
    </w:p>
    <w:p w:rsidR="00186FE3" w:rsidRDefault="00186FE3" w:rsidP="003945E9"/>
    <w:p w:rsidR="00186FE3" w:rsidRDefault="00186FE3" w:rsidP="00186FE3">
      <w:r>
        <w:t>Таблица 2.1</w:t>
      </w:r>
      <w:r w:rsidRPr="0024657D">
        <w:t xml:space="preserve">.6.1. Температура воды </w:t>
      </w:r>
      <w:r>
        <w:t>в р. Оредеж</w:t>
      </w:r>
    </w:p>
    <w:p w:rsidR="00186FE3" w:rsidRPr="0024657D" w:rsidRDefault="00186FE3" w:rsidP="00186FE3"/>
    <w:tbl>
      <w:tblPr>
        <w:tblW w:w="94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987"/>
        <w:gridCol w:w="717"/>
        <w:gridCol w:w="841"/>
        <w:gridCol w:w="833"/>
        <w:gridCol w:w="951"/>
        <w:gridCol w:w="1178"/>
        <w:gridCol w:w="1074"/>
        <w:gridCol w:w="985"/>
      </w:tblGrid>
      <w:tr w:rsidR="00186FE3" w:rsidRPr="0024657D" w:rsidTr="00186FE3">
        <w:tc>
          <w:tcPr>
            <w:tcW w:w="1843" w:type="dxa"/>
            <w:vMerge w:val="restart"/>
            <w:vAlign w:val="center"/>
          </w:tcPr>
          <w:p w:rsidR="00186FE3" w:rsidRPr="0024657D" w:rsidRDefault="00186FE3" w:rsidP="009C2F8C">
            <w:pPr>
              <w:ind w:firstLine="0"/>
              <w:jc w:val="center"/>
            </w:pPr>
            <w:r>
              <w:t>Водный объект</w:t>
            </w:r>
          </w:p>
        </w:tc>
        <w:tc>
          <w:tcPr>
            <w:tcW w:w="7566" w:type="dxa"/>
            <w:gridSpan w:val="8"/>
            <w:vAlign w:val="center"/>
          </w:tcPr>
          <w:p w:rsidR="00186FE3" w:rsidRPr="0024657D" w:rsidRDefault="00186FE3" w:rsidP="009C2F8C">
            <w:pPr>
              <w:ind w:firstLine="0"/>
              <w:jc w:val="center"/>
            </w:pPr>
            <w:r w:rsidRPr="0024657D">
              <w:t>Температура воды, ˚</w:t>
            </w:r>
            <w:proofErr w:type="gramStart"/>
            <w:r w:rsidRPr="0024657D">
              <w:t>С</w:t>
            </w:r>
            <w:proofErr w:type="gramEnd"/>
          </w:p>
        </w:tc>
      </w:tr>
      <w:tr w:rsidR="00186FE3" w:rsidRPr="0024657D" w:rsidTr="00186FE3">
        <w:tc>
          <w:tcPr>
            <w:tcW w:w="1843" w:type="dxa"/>
            <w:vMerge/>
          </w:tcPr>
          <w:p w:rsidR="00186FE3" w:rsidRPr="0024657D" w:rsidRDefault="00186FE3" w:rsidP="009C2F8C">
            <w:pPr>
              <w:ind w:firstLine="0"/>
              <w:jc w:val="center"/>
            </w:pPr>
          </w:p>
        </w:tc>
        <w:tc>
          <w:tcPr>
            <w:tcW w:w="987" w:type="dxa"/>
            <w:vAlign w:val="center"/>
          </w:tcPr>
          <w:p w:rsidR="00186FE3" w:rsidRPr="0024657D" w:rsidRDefault="00186FE3" w:rsidP="009C2F8C">
            <w:pPr>
              <w:ind w:firstLine="0"/>
              <w:jc w:val="center"/>
            </w:pPr>
            <w:r w:rsidRPr="0024657D">
              <w:t>Апрель</w:t>
            </w:r>
          </w:p>
        </w:tc>
        <w:tc>
          <w:tcPr>
            <w:tcW w:w="717" w:type="dxa"/>
            <w:vAlign w:val="center"/>
          </w:tcPr>
          <w:p w:rsidR="00186FE3" w:rsidRPr="0024657D" w:rsidRDefault="00186FE3" w:rsidP="009C2F8C">
            <w:pPr>
              <w:ind w:firstLine="0"/>
              <w:jc w:val="center"/>
            </w:pPr>
            <w:r w:rsidRPr="0024657D">
              <w:t>Май</w:t>
            </w:r>
          </w:p>
        </w:tc>
        <w:tc>
          <w:tcPr>
            <w:tcW w:w="841" w:type="dxa"/>
            <w:vAlign w:val="center"/>
          </w:tcPr>
          <w:p w:rsidR="00186FE3" w:rsidRPr="0024657D" w:rsidRDefault="00186FE3" w:rsidP="009C2F8C">
            <w:pPr>
              <w:ind w:firstLine="0"/>
              <w:jc w:val="center"/>
            </w:pPr>
            <w:r w:rsidRPr="0024657D">
              <w:t>Июнь</w:t>
            </w:r>
          </w:p>
        </w:tc>
        <w:tc>
          <w:tcPr>
            <w:tcW w:w="833" w:type="dxa"/>
            <w:vAlign w:val="center"/>
          </w:tcPr>
          <w:p w:rsidR="00186FE3" w:rsidRPr="0024657D" w:rsidRDefault="00186FE3" w:rsidP="009C2F8C">
            <w:pPr>
              <w:ind w:firstLine="0"/>
              <w:jc w:val="center"/>
            </w:pPr>
            <w:r w:rsidRPr="0024657D">
              <w:t>Июль</w:t>
            </w:r>
          </w:p>
        </w:tc>
        <w:tc>
          <w:tcPr>
            <w:tcW w:w="951" w:type="dxa"/>
            <w:vAlign w:val="center"/>
          </w:tcPr>
          <w:p w:rsidR="00186FE3" w:rsidRPr="0024657D" w:rsidRDefault="00186FE3" w:rsidP="009C2F8C">
            <w:pPr>
              <w:ind w:firstLine="0"/>
              <w:jc w:val="center"/>
            </w:pPr>
            <w:r w:rsidRPr="0024657D">
              <w:t>Август</w:t>
            </w:r>
          </w:p>
        </w:tc>
        <w:tc>
          <w:tcPr>
            <w:tcW w:w="1178" w:type="dxa"/>
            <w:vAlign w:val="center"/>
          </w:tcPr>
          <w:p w:rsidR="00186FE3" w:rsidRPr="0024657D" w:rsidRDefault="00186FE3" w:rsidP="009C2F8C">
            <w:pPr>
              <w:ind w:firstLine="0"/>
              <w:jc w:val="center"/>
            </w:pPr>
            <w:r w:rsidRPr="0024657D">
              <w:t>Сентябрь</w:t>
            </w:r>
          </w:p>
        </w:tc>
        <w:tc>
          <w:tcPr>
            <w:tcW w:w="1074" w:type="dxa"/>
            <w:vAlign w:val="center"/>
          </w:tcPr>
          <w:p w:rsidR="00186FE3" w:rsidRPr="0024657D" w:rsidRDefault="00186FE3" w:rsidP="009C2F8C">
            <w:pPr>
              <w:ind w:firstLine="0"/>
              <w:jc w:val="center"/>
            </w:pPr>
            <w:r w:rsidRPr="0024657D">
              <w:t>Октябрь</w:t>
            </w:r>
          </w:p>
        </w:tc>
        <w:tc>
          <w:tcPr>
            <w:tcW w:w="985" w:type="dxa"/>
            <w:vAlign w:val="center"/>
          </w:tcPr>
          <w:p w:rsidR="00186FE3" w:rsidRPr="0024657D" w:rsidRDefault="00186FE3" w:rsidP="009C2F8C">
            <w:pPr>
              <w:ind w:firstLine="0"/>
              <w:jc w:val="center"/>
            </w:pPr>
            <w:r w:rsidRPr="0024657D">
              <w:t>Ноябрь</w:t>
            </w:r>
          </w:p>
        </w:tc>
      </w:tr>
      <w:tr w:rsidR="00186FE3" w:rsidRPr="0024657D" w:rsidTr="00186FE3">
        <w:tc>
          <w:tcPr>
            <w:tcW w:w="1843" w:type="dxa"/>
          </w:tcPr>
          <w:p w:rsidR="00186FE3" w:rsidRPr="0024657D" w:rsidRDefault="00186FE3" w:rsidP="009C2F8C">
            <w:pPr>
              <w:ind w:firstLine="0"/>
              <w:jc w:val="center"/>
            </w:pPr>
            <w:r w:rsidRPr="0024657D">
              <w:t>р. Оредеж</w:t>
            </w:r>
          </w:p>
        </w:tc>
        <w:tc>
          <w:tcPr>
            <w:tcW w:w="987" w:type="dxa"/>
          </w:tcPr>
          <w:p w:rsidR="00186FE3" w:rsidRPr="0024657D" w:rsidRDefault="00186FE3" w:rsidP="009C2F8C">
            <w:pPr>
              <w:ind w:firstLine="0"/>
              <w:jc w:val="center"/>
            </w:pPr>
            <w:r w:rsidRPr="0024657D">
              <w:t>2,7</w:t>
            </w:r>
          </w:p>
        </w:tc>
        <w:tc>
          <w:tcPr>
            <w:tcW w:w="717" w:type="dxa"/>
          </w:tcPr>
          <w:p w:rsidR="00186FE3" w:rsidRPr="0024657D" w:rsidRDefault="00186FE3" w:rsidP="009C2F8C">
            <w:pPr>
              <w:ind w:firstLine="0"/>
              <w:jc w:val="center"/>
            </w:pPr>
            <w:r w:rsidRPr="0024657D">
              <w:t>10,6</w:t>
            </w:r>
          </w:p>
        </w:tc>
        <w:tc>
          <w:tcPr>
            <w:tcW w:w="841" w:type="dxa"/>
          </w:tcPr>
          <w:p w:rsidR="00186FE3" w:rsidRPr="0024657D" w:rsidRDefault="00186FE3" w:rsidP="009C2F8C">
            <w:pPr>
              <w:ind w:firstLine="0"/>
              <w:jc w:val="center"/>
            </w:pPr>
            <w:r w:rsidRPr="0024657D">
              <w:t>16,6</w:t>
            </w:r>
          </w:p>
        </w:tc>
        <w:tc>
          <w:tcPr>
            <w:tcW w:w="833" w:type="dxa"/>
          </w:tcPr>
          <w:p w:rsidR="00186FE3" w:rsidRPr="0024657D" w:rsidRDefault="00186FE3" w:rsidP="009C2F8C">
            <w:pPr>
              <w:ind w:firstLine="0"/>
              <w:jc w:val="center"/>
            </w:pPr>
            <w:r w:rsidRPr="0024657D">
              <w:t>19,8</w:t>
            </w:r>
          </w:p>
        </w:tc>
        <w:tc>
          <w:tcPr>
            <w:tcW w:w="951" w:type="dxa"/>
          </w:tcPr>
          <w:p w:rsidR="00186FE3" w:rsidRPr="0024657D" w:rsidRDefault="00186FE3" w:rsidP="009C2F8C">
            <w:pPr>
              <w:ind w:firstLine="0"/>
              <w:jc w:val="center"/>
            </w:pPr>
            <w:r w:rsidRPr="0024657D">
              <w:t>17,9</w:t>
            </w:r>
          </w:p>
        </w:tc>
        <w:tc>
          <w:tcPr>
            <w:tcW w:w="1178" w:type="dxa"/>
          </w:tcPr>
          <w:p w:rsidR="00186FE3" w:rsidRPr="0024657D" w:rsidRDefault="00186FE3" w:rsidP="009C2F8C">
            <w:pPr>
              <w:ind w:firstLine="0"/>
              <w:jc w:val="center"/>
            </w:pPr>
            <w:r w:rsidRPr="0024657D">
              <w:t>12,5</w:t>
            </w:r>
          </w:p>
        </w:tc>
        <w:tc>
          <w:tcPr>
            <w:tcW w:w="1074" w:type="dxa"/>
          </w:tcPr>
          <w:p w:rsidR="00186FE3" w:rsidRPr="0024657D" w:rsidRDefault="00186FE3" w:rsidP="009C2F8C">
            <w:pPr>
              <w:ind w:firstLine="0"/>
              <w:jc w:val="center"/>
            </w:pPr>
            <w:r w:rsidRPr="0024657D">
              <w:t>5,6</w:t>
            </w:r>
          </w:p>
        </w:tc>
        <w:tc>
          <w:tcPr>
            <w:tcW w:w="985" w:type="dxa"/>
          </w:tcPr>
          <w:p w:rsidR="00186FE3" w:rsidRPr="0024657D" w:rsidRDefault="00186FE3" w:rsidP="009C2F8C">
            <w:pPr>
              <w:ind w:firstLine="0"/>
              <w:jc w:val="center"/>
            </w:pPr>
            <w:r w:rsidRPr="0024657D">
              <w:t>1,6</w:t>
            </w:r>
          </w:p>
        </w:tc>
      </w:tr>
    </w:tbl>
    <w:p w:rsidR="00186FE3" w:rsidRDefault="00186FE3" w:rsidP="003945E9"/>
    <w:p w:rsidR="00CE58D2" w:rsidRDefault="00E528FC" w:rsidP="00D53167">
      <w:pPr>
        <w:pStyle w:val="a0"/>
      </w:pPr>
      <w:r>
        <w:t>На территории Оредежского сельского поселения р. Оредеж протекает через оз. Хвойлово (</w:t>
      </w:r>
      <w:proofErr w:type="gramStart"/>
      <w:r>
        <w:t>Хвойное</w:t>
      </w:r>
      <w:proofErr w:type="gramEnd"/>
      <w:r>
        <w:t>) и оз. Антоново</w:t>
      </w:r>
      <w:r w:rsidRPr="00E75862">
        <w:t>.</w:t>
      </w:r>
      <w:r>
        <w:t xml:space="preserve"> Площадь оз. Антоново – 2,4 км</w:t>
      </w:r>
      <w:proofErr w:type="gramStart"/>
      <w:r>
        <w:rPr>
          <w:vertAlign w:val="superscript"/>
        </w:rPr>
        <w:t>2</w:t>
      </w:r>
      <w:proofErr w:type="gramEnd"/>
      <w:r>
        <w:t>, оз. Хвойлово (Хвойное) – 2,4 км</w:t>
      </w:r>
      <w:r>
        <w:rPr>
          <w:vertAlign w:val="superscript"/>
        </w:rPr>
        <w:t>2</w:t>
      </w:r>
      <w:r>
        <w:t>.</w:t>
      </w:r>
    </w:p>
    <w:p w:rsidR="008232E7" w:rsidRDefault="008232E7" w:rsidP="00D53167">
      <w:pPr>
        <w:pStyle w:val="a0"/>
      </w:pPr>
      <w:r>
        <w:t>Оз. Поддубское расположено в западной части сельского поселения. Площадь оз. Поддубское – 1,2 км</w:t>
      </w:r>
      <w:proofErr w:type="gramStart"/>
      <w:r>
        <w:rPr>
          <w:vertAlign w:val="superscript"/>
        </w:rPr>
        <w:t>2</w:t>
      </w:r>
      <w:proofErr w:type="gramEnd"/>
      <w:r>
        <w:t>, из озера вытекает р. Троицкая (протяженность 2,2 км).</w:t>
      </w:r>
    </w:p>
    <w:p w:rsidR="001D0B90" w:rsidRDefault="001D0B90" w:rsidP="00D53167">
      <w:pPr>
        <w:pStyle w:val="a0"/>
      </w:pPr>
      <w:r>
        <w:t>На территории поселения имеются малые реки и ручьи, протяженностью менее 10 км.</w:t>
      </w:r>
    </w:p>
    <w:p w:rsidR="00136BC4" w:rsidRDefault="00136BC4" w:rsidP="00136BC4">
      <w:pPr>
        <w:pStyle w:val="a0"/>
      </w:pPr>
      <w:r w:rsidRPr="002665F4">
        <w:t xml:space="preserve">Ширина прибрежной защитной полосы, водоохранной зоны и береговой полосы для рек и озёр в границах </w:t>
      </w:r>
      <w:r>
        <w:t>пос. Оредеж и на прилегающей к нему территории</w:t>
      </w:r>
      <w:r w:rsidRPr="002665F4">
        <w:t xml:space="preserve"> установлена в соответствии с письмом Невско-Ладожского Бассе</w:t>
      </w:r>
      <w:r>
        <w:t>йнового Водного Управления от 27.04.2015</w:t>
      </w:r>
      <w:r w:rsidRPr="002665F4">
        <w:t xml:space="preserve"> № Р6-</w:t>
      </w:r>
      <w:r>
        <w:t>28-2928 (таблица 2.1.6.2</w:t>
      </w:r>
      <w:r w:rsidRPr="002665F4">
        <w:t>).</w:t>
      </w:r>
    </w:p>
    <w:p w:rsidR="00136BC4" w:rsidRPr="002665F4" w:rsidRDefault="00136BC4" w:rsidP="00136BC4">
      <w:pPr>
        <w:pStyle w:val="a0"/>
      </w:pPr>
    </w:p>
    <w:p w:rsidR="00136BC4" w:rsidRPr="00874B77" w:rsidRDefault="00136BC4" w:rsidP="00136BC4">
      <w:pPr>
        <w:pStyle w:val="a0"/>
      </w:pPr>
      <w:r w:rsidRPr="002665F4">
        <w:t xml:space="preserve">Таблица </w:t>
      </w:r>
      <w:r>
        <w:t>2.1.6.2</w:t>
      </w:r>
      <w:r w:rsidRPr="002665F4">
        <w:t xml:space="preserve">. Размеры водоохранных зон, прибрежных защитных полос, береговых полос для водных объектов рассматриваемой части территории </w:t>
      </w:r>
      <w:r>
        <w:t>пос. Оредеж и на прилегающей к нему территории</w:t>
      </w:r>
    </w:p>
    <w:p w:rsidR="00136BC4" w:rsidRPr="00A373CF" w:rsidRDefault="00136BC4" w:rsidP="00136BC4">
      <w:pPr>
        <w:pStyle w:val="a0"/>
      </w:pPr>
    </w:p>
    <w:tbl>
      <w:tblPr>
        <w:tblW w:w="94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534"/>
        <w:gridCol w:w="3402"/>
        <w:gridCol w:w="1701"/>
        <w:gridCol w:w="2126"/>
        <w:gridCol w:w="1701"/>
      </w:tblGrid>
      <w:tr w:rsidR="00136BC4" w:rsidRPr="00DF0E3F" w:rsidTr="0034651A">
        <w:trPr>
          <w:tblHeader/>
        </w:trPr>
        <w:tc>
          <w:tcPr>
            <w:tcW w:w="534" w:type="dxa"/>
            <w:vAlign w:val="center"/>
          </w:tcPr>
          <w:p w:rsidR="00136BC4" w:rsidRPr="00DF0E3F" w:rsidRDefault="00136BC4" w:rsidP="0034651A">
            <w:pPr>
              <w:pStyle w:val="a0"/>
              <w:ind w:left="-142" w:right="-108" w:firstLine="0"/>
              <w:jc w:val="center"/>
            </w:pPr>
            <w:r w:rsidRPr="00DF0E3F">
              <w:t xml:space="preserve">№ </w:t>
            </w:r>
            <w:proofErr w:type="gramStart"/>
            <w:r w:rsidRPr="00DF0E3F">
              <w:t>п</w:t>
            </w:r>
            <w:proofErr w:type="gramEnd"/>
            <w:r w:rsidRPr="00DF0E3F">
              <w:t>/п</w:t>
            </w:r>
          </w:p>
        </w:tc>
        <w:tc>
          <w:tcPr>
            <w:tcW w:w="3402" w:type="dxa"/>
            <w:vAlign w:val="center"/>
          </w:tcPr>
          <w:p w:rsidR="00136BC4" w:rsidRPr="00DF0E3F" w:rsidRDefault="00136BC4" w:rsidP="0034651A">
            <w:pPr>
              <w:pStyle w:val="a0"/>
              <w:ind w:firstLine="0"/>
              <w:jc w:val="center"/>
            </w:pPr>
            <w:r w:rsidRPr="00DF0E3F">
              <w:t>Водный объект</w:t>
            </w:r>
          </w:p>
        </w:tc>
        <w:tc>
          <w:tcPr>
            <w:tcW w:w="1701" w:type="dxa"/>
            <w:vAlign w:val="center"/>
          </w:tcPr>
          <w:p w:rsidR="00136BC4" w:rsidRPr="00DF0E3F" w:rsidRDefault="00136BC4" w:rsidP="0034651A">
            <w:pPr>
              <w:pStyle w:val="a0"/>
              <w:ind w:left="-108" w:right="-108" w:firstLine="0"/>
              <w:jc w:val="center"/>
            </w:pPr>
            <w:r w:rsidRPr="00DF0E3F">
              <w:t xml:space="preserve">Водоохранная зона, </w:t>
            </w:r>
            <w:proofErr w:type="gramStart"/>
            <w:r w:rsidRPr="00DF0E3F">
              <w:t>м</w:t>
            </w:r>
            <w:proofErr w:type="gramEnd"/>
          </w:p>
        </w:tc>
        <w:tc>
          <w:tcPr>
            <w:tcW w:w="2126" w:type="dxa"/>
            <w:vAlign w:val="center"/>
          </w:tcPr>
          <w:p w:rsidR="00136BC4" w:rsidRPr="00DF0E3F" w:rsidRDefault="00136BC4" w:rsidP="0034651A">
            <w:pPr>
              <w:pStyle w:val="a0"/>
              <w:ind w:left="-108" w:right="-108" w:firstLine="0"/>
              <w:jc w:val="center"/>
            </w:pPr>
            <w:r w:rsidRPr="00DF0E3F">
              <w:t xml:space="preserve">Прибрежная защитная полоса, </w:t>
            </w:r>
            <w:proofErr w:type="gramStart"/>
            <w:r w:rsidRPr="00DF0E3F">
              <w:t>м</w:t>
            </w:r>
            <w:proofErr w:type="gramEnd"/>
          </w:p>
        </w:tc>
        <w:tc>
          <w:tcPr>
            <w:tcW w:w="1701" w:type="dxa"/>
            <w:vAlign w:val="center"/>
          </w:tcPr>
          <w:p w:rsidR="00136BC4" w:rsidRPr="00DF0E3F" w:rsidRDefault="00136BC4" w:rsidP="0034651A">
            <w:pPr>
              <w:pStyle w:val="a0"/>
              <w:ind w:left="-108" w:right="-108" w:firstLine="0"/>
              <w:jc w:val="center"/>
            </w:pPr>
            <w:r w:rsidRPr="00DF0E3F">
              <w:t xml:space="preserve">Береговая полоса, </w:t>
            </w:r>
            <w:proofErr w:type="gramStart"/>
            <w:r w:rsidRPr="00DF0E3F">
              <w:t>м</w:t>
            </w:r>
            <w:proofErr w:type="gramEnd"/>
          </w:p>
        </w:tc>
      </w:tr>
      <w:tr w:rsidR="00136BC4" w:rsidRPr="00DF0E3F" w:rsidTr="0034651A">
        <w:tc>
          <w:tcPr>
            <w:tcW w:w="534" w:type="dxa"/>
            <w:vAlign w:val="center"/>
          </w:tcPr>
          <w:p w:rsidR="00136BC4" w:rsidRPr="00DF0E3F" w:rsidRDefault="00136BC4" w:rsidP="003538D7">
            <w:pPr>
              <w:pStyle w:val="a0"/>
              <w:numPr>
                <w:ilvl w:val="0"/>
                <w:numId w:val="5"/>
              </w:numPr>
              <w:tabs>
                <w:tab w:val="left" w:pos="0"/>
              </w:tabs>
              <w:ind w:left="0" w:firstLine="0"/>
              <w:jc w:val="left"/>
            </w:pPr>
          </w:p>
        </w:tc>
        <w:tc>
          <w:tcPr>
            <w:tcW w:w="3402" w:type="dxa"/>
            <w:vAlign w:val="center"/>
          </w:tcPr>
          <w:p w:rsidR="00136BC4" w:rsidRPr="00DF0E3F" w:rsidRDefault="00136BC4" w:rsidP="0034651A">
            <w:pPr>
              <w:pStyle w:val="a0"/>
              <w:ind w:firstLine="0"/>
            </w:pPr>
            <w:r>
              <w:t>Р. Оредеж</w:t>
            </w:r>
          </w:p>
        </w:tc>
        <w:tc>
          <w:tcPr>
            <w:tcW w:w="1701" w:type="dxa"/>
            <w:vAlign w:val="center"/>
          </w:tcPr>
          <w:p w:rsidR="00136BC4" w:rsidRPr="00DF0E3F" w:rsidRDefault="00136BC4" w:rsidP="0034651A">
            <w:pPr>
              <w:pStyle w:val="a0"/>
              <w:ind w:firstLine="0"/>
              <w:jc w:val="center"/>
            </w:pPr>
            <w:r>
              <w:t>200</w:t>
            </w:r>
          </w:p>
        </w:tc>
        <w:tc>
          <w:tcPr>
            <w:tcW w:w="2126" w:type="dxa"/>
            <w:vAlign w:val="center"/>
          </w:tcPr>
          <w:p w:rsidR="00136BC4" w:rsidRPr="00DF0E3F" w:rsidRDefault="00136BC4" w:rsidP="0034651A">
            <w:pPr>
              <w:pStyle w:val="a0"/>
              <w:ind w:firstLine="0"/>
              <w:jc w:val="center"/>
            </w:pPr>
            <w:r>
              <w:t>50</w:t>
            </w:r>
          </w:p>
        </w:tc>
        <w:tc>
          <w:tcPr>
            <w:tcW w:w="1701" w:type="dxa"/>
            <w:vAlign w:val="center"/>
          </w:tcPr>
          <w:p w:rsidR="00136BC4" w:rsidRPr="00DF0E3F" w:rsidRDefault="00136BC4" w:rsidP="0034651A">
            <w:pPr>
              <w:pStyle w:val="a0"/>
              <w:ind w:firstLine="0"/>
              <w:jc w:val="center"/>
            </w:pPr>
            <w:r>
              <w:t>20</w:t>
            </w:r>
          </w:p>
        </w:tc>
      </w:tr>
      <w:tr w:rsidR="00136BC4" w:rsidRPr="00DF0E3F" w:rsidTr="0034651A">
        <w:tc>
          <w:tcPr>
            <w:tcW w:w="534" w:type="dxa"/>
            <w:vAlign w:val="center"/>
          </w:tcPr>
          <w:p w:rsidR="00136BC4" w:rsidRPr="00DF0E3F" w:rsidRDefault="00136BC4" w:rsidP="003538D7">
            <w:pPr>
              <w:pStyle w:val="a0"/>
              <w:numPr>
                <w:ilvl w:val="0"/>
                <w:numId w:val="5"/>
              </w:numPr>
              <w:tabs>
                <w:tab w:val="left" w:pos="0"/>
              </w:tabs>
              <w:ind w:left="0" w:firstLine="0"/>
              <w:jc w:val="left"/>
            </w:pPr>
          </w:p>
        </w:tc>
        <w:tc>
          <w:tcPr>
            <w:tcW w:w="3402" w:type="dxa"/>
            <w:vAlign w:val="center"/>
          </w:tcPr>
          <w:p w:rsidR="00136BC4" w:rsidRPr="00DF0E3F" w:rsidRDefault="00136BC4" w:rsidP="0034651A">
            <w:pPr>
              <w:pStyle w:val="a0"/>
              <w:ind w:firstLine="0"/>
            </w:pPr>
            <w:r>
              <w:t>Оз. Хвойлово (р. Оредеж)</w:t>
            </w:r>
          </w:p>
        </w:tc>
        <w:tc>
          <w:tcPr>
            <w:tcW w:w="1701" w:type="dxa"/>
            <w:vAlign w:val="center"/>
          </w:tcPr>
          <w:p w:rsidR="00136BC4" w:rsidRPr="00DF0E3F" w:rsidRDefault="00136BC4" w:rsidP="0034651A">
            <w:pPr>
              <w:pStyle w:val="a0"/>
              <w:ind w:firstLine="0"/>
              <w:jc w:val="center"/>
            </w:pPr>
            <w:r>
              <w:t>200</w:t>
            </w:r>
          </w:p>
        </w:tc>
        <w:tc>
          <w:tcPr>
            <w:tcW w:w="2126" w:type="dxa"/>
            <w:vAlign w:val="center"/>
          </w:tcPr>
          <w:p w:rsidR="00136BC4" w:rsidRPr="00DF0E3F" w:rsidRDefault="00136BC4" w:rsidP="0034651A">
            <w:pPr>
              <w:pStyle w:val="a0"/>
              <w:ind w:firstLine="0"/>
              <w:jc w:val="center"/>
            </w:pPr>
            <w:r>
              <w:t>50</w:t>
            </w:r>
          </w:p>
        </w:tc>
        <w:tc>
          <w:tcPr>
            <w:tcW w:w="1701" w:type="dxa"/>
            <w:vAlign w:val="center"/>
          </w:tcPr>
          <w:p w:rsidR="00136BC4" w:rsidRPr="00DF0E3F" w:rsidRDefault="00136BC4" w:rsidP="0034651A">
            <w:pPr>
              <w:pStyle w:val="a0"/>
              <w:ind w:firstLine="0"/>
              <w:jc w:val="center"/>
            </w:pPr>
            <w:r>
              <w:t>20</w:t>
            </w:r>
          </w:p>
        </w:tc>
      </w:tr>
      <w:tr w:rsidR="00136BC4" w:rsidRPr="00DF0E3F" w:rsidTr="0034651A">
        <w:tc>
          <w:tcPr>
            <w:tcW w:w="534" w:type="dxa"/>
            <w:vAlign w:val="center"/>
          </w:tcPr>
          <w:p w:rsidR="00136BC4" w:rsidRPr="00DF0E3F" w:rsidRDefault="00136BC4" w:rsidP="003538D7">
            <w:pPr>
              <w:pStyle w:val="a0"/>
              <w:numPr>
                <w:ilvl w:val="0"/>
                <w:numId w:val="5"/>
              </w:numPr>
              <w:tabs>
                <w:tab w:val="left" w:pos="0"/>
              </w:tabs>
              <w:ind w:left="0" w:firstLine="0"/>
              <w:jc w:val="left"/>
            </w:pPr>
          </w:p>
        </w:tc>
        <w:tc>
          <w:tcPr>
            <w:tcW w:w="3402" w:type="dxa"/>
            <w:vAlign w:val="center"/>
          </w:tcPr>
          <w:p w:rsidR="00136BC4" w:rsidRPr="00DF0E3F" w:rsidRDefault="00136BC4" w:rsidP="0034651A">
            <w:pPr>
              <w:pStyle w:val="a0"/>
              <w:ind w:firstLine="0"/>
            </w:pPr>
            <w:r>
              <w:t xml:space="preserve">Оз. </w:t>
            </w:r>
            <w:proofErr w:type="gramStart"/>
            <w:r>
              <w:t>Антоново</w:t>
            </w:r>
            <w:proofErr w:type="gramEnd"/>
            <w:r>
              <w:t xml:space="preserve"> (р. Оредеж)</w:t>
            </w:r>
          </w:p>
        </w:tc>
        <w:tc>
          <w:tcPr>
            <w:tcW w:w="1701" w:type="dxa"/>
            <w:vAlign w:val="center"/>
          </w:tcPr>
          <w:p w:rsidR="00136BC4" w:rsidRPr="00DF0E3F" w:rsidRDefault="00136BC4" w:rsidP="0034651A">
            <w:pPr>
              <w:pStyle w:val="a0"/>
              <w:ind w:firstLine="0"/>
              <w:jc w:val="center"/>
            </w:pPr>
            <w:r>
              <w:t>200</w:t>
            </w:r>
          </w:p>
        </w:tc>
        <w:tc>
          <w:tcPr>
            <w:tcW w:w="2126" w:type="dxa"/>
            <w:vAlign w:val="center"/>
          </w:tcPr>
          <w:p w:rsidR="00136BC4" w:rsidRPr="00DF0E3F" w:rsidRDefault="00136BC4" w:rsidP="0034651A">
            <w:pPr>
              <w:pStyle w:val="a0"/>
              <w:ind w:firstLine="0"/>
              <w:jc w:val="center"/>
            </w:pPr>
            <w:r>
              <w:t>50</w:t>
            </w:r>
          </w:p>
        </w:tc>
        <w:tc>
          <w:tcPr>
            <w:tcW w:w="1701" w:type="dxa"/>
            <w:vAlign w:val="center"/>
          </w:tcPr>
          <w:p w:rsidR="00136BC4" w:rsidRPr="00DF0E3F" w:rsidRDefault="00136BC4" w:rsidP="0034651A">
            <w:pPr>
              <w:pStyle w:val="a0"/>
              <w:ind w:firstLine="0"/>
              <w:jc w:val="center"/>
            </w:pPr>
            <w:r>
              <w:t>20</w:t>
            </w:r>
          </w:p>
        </w:tc>
      </w:tr>
      <w:tr w:rsidR="00136BC4" w:rsidRPr="00DF0E3F" w:rsidTr="0034651A">
        <w:tc>
          <w:tcPr>
            <w:tcW w:w="534" w:type="dxa"/>
            <w:vAlign w:val="center"/>
          </w:tcPr>
          <w:p w:rsidR="00136BC4" w:rsidRPr="00DF0E3F" w:rsidRDefault="00136BC4" w:rsidP="003538D7">
            <w:pPr>
              <w:pStyle w:val="a0"/>
              <w:numPr>
                <w:ilvl w:val="0"/>
                <w:numId w:val="5"/>
              </w:numPr>
              <w:tabs>
                <w:tab w:val="left" w:pos="0"/>
              </w:tabs>
              <w:ind w:left="0" w:firstLine="0"/>
              <w:jc w:val="left"/>
            </w:pPr>
          </w:p>
        </w:tc>
        <w:tc>
          <w:tcPr>
            <w:tcW w:w="3402" w:type="dxa"/>
            <w:vAlign w:val="center"/>
          </w:tcPr>
          <w:p w:rsidR="00136BC4" w:rsidRDefault="00136BC4" w:rsidP="0034651A">
            <w:pPr>
              <w:pStyle w:val="a0"/>
              <w:ind w:firstLine="0"/>
            </w:pPr>
            <w:r>
              <w:t>Р. Гверездянка</w:t>
            </w:r>
          </w:p>
          <w:p w:rsidR="00136BC4" w:rsidRPr="000949AF" w:rsidRDefault="00136BC4" w:rsidP="0034651A">
            <w:pPr>
              <w:pStyle w:val="a0"/>
              <w:ind w:firstLine="0"/>
            </w:pPr>
            <w:r>
              <w:t>(впадает в р. Чёрная)</w:t>
            </w:r>
          </w:p>
        </w:tc>
        <w:tc>
          <w:tcPr>
            <w:tcW w:w="1701" w:type="dxa"/>
            <w:vAlign w:val="center"/>
          </w:tcPr>
          <w:p w:rsidR="00136BC4" w:rsidRPr="00DF0E3F" w:rsidRDefault="00136BC4" w:rsidP="0034651A">
            <w:pPr>
              <w:pStyle w:val="a0"/>
              <w:ind w:firstLine="0"/>
              <w:jc w:val="center"/>
            </w:pPr>
            <w:r>
              <w:t>100</w:t>
            </w:r>
          </w:p>
        </w:tc>
        <w:tc>
          <w:tcPr>
            <w:tcW w:w="2126" w:type="dxa"/>
            <w:vAlign w:val="center"/>
          </w:tcPr>
          <w:p w:rsidR="00136BC4" w:rsidRPr="00DF0E3F" w:rsidRDefault="00136BC4" w:rsidP="0034651A">
            <w:pPr>
              <w:pStyle w:val="a0"/>
              <w:ind w:firstLine="0"/>
              <w:jc w:val="center"/>
            </w:pPr>
            <w:r>
              <w:t>50</w:t>
            </w:r>
          </w:p>
        </w:tc>
        <w:tc>
          <w:tcPr>
            <w:tcW w:w="1701" w:type="dxa"/>
            <w:vAlign w:val="center"/>
          </w:tcPr>
          <w:p w:rsidR="00136BC4" w:rsidRPr="00DF0E3F" w:rsidRDefault="00136BC4" w:rsidP="0034651A">
            <w:pPr>
              <w:pStyle w:val="a0"/>
              <w:ind w:firstLine="0"/>
              <w:jc w:val="center"/>
            </w:pPr>
            <w:r>
              <w:t>20</w:t>
            </w:r>
          </w:p>
        </w:tc>
      </w:tr>
      <w:tr w:rsidR="00136BC4" w:rsidRPr="00DF0E3F" w:rsidTr="0034651A">
        <w:tc>
          <w:tcPr>
            <w:tcW w:w="534" w:type="dxa"/>
            <w:vAlign w:val="center"/>
          </w:tcPr>
          <w:p w:rsidR="00136BC4" w:rsidRPr="00DF0E3F" w:rsidRDefault="00136BC4" w:rsidP="003538D7">
            <w:pPr>
              <w:pStyle w:val="a0"/>
              <w:numPr>
                <w:ilvl w:val="0"/>
                <w:numId w:val="5"/>
              </w:numPr>
              <w:tabs>
                <w:tab w:val="left" w:pos="0"/>
              </w:tabs>
              <w:ind w:left="0" w:firstLine="0"/>
              <w:jc w:val="left"/>
            </w:pPr>
          </w:p>
        </w:tc>
        <w:tc>
          <w:tcPr>
            <w:tcW w:w="3402" w:type="dxa"/>
            <w:vAlign w:val="center"/>
          </w:tcPr>
          <w:p w:rsidR="00136BC4" w:rsidRPr="00DF0E3F" w:rsidRDefault="00136BC4" w:rsidP="0034651A">
            <w:pPr>
              <w:pStyle w:val="a0"/>
              <w:ind w:firstLine="0"/>
            </w:pPr>
            <w:r>
              <w:t>Ручей без названия (Чёрный, приток р. Оредеж)</w:t>
            </w:r>
          </w:p>
        </w:tc>
        <w:tc>
          <w:tcPr>
            <w:tcW w:w="1701" w:type="dxa"/>
            <w:vAlign w:val="center"/>
          </w:tcPr>
          <w:p w:rsidR="00136BC4" w:rsidRPr="00DF0E3F" w:rsidRDefault="00136BC4" w:rsidP="0034651A">
            <w:pPr>
              <w:pStyle w:val="a0"/>
              <w:ind w:firstLine="0"/>
              <w:jc w:val="center"/>
            </w:pPr>
            <w:r>
              <w:t>50</w:t>
            </w:r>
          </w:p>
        </w:tc>
        <w:tc>
          <w:tcPr>
            <w:tcW w:w="2126" w:type="dxa"/>
            <w:vAlign w:val="center"/>
          </w:tcPr>
          <w:p w:rsidR="00136BC4" w:rsidRPr="00DF0E3F" w:rsidRDefault="00136BC4" w:rsidP="0034651A">
            <w:pPr>
              <w:pStyle w:val="a0"/>
              <w:ind w:firstLine="0"/>
              <w:jc w:val="center"/>
            </w:pPr>
            <w:r>
              <w:t>50</w:t>
            </w:r>
          </w:p>
        </w:tc>
        <w:tc>
          <w:tcPr>
            <w:tcW w:w="1701" w:type="dxa"/>
            <w:vAlign w:val="center"/>
          </w:tcPr>
          <w:p w:rsidR="00136BC4" w:rsidRPr="00DF0E3F" w:rsidRDefault="00136BC4" w:rsidP="0034651A">
            <w:pPr>
              <w:pStyle w:val="a0"/>
              <w:ind w:firstLine="0"/>
              <w:jc w:val="center"/>
            </w:pPr>
            <w:r>
              <w:t>5</w:t>
            </w:r>
          </w:p>
        </w:tc>
      </w:tr>
      <w:tr w:rsidR="00136BC4" w:rsidRPr="00DF0E3F" w:rsidTr="0034651A">
        <w:tc>
          <w:tcPr>
            <w:tcW w:w="534" w:type="dxa"/>
            <w:vAlign w:val="center"/>
          </w:tcPr>
          <w:p w:rsidR="00136BC4" w:rsidRPr="00DF0E3F" w:rsidRDefault="00136BC4" w:rsidP="003538D7">
            <w:pPr>
              <w:pStyle w:val="a0"/>
              <w:numPr>
                <w:ilvl w:val="0"/>
                <w:numId w:val="5"/>
              </w:numPr>
              <w:tabs>
                <w:tab w:val="left" w:pos="0"/>
              </w:tabs>
              <w:ind w:left="0" w:firstLine="0"/>
              <w:jc w:val="left"/>
            </w:pPr>
          </w:p>
        </w:tc>
        <w:tc>
          <w:tcPr>
            <w:tcW w:w="3402" w:type="dxa"/>
            <w:vAlign w:val="center"/>
          </w:tcPr>
          <w:p w:rsidR="00136BC4" w:rsidRPr="00DF0E3F" w:rsidRDefault="00136BC4" w:rsidP="0034651A">
            <w:pPr>
              <w:pStyle w:val="a0"/>
              <w:ind w:firstLine="0"/>
            </w:pPr>
            <w:r>
              <w:t>Оз. Поддубское</w:t>
            </w:r>
          </w:p>
        </w:tc>
        <w:tc>
          <w:tcPr>
            <w:tcW w:w="1701" w:type="dxa"/>
            <w:vAlign w:val="center"/>
          </w:tcPr>
          <w:p w:rsidR="00136BC4" w:rsidRPr="00DF0E3F" w:rsidRDefault="00136BC4" w:rsidP="0034651A">
            <w:pPr>
              <w:pStyle w:val="a0"/>
              <w:ind w:firstLine="0"/>
              <w:jc w:val="center"/>
            </w:pPr>
            <w:r>
              <w:t>50</w:t>
            </w:r>
          </w:p>
        </w:tc>
        <w:tc>
          <w:tcPr>
            <w:tcW w:w="2126" w:type="dxa"/>
            <w:vAlign w:val="center"/>
          </w:tcPr>
          <w:p w:rsidR="00136BC4" w:rsidRPr="00DF0E3F" w:rsidRDefault="00136BC4" w:rsidP="0034651A">
            <w:pPr>
              <w:pStyle w:val="a0"/>
              <w:ind w:firstLine="0"/>
              <w:jc w:val="center"/>
            </w:pPr>
            <w:r>
              <w:t>50</w:t>
            </w:r>
          </w:p>
        </w:tc>
        <w:tc>
          <w:tcPr>
            <w:tcW w:w="1701" w:type="dxa"/>
            <w:vAlign w:val="center"/>
          </w:tcPr>
          <w:p w:rsidR="00136BC4" w:rsidRPr="00DF0E3F" w:rsidRDefault="00136BC4" w:rsidP="0034651A">
            <w:pPr>
              <w:pStyle w:val="a0"/>
              <w:ind w:firstLine="0"/>
              <w:jc w:val="center"/>
            </w:pPr>
            <w:r>
              <w:t>20</w:t>
            </w:r>
          </w:p>
        </w:tc>
      </w:tr>
      <w:tr w:rsidR="00136BC4" w:rsidRPr="00DF0E3F" w:rsidTr="0034651A">
        <w:tc>
          <w:tcPr>
            <w:tcW w:w="534" w:type="dxa"/>
            <w:vAlign w:val="center"/>
          </w:tcPr>
          <w:p w:rsidR="00136BC4" w:rsidRPr="00DF0E3F" w:rsidRDefault="00136BC4" w:rsidP="003538D7">
            <w:pPr>
              <w:pStyle w:val="a0"/>
              <w:numPr>
                <w:ilvl w:val="0"/>
                <w:numId w:val="5"/>
              </w:numPr>
              <w:tabs>
                <w:tab w:val="left" w:pos="0"/>
              </w:tabs>
              <w:ind w:left="0" w:firstLine="0"/>
              <w:jc w:val="left"/>
            </w:pPr>
          </w:p>
        </w:tc>
        <w:tc>
          <w:tcPr>
            <w:tcW w:w="3402" w:type="dxa"/>
            <w:vAlign w:val="center"/>
          </w:tcPr>
          <w:p w:rsidR="00136BC4" w:rsidRDefault="00136BC4" w:rsidP="0034651A">
            <w:pPr>
              <w:pStyle w:val="a0"/>
              <w:ind w:firstLine="0"/>
            </w:pPr>
            <w:r>
              <w:t xml:space="preserve">Р. Чёрная </w:t>
            </w:r>
          </w:p>
          <w:p w:rsidR="00136BC4" w:rsidRPr="00DF0E3F" w:rsidRDefault="00136BC4" w:rsidP="0034651A">
            <w:pPr>
              <w:pStyle w:val="a0"/>
              <w:ind w:firstLine="0"/>
            </w:pPr>
            <w:proofErr w:type="gramStart"/>
            <w:r>
              <w:t>(впадает в оз. Поддубское</w:t>
            </w:r>
            <w:proofErr w:type="gramEnd"/>
          </w:p>
        </w:tc>
        <w:tc>
          <w:tcPr>
            <w:tcW w:w="1701" w:type="dxa"/>
            <w:vAlign w:val="center"/>
          </w:tcPr>
          <w:p w:rsidR="00136BC4" w:rsidRPr="00DF0E3F" w:rsidRDefault="00136BC4" w:rsidP="0034651A">
            <w:pPr>
              <w:pStyle w:val="a0"/>
              <w:ind w:firstLine="0"/>
              <w:jc w:val="center"/>
            </w:pPr>
            <w:r>
              <w:t>100</w:t>
            </w:r>
          </w:p>
        </w:tc>
        <w:tc>
          <w:tcPr>
            <w:tcW w:w="2126" w:type="dxa"/>
            <w:vAlign w:val="center"/>
          </w:tcPr>
          <w:p w:rsidR="00136BC4" w:rsidRPr="00DF0E3F" w:rsidRDefault="00136BC4" w:rsidP="0034651A">
            <w:pPr>
              <w:pStyle w:val="a0"/>
              <w:ind w:firstLine="0"/>
              <w:jc w:val="center"/>
            </w:pPr>
            <w:r>
              <w:t>50</w:t>
            </w:r>
          </w:p>
        </w:tc>
        <w:tc>
          <w:tcPr>
            <w:tcW w:w="1701" w:type="dxa"/>
            <w:vAlign w:val="center"/>
          </w:tcPr>
          <w:p w:rsidR="00136BC4" w:rsidRPr="00DF0E3F" w:rsidRDefault="00136BC4" w:rsidP="0034651A">
            <w:pPr>
              <w:pStyle w:val="a0"/>
              <w:ind w:firstLine="0"/>
              <w:jc w:val="center"/>
            </w:pPr>
            <w:r>
              <w:t>20</w:t>
            </w:r>
          </w:p>
        </w:tc>
      </w:tr>
      <w:tr w:rsidR="00136BC4" w:rsidRPr="00DF0E3F" w:rsidTr="0034651A">
        <w:tc>
          <w:tcPr>
            <w:tcW w:w="534" w:type="dxa"/>
            <w:vAlign w:val="center"/>
          </w:tcPr>
          <w:p w:rsidR="00136BC4" w:rsidRPr="00DF0E3F" w:rsidRDefault="00136BC4" w:rsidP="003538D7">
            <w:pPr>
              <w:pStyle w:val="a0"/>
              <w:numPr>
                <w:ilvl w:val="0"/>
                <w:numId w:val="5"/>
              </w:numPr>
              <w:tabs>
                <w:tab w:val="left" w:pos="0"/>
              </w:tabs>
              <w:ind w:left="0" w:firstLine="0"/>
              <w:jc w:val="left"/>
            </w:pPr>
          </w:p>
        </w:tc>
        <w:tc>
          <w:tcPr>
            <w:tcW w:w="3402" w:type="dxa"/>
            <w:vAlign w:val="center"/>
          </w:tcPr>
          <w:p w:rsidR="00136BC4" w:rsidRPr="00DF0E3F" w:rsidRDefault="00136BC4" w:rsidP="0034651A">
            <w:pPr>
              <w:pStyle w:val="a0"/>
              <w:ind w:firstLine="0"/>
            </w:pPr>
            <w:r>
              <w:t>Ручьи без названия (притоки р. Гверездянка)</w:t>
            </w:r>
          </w:p>
        </w:tc>
        <w:tc>
          <w:tcPr>
            <w:tcW w:w="1701" w:type="dxa"/>
            <w:vAlign w:val="center"/>
          </w:tcPr>
          <w:p w:rsidR="00136BC4" w:rsidRPr="00DF0E3F" w:rsidRDefault="00136BC4" w:rsidP="0034651A">
            <w:pPr>
              <w:pStyle w:val="a0"/>
              <w:ind w:firstLine="0"/>
              <w:jc w:val="center"/>
            </w:pPr>
            <w:r>
              <w:t>50</w:t>
            </w:r>
          </w:p>
        </w:tc>
        <w:tc>
          <w:tcPr>
            <w:tcW w:w="2126" w:type="dxa"/>
            <w:vAlign w:val="center"/>
          </w:tcPr>
          <w:p w:rsidR="00136BC4" w:rsidRPr="00DF0E3F" w:rsidRDefault="00136BC4" w:rsidP="0034651A">
            <w:pPr>
              <w:pStyle w:val="a0"/>
              <w:ind w:firstLine="0"/>
              <w:jc w:val="center"/>
            </w:pPr>
            <w:r>
              <w:t>50</w:t>
            </w:r>
          </w:p>
        </w:tc>
        <w:tc>
          <w:tcPr>
            <w:tcW w:w="1701" w:type="dxa"/>
            <w:vAlign w:val="center"/>
          </w:tcPr>
          <w:p w:rsidR="00136BC4" w:rsidRPr="00DF0E3F" w:rsidRDefault="00136BC4" w:rsidP="0034651A">
            <w:pPr>
              <w:pStyle w:val="a0"/>
              <w:ind w:firstLine="0"/>
              <w:jc w:val="center"/>
            </w:pPr>
            <w:r>
              <w:t>5</w:t>
            </w:r>
          </w:p>
        </w:tc>
      </w:tr>
    </w:tbl>
    <w:p w:rsidR="00136BC4" w:rsidRPr="008232E7" w:rsidRDefault="00136BC4" w:rsidP="00D53167">
      <w:pPr>
        <w:pStyle w:val="a0"/>
      </w:pPr>
    </w:p>
    <w:p w:rsidR="001D0B90" w:rsidRPr="002E3193" w:rsidRDefault="001D0B90" w:rsidP="001D0B90">
      <w:r w:rsidRPr="002E3193">
        <w:t xml:space="preserve">Реки принадлежат к равнинному типу, для которых характерно смешанное питание с преобладанием </w:t>
      </w:r>
      <w:proofErr w:type="gramStart"/>
      <w:r w:rsidRPr="002E3193">
        <w:t>снегового</w:t>
      </w:r>
      <w:proofErr w:type="gramEnd"/>
      <w:r w:rsidRPr="002E3193">
        <w:t>. В годовом ходе уровня воды четко выражены 4 фазы: весеннее половодье, летняя межень, осенний паводочный период и зимняя межень.</w:t>
      </w:r>
    </w:p>
    <w:p w:rsidR="001D0B90" w:rsidRPr="00301C73" w:rsidRDefault="001D0B90" w:rsidP="001D0B90">
      <w:r w:rsidRPr="00301C73">
        <w:t xml:space="preserve">Гидрологический режим рек является характерным для северных равнинных районов с избыточным увлажнением. Отчетливо выражены </w:t>
      </w:r>
      <w:proofErr w:type="gramStart"/>
      <w:r w:rsidRPr="00301C73">
        <w:t>весенний</w:t>
      </w:r>
      <w:proofErr w:type="gramEnd"/>
      <w:r w:rsidRPr="00301C73">
        <w:t xml:space="preserve"> и довольной высокий осенний паводки. В паводок сбрасывается до 50 % годового объема стока. Минимальные расходы рек наблюдаются в зимнюю межень, перед началом паводка. </w:t>
      </w:r>
    </w:p>
    <w:p w:rsidR="001D0B90" w:rsidRPr="00301C73" w:rsidRDefault="001D0B90" w:rsidP="001D0B90">
      <w:r w:rsidRPr="00301C73">
        <w:t>Весеннее половодье на реках начинается обычно в первой декаде апреля, продолжительность подъема 10–20 дней, а общая продолжительность весеннего половодья 55–65 дней. Весенние подъемы уровней, как правило, максимальные в году и составляют 1,5–2 м на мал</w:t>
      </w:r>
      <w:r>
        <w:t>ых реках и 4–8 м на р.</w:t>
      </w:r>
      <w:r w:rsidRPr="00301C73">
        <w:t xml:space="preserve"> Оредеж. </w:t>
      </w:r>
    </w:p>
    <w:p w:rsidR="00663EE5" w:rsidRPr="00301C73" w:rsidRDefault="00663EE5" w:rsidP="00663EE5">
      <w:r w:rsidRPr="00301C73">
        <w:t>После спада половодья начинается летний меженный период, нарушаемый 2–3 раза дождевыми паводками, однако подъемы уровней при этом значительно ниже весенних.</w:t>
      </w:r>
    </w:p>
    <w:p w:rsidR="00663EE5" w:rsidRPr="00301C73" w:rsidRDefault="00663EE5" w:rsidP="00663EE5">
      <w:r w:rsidRPr="00301C73">
        <w:lastRenderedPageBreak/>
        <w:t>Затем наступает короткий осенний паводочный период с несколько повышенной водностью, и наконец, устанавливается зимняя межень в конце ноября – середине декабря, заканчивающаяся с началом весеннего подъема уровней воды. Отсутствие стока отмечается лишь на мелких ручьях и логах с площадями водосбора до 0,5 км</w:t>
      </w:r>
      <w:proofErr w:type="gramStart"/>
      <w:r w:rsidRPr="00301C73">
        <w:rPr>
          <w:vertAlign w:val="superscript"/>
        </w:rPr>
        <w:t>2</w:t>
      </w:r>
      <w:proofErr w:type="gramEnd"/>
      <w:r w:rsidRPr="00301C73">
        <w:t>.</w:t>
      </w:r>
    </w:p>
    <w:p w:rsidR="00663EE5" w:rsidRDefault="00663EE5" w:rsidP="00663EE5">
      <w:r w:rsidRPr="00301C73">
        <w:t>Все реки зимой покрываются льдом, не замерзают лишь небольшие участки. Ледоход наблюдается обычно на крупных реках, на малых – лед тает на месте.</w:t>
      </w:r>
      <w:r>
        <w:t xml:space="preserve"> </w:t>
      </w:r>
      <w:r w:rsidRPr="002E3193">
        <w:t>Наиболее маловодный</w:t>
      </w:r>
      <w:r>
        <w:t xml:space="preserve"> период наблюдается в феврале–</w:t>
      </w:r>
      <w:r w:rsidRPr="002E3193">
        <w:t>марте. В мягкие зимы набл</w:t>
      </w:r>
      <w:r>
        <w:t>юдается подъём уровней до 0,5–</w:t>
      </w:r>
      <w:r w:rsidRPr="002E3193">
        <w:t>1 м, вызванные снеготаянием во время оттепелей.</w:t>
      </w:r>
      <w:r>
        <w:t xml:space="preserve"> </w:t>
      </w:r>
      <w:r w:rsidRPr="00301C73">
        <w:t>Ледовые явления на реках появляются в третьей декаде ноября. Осеннего ледохода, как правило, не бывает.</w:t>
      </w:r>
    </w:p>
    <w:p w:rsidR="00663EE5" w:rsidRPr="00301C73" w:rsidRDefault="00663EE5" w:rsidP="00663EE5">
      <w:r w:rsidRPr="00301C73">
        <w:t>Характер подстилающей поверхности водосборов определяет малую и среднюю минерализацию поверхностных вод. Воды по составу относятся к гидрокарбонатному классу. Величина минерализации колеблется от 80–90 мг/л в паводочный период до</w:t>
      </w:r>
      <w:r>
        <w:t xml:space="preserve"> </w:t>
      </w:r>
      <w:r w:rsidRPr="00301C73">
        <w:t>200–350 мг/л в период зимней межени. Воды всех рек ультрапресные (минерализация до 100 мг/л): гидрокарбонатные, кальциевые или натриевые. Главным источником их питания служат талые воды и атмосферные осадки. Доля участия подземных вод в питании рек невелика и составляет 15–20 % от объема речного стока.</w:t>
      </w:r>
    </w:p>
    <w:p w:rsidR="00663EE5" w:rsidRDefault="00663EE5" w:rsidP="00663EE5">
      <w:pPr>
        <w:pStyle w:val="a0"/>
      </w:pPr>
      <w:r>
        <w:t>Воды р. Оредеж по химическому составу относится к гидрокарбонатному классу, слабощелочные, минерализация воды – 180–280 мг/л.</w:t>
      </w:r>
    </w:p>
    <w:p w:rsidR="00663EE5" w:rsidRDefault="00663EE5" w:rsidP="00663EE5">
      <w:r w:rsidRPr="002E3193">
        <w:t>В результате хозяйственной деятельности на водосборе р. Оредеж в последние годы отмечается ухудшение качества воды до IV класса качества (разряд «а») –</w:t>
      </w:r>
      <w:r w:rsidR="00083DD7">
        <w:t xml:space="preserve"> </w:t>
      </w:r>
      <w:r w:rsidRPr="002E3193">
        <w:t>воды характеризуются как грязные. По данным ежемесячных гидрохимических измерений наибольший вклад в</w:t>
      </w:r>
      <w:r>
        <w:t xml:space="preserve"> </w:t>
      </w:r>
      <w:r w:rsidRPr="002E3193">
        <w:t xml:space="preserve">загрязнённость воды обоих рек вносят химическое потребление кислорода, азот нитритный, железо общего, медь и марганец. </w:t>
      </w:r>
    </w:p>
    <w:p w:rsidR="00083DD7" w:rsidRPr="002E3193" w:rsidRDefault="00083DD7" w:rsidP="00663EE5">
      <w:r>
        <w:t>На территории Оредежского сельского поселения забор воды и сброс сточных вод осуществляют ОАО «Лужский водоканал» и ОАО «РЖД».</w:t>
      </w:r>
    </w:p>
    <w:p w:rsidR="00663EE5" w:rsidRPr="002E3193" w:rsidRDefault="00663EE5" w:rsidP="00663EE5"/>
    <w:p w:rsidR="008232E7" w:rsidRDefault="00663EE5" w:rsidP="00663EE5">
      <w:pPr>
        <w:pStyle w:val="a0"/>
      </w:pPr>
      <w:r w:rsidRPr="007C640C">
        <w:rPr>
          <w:u w:val="single"/>
        </w:rPr>
        <w:t>Правила использования водных объектов общего пользования</w:t>
      </w:r>
      <w:r w:rsidRPr="007C640C">
        <w:t>, расположенных на территории Лужского муниципального района, для личных и бытовых нужд утверждены постановлением главы администрации Лужского муниципального района от 10.08.2007 № 526</w:t>
      </w:r>
      <w:r>
        <w:t>.</w:t>
      </w:r>
    </w:p>
    <w:p w:rsidR="00F6035B" w:rsidRPr="00263F52" w:rsidRDefault="00F6035B" w:rsidP="00F6035B">
      <w:pPr>
        <w:pStyle w:val="a0"/>
      </w:pPr>
    </w:p>
    <w:p w:rsidR="00F6035B" w:rsidRDefault="00F6035B" w:rsidP="00F6035B">
      <w:pPr>
        <w:pStyle w:val="10"/>
      </w:pPr>
      <w:bookmarkStart w:id="47" w:name="_Toc345505666"/>
      <w:bookmarkStart w:id="48" w:name="_Toc356813739"/>
      <w:bookmarkStart w:id="49" w:name="_Toc356813792"/>
      <w:bookmarkStart w:id="50" w:name="_Toc416876557"/>
      <w:bookmarkStart w:id="51" w:name="_Toc438640663"/>
      <w:r w:rsidRPr="00346DA7">
        <w:t>2.1.7. Месторождения и проявления полезных ископаемых</w:t>
      </w:r>
      <w:bookmarkEnd w:id="47"/>
      <w:bookmarkEnd w:id="48"/>
      <w:bookmarkEnd w:id="49"/>
      <w:bookmarkEnd w:id="50"/>
      <w:bookmarkEnd w:id="51"/>
    </w:p>
    <w:p w:rsidR="00F6035B" w:rsidRDefault="00F6035B" w:rsidP="00F6035B"/>
    <w:p w:rsidR="00FA2ACE" w:rsidRDefault="00FA2ACE" w:rsidP="00FA2ACE">
      <w:pPr>
        <w:pStyle w:val="a0"/>
      </w:pPr>
      <w:r w:rsidRPr="004A2CB9">
        <w:t>По данным комитета по природным ресурсам</w:t>
      </w:r>
      <w:r>
        <w:t xml:space="preserve"> Ленинградской области (исх. № </w:t>
      </w:r>
      <w:proofErr w:type="spellStart"/>
      <w:r>
        <w:rPr>
          <w:lang w:val="en-US"/>
        </w:rPr>
        <w:t>kpr</w:t>
      </w:r>
      <w:proofErr w:type="spellEnd"/>
      <w:r w:rsidRPr="004A2CB9">
        <w:t>-</w:t>
      </w:r>
      <w:r>
        <w:t>01-4033/15-0-1 от 12.05.2015), на территории Оредежского сельского поселения расположены месторождения торфа – таблица 2.1.7.1.</w:t>
      </w:r>
    </w:p>
    <w:p w:rsidR="00FA2ACE" w:rsidRDefault="00FA2ACE" w:rsidP="00FA2ACE">
      <w:pPr>
        <w:pStyle w:val="a0"/>
      </w:pPr>
    </w:p>
    <w:p w:rsidR="00FA2ACE" w:rsidRDefault="00FA2ACE" w:rsidP="00FA2ACE">
      <w:pPr>
        <w:pStyle w:val="a0"/>
      </w:pPr>
      <w:r w:rsidRPr="00D667CE">
        <w:t xml:space="preserve">Таблица 2.1.7.1. Месторождения полезных ископаемых на территории </w:t>
      </w:r>
      <w:r>
        <w:t>Оредежского</w:t>
      </w:r>
      <w:r w:rsidRPr="00D667CE">
        <w:t xml:space="preserve"> сельского поселения</w:t>
      </w:r>
    </w:p>
    <w:p w:rsidR="00FA2ACE" w:rsidRPr="00E84885" w:rsidRDefault="00FA2ACE" w:rsidP="00FA2ACE">
      <w:pPr>
        <w:pStyle w:val="a0"/>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3"/>
        <w:gridCol w:w="1623"/>
        <w:gridCol w:w="1417"/>
        <w:gridCol w:w="1099"/>
        <w:gridCol w:w="999"/>
        <w:gridCol w:w="997"/>
        <w:gridCol w:w="2719"/>
      </w:tblGrid>
      <w:tr w:rsidR="00FA2ACE" w:rsidRPr="00E84885" w:rsidTr="00132C40">
        <w:trPr>
          <w:cantSplit/>
          <w:trHeight w:val="300"/>
          <w:tblHeader/>
        </w:trPr>
        <w:tc>
          <w:tcPr>
            <w:tcW w:w="269" w:type="pct"/>
            <w:vMerge w:val="restart"/>
            <w:vAlign w:val="center"/>
          </w:tcPr>
          <w:p w:rsidR="00FA2ACE" w:rsidRPr="00E84885" w:rsidRDefault="00FA2ACE" w:rsidP="00132C40">
            <w:pPr>
              <w:pStyle w:val="a0"/>
              <w:ind w:left="-108" w:right="-170" w:firstLine="0"/>
              <w:jc w:val="center"/>
            </w:pPr>
            <w:r w:rsidRPr="00E84885">
              <w:t>№</w:t>
            </w:r>
          </w:p>
          <w:p w:rsidR="00FA2ACE" w:rsidRPr="00E84885" w:rsidRDefault="00FA2ACE" w:rsidP="00132C40">
            <w:pPr>
              <w:pStyle w:val="a0"/>
              <w:ind w:left="-108" w:right="-170" w:firstLine="0"/>
              <w:jc w:val="center"/>
            </w:pPr>
            <w:proofErr w:type="gramStart"/>
            <w:r w:rsidRPr="00E84885">
              <w:t>п</w:t>
            </w:r>
            <w:proofErr w:type="gramEnd"/>
            <w:r w:rsidRPr="00E84885">
              <w:t>/п</w:t>
            </w:r>
          </w:p>
        </w:tc>
        <w:tc>
          <w:tcPr>
            <w:tcW w:w="867" w:type="pct"/>
            <w:vMerge w:val="restart"/>
            <w:vAlign w:val="center"/>
          </w:tcPr>
          <w:p w:rsidR="00FA2ACE" w:rsidRPr="00E84885" w:rsidRDefault="00FA2ACE" w:rsidP="00132C40">
            <w:pPr>
              <w:pStyle w:val="a0"/>
              <w:ind w:left="-108" w:right="-170" w:firstLine="0"/>
              <w:jc w:val="center"/>
            </w:pPr>
            <w:r w:rsidRPr="00E84885">
              <w:t>Название месторождения</w:t>
            </w:r>
          </w:p>
        </w:tc>
        <w:tc>
          <w:tcPr>
            <w:tcW w:w="757" w:type="pct"/>
            <w:vMerge w:val="restart"/>
            <w:vAlign w:val="center"/>
          </w:tcPr>
          <w:p w:rsidR="00FA2ACE" w:rsidRPr="00E84885" w:rsidRDefault="00FA2ACE" w:rsidP="00132C40">
            <w:pPr>
              <w:pStyle w:val="a0"/>
              <w:ind w:left="-107" w:right="-109" w:firstLine="0"/>
              <w:jc w:val="center"/>
            </w:pPr>
            <w:r>
              <w:t>Полезные ископаемые</w:t>
            </w:r>
          </w:p>
        </w:tc>
        <w:tc>
          <w:tcPr>
            <w:tcW w:w="587" w:type="pct"/>
            <w:vMerge w:val="restart"/>
            <w:vAlign w:val="center"/>
          </w:tcPr>
          <w:p w:rsidR="00FA2ACE" w:rsidRPr="00E84885" w:rsidRDefault="00FA2ACE" w:rsidP="00132C40">
            <w:pPr>
              <w:pStyle w:val="a0"/>
              <w:ind w:left="-107" w:right="-109" w:firstLine="0"/>
              <w:jc w:val="center"/>
            </w:pPr>
            <w:r w:rsidRPr="00E84885">
              <w:t xml:space="preserve">Площадь месторождения, </w:t>
            </w:r>
            <w:proofErr w:type="gramStart"/>
            <w:r w:rsidRPr="00E84885">
              <w:t>га</w:t>
            </w:r>
            <w:proofErr w:type="gramEnd"/>
          </w:p>
        </w:tc>
        <w:tc>
          <w:tcPr>
            <w:tcW w:w="2520" w:type="pct"/>
            <w:gridSpan w:val="3"/>
            <w:vAlign w:val="center"/>
          </w:tcPr>
          <w:p w:rsidR="00FA2ACE" w:rsidRPr="00E84885" w:rsidRDefault="00FA2ACE" w:rsidP="00132C40">
            <w:pPr>
              <w:pStyle w:val="a0"/>
              <w:ind w:firstLine="0"/>
              <w:jc w:val="center"/>
            </w:pPr>
            <w:r>
              <w:t>Запасы</w:t>
            </w:r>
          </w:p>
        </w:tc>
      </w:tr>
      <w:tr w:rsidR="00FA2ACE" w:rsidRPr="00E84885" w:rsidTr="00132C40">
        <w:trPr>
          <w:cantSplit/>
          <w:trHeight w:val="247"/>
          <w:tblHeader/>
        </w:trPr>
        <w:tc>
          <w:tcPr>
            <w:tcW w:w="269" w:type="pct"/>
            <w:vMerge/>
            <w:vAlign w:val="center"/>
          </w:tcPr>
          <w:p w:rsidR="00FA2ACE" w:rsidRPr="00E84885" w:rsidRDefault="00FA2ACE" w:rsidP="00132C40">
            <w:pPr>
              <w:pStyle w:val="a0"/>
              <w:ind w:left="-108" w:right="-170" w:firstLine="0"/>
              <w:jc w:val="center"/>
            </w:pPr>
          </w:p>
        </w:tc>
        <w:tc>
          <w:tcPr>
            <w:tcW w:w="867" w:type="pct"/>
            <w:vMerge/>
            <w:vAlign w:val="center"/>
          </w:tcPr>
          <w:p w:rsidR="00FA2ACE" w:rsidRPr="00E84885" w:rsidRDefault="00FA2ACE" w:rsidP="00132C40">
            <w:pPr>
              <w:pStyle w:val="a0"/>
              <w:ind w:left="-108" w:right="-170" w:firstLine="0"/>
              <w:jc w:val="center"/>
            </w:pPr>
          </w:p>
        </w:tc>
        <w:tc>
          <w:tcPr>
            <w:tcW w:w="757" w:type="pct"/>
            <w:vMerge/>
          </w:tcPr>
          <w:p w:rsidR="00FA2ACE" w:rsidRPr="00E84885" w:rsidRDefault="00FA2ACE" w:rsidP="00132C40">
            <w:pPr>
              <w:pStyle w:val="a0"/>
              <w:ind w:left="-107" w:right="-109" w:firstLine="0"/>
              <w:jc w:val="center"/>
            </w:pPr>
          </w:p>
        </w:tc>
        <w:tc>
          <w:tcPr>
            <w:tcW w:w="587" w:type="pct"/>
            <w:vMerge/>
            <w:vAlign w:val="center"/>
          </w:tcPr>
          <w:p w:rsidR="00FA2ACE" w:rsidRPr="00E84885" w:rsidRDefault="00FA2ACE" w:rsidP="00132C40">
            <w:pPr>
              <w:pStyle w:val="a0"/>
              <w:ind w:left="-107" w:right="-109" w:firstLine="0"/>
              <w:jc w:val="center"/>
            </w:pPr>
          </w:p>
        </w:tc>
        <w:tc>
          <w:tcPr>
            <w:tcW w:w="534" w:type="pct"/>
            <w:vAlign w:val="center"/>
          </w:tcPr>
          <w:p w:rsidR="00FA2ACE" w:rsidRPr="00E84885" w:rsidRDefault="00FA2ACE" w:rsidP="00132C40">
            <w:pPr>
              <w:pStyle w:val="a0"/>
              <w:ind w:firstLine="0"/>
              <w:jc w:val="center"/>
            </w:pPr>
            <w:r>
              <w:t xml:space="preserve">объем, </w:t>
            </w:r>
            <w:r w:rsidRPr="00E84885">
              <w:t>тыс.т.</w:t>
            </w:r>
          </w:p>
        </w:tc>
        <w:tc>
          <w:tcPr>
            <w:tcW w:w="533" w:type="pct"/>
            <w:vAlign w:val="center"/>
          </w:tcPr>
          <w:p w:rsidR="00FA2ACE" w:rsidRPr="00E84885" w:rsidRDefault="00FA2ACE" w:rsidP="00132C40">
            <w:pPr>
              <w:pStyle w:val="a0"/>
              <w:ind w:firstLine="0"/>
              <w:jc w:val="center"/>
            </w:pPr>
            <w:r>
              <w:t xml:space="preserve">категория </w:t>
            </w:r>
          </w:p>
        </w:tc>
        <w:tc>
          <w:tcPr>
            <w:tcW w:w="1453" w:type="pct"/>
            <w:vAlign w:val="center"/>
          </w:tcPr>
          <w:p w:rsidR="00FA2ACE" w:rsidRPr="00E84885" w:rsidRDefault="00FA2ACE" w:rsidP="00132C40">
            <w:pPr>
              <w:pStyle w:val="a0"/>
              <w:ind w:firstLine="0"/>
              <w:jc w:val="center"/>
            </w:pPr>
            <w:proofErr w:type="gramStart"/>
            <w:r>
              <w:t>утверждены</w:t>
            </w:r>
            <w:proofErr w:type="gramEnd"/>
            <w:r>
              <w:t xml:space="preserve"> протоколом</w:t>
            </w:r>
          </w:p>
        </w:tc>
      </w:tr>
      <w:tr w:rsidR="00FA2ACE" w:rsidRPr="00E84885" w:rsidTr="00132C40">
        <w:trPr>
          <w:trHeight w:val="646"/>
        </w:trPr>
        <w:tc>
          <w:tcPr>
            <w:tcW w:w="269" w:type="pct"/>
            <w:vAlign w:val="center"/>
          </w:tcPr>
          <w:p w:rsidR="00FA2ACE" w:rsidRPr="00E84885" w:rsidRDefault="00FA2ACE" w:rsidP="00132C40">
            <w:pPr>
              <w:pStyle w:val="a0"/>
              <w:ind w:left="-108" w:right="-170" w:firstLine="0"/>
              <w:jc w:val="center"/>
            </w:pPr>
            <w:r w:rsidRPr="00E84885">
              <w:t>1</w:t>
            </w:r>
            <w:r>
              <w:t>.</w:t>
            </w:r>
          </w:p>
        </w:tc>
        <w:tc>
          <w:tcPr>
            <w:tcW w:w="867" w:type="pct"/>
            <w:vAlign w:val="center"/>
          </w:tcPr>
          <w:p w:rsidR="00FA2ACE" w:rsidRPr="00E84885" w:rsidRDefault="00FA2ACE" w:rsidP="00132C40">
            <w:pPr>
              <w:pStyle w:val="a0"/>
              <w:ind w:left="-108" w:right="-170" w:firstLine="0"/>
              <w:jc w:val="center"/>
            </w:pPr>
            <w:r>
              <w:t>Борщевское</w:t>
            </w:r>
          </w:p>
        </w:tc>
        <w:tc>
          <w:tcPr>
            <w:tcW w:w="757" w:type="pct"/>
            <w:vAlign w:val="center"/>
          </w:tcPr>
          <w:p w:rsidR="00FA2ACE" w:rsidRDefault="00FA2ACE" w:rsidP="00132C40">
            <w:pPr>
              <w:pStyle w:val="a0"/>
              <w:ind w:left="-107" w:right="-109" w:firstLine="0"/>
              <w:jc w:val="center"/>
            </w:pPr>
            <w:r>
              <w:t>торф</w:t>
            </w:r>
          </w:p>
        </w:tc>
        <w:tc>
          <w:tcPr>
            <w:tcW w:w="587" w:type="pct"/>
            <w:vAlign w:val="center"/>
          </w:tcPr>
          <w:p w:rsidR="00FA2ACE" w:rsidRPr="00E84885" w:rsidRDefault="00FA2ACE" w:rsidP="00132C40">
            <w:pPr>
              <w:pStyle w:val="a0"/>
              <w:ind w:left="-107" w:right="-109" w:firstLine="0"/>
              <w:jc w:val="center"/>
            </w:pPr>
            <w:r>
              <w:t>13</w:t>
            </w:r>
          </w:p>
        </w:tc>
        <w:tc>
          <w:tcPr>
            <w:tcW w:w="534" w:type="pct"/>
            <w:vAlign w:val="center"/>
          </w:tcPr>
          <w:p w:rsidR="00FA2ACE" w:rsidRPr="00E84885" w:rsidRDefault="00FA2ACE" w:rsidP="00132C40">
            <w:pPr>
              <w:pStyle w:val="a0"/>
              <w:ind w:firstLine="0"/>
              <w:jc w:val="center"/>
            </w:pPr>
            <w:r>
              <w:t>40</w:t>
            </w:r>
          </w:p>
        </w:tc>
        <w:tc>
          <w:tcPr>
            <w:tcW w:w="533" w:type="pct"/>
            <w:vAlign w:val="center"/>
          </w:tcPr>
          <w:p w:rsidR="00FA2ACE" w:rsidRPr="00FB016C" w:rsidRDefault="00FA2ACE" w:rsidP="00132C40">
            <w:pPr>
              <w:pStyle w:val="a0"/>
              <w:ind w:firstLine="0"/>
              <w:jc w:val="center"/>
            </w:pPr>
            <w:r>
              <w:t>С</w:t>
            </w:r>
            <w:proofErr w:type="gramStart"/>
            <w:r w:rsidRPr="00FA2ACE">
              <w:rPr>
                <w:vertAlign w:val="subscript"/>
              </w:rPr>
              <w:t>1</w:t>
            </w:r>
            <w:proofErr w:type="gramEnd"/>
          </w:p>
        </w:tc>
        <w:tc>
          <w:tcPr>
            <w:tcW w:w="1453" w:type="pct"/>
            <w:vAlign w:val="center"/>
          </w:tcPr>
          <w:p w:rsidR="00FA2ACE" w:rsidRPr="00E84885" w:rsidRDefault="00FA2ACE" w:rsidP="00FA2ACE">
            <w:pPr>
              <w:pStyle w:val="a0"/>
              <w:ind w:left="-112" w:right="-107" w:firstLine="0"/>
              <w:jc w:val="center"/>
            </w:pPr>
            <w:r>
              <w:t>ТКЗ ПГО Севзапгеология в 1989 г. № 6/89</w:t>
            </w:r>
          </w:p>
        </w:tc>
      </w:tr>
      <w:tr w:rsidR="00FA2ACE" w:rsidRPr="00E84885" w:rsidTr="00132C40">
        <w:trPr>
          <w:trHeight w:val="586"/>
        </w:trPr>
        <w:tc>
          <w:tcPr>
            <w:tcW w:w="269" w:type="pct"/>
            <w:vAlign w:val="center"/>
          </w:tcPr>
          <w:p w:rsidR="00FA2ACE" w:rsidRPr="00E84885" w:rsidRDefault="00FA2ACE" w:rsidP="00132C40">
            <w:pPr>
              <w:pStyle w:val="a0"/>
              <w:ind w:left="-108" w:right="-170" w:firstLine="0"/>
              <w:jc w:val="center"/>
            </w:pPr>
            <w:r w:rsidRPr="00E84885">
              <w:t>2</w:t>
            </w:r>
            <w:r>
              <w:t>.</w:t>
            </w:r>
          </w:p>
        </w:tc>
        <w:tc>
          <w:tcPr>
            <w:tcW w:w="867" w:type="pct"/>
            <w:vAlign w:val="center"/>
          </w:tcPr>
          <w:p w:rsidR="00FA2ACE" w:rsidRPr="00E84885" w:rsidRDefault="00FA2ACE" w:rsidP="00132C40">
            <w:pPr>
              <w:pStyle w:val="a0"/>
              <w:ind w:left="-108" w:right="-170" w:firstLine="0"/>
              <w:jc w:val="center"/>
            </w:pPr>
            <w:r>
              <w:t>Соколинское-Пеское</w:t>
            </w:r>
          </w:p>
        </w:tc>
        <w:tc>
          <w:tcPr>
            <w:tcW w:w="757" w:type="pct"/>
            <w:vAlign w:val="center"/>
          </w:tcPr>
          <w:p w:rsidR="00FA2ACE" w:rsidRDefault="00FA2ACE" w:rsidP="00132C40">
            <w:pPr>
              <w:pStyle w:val="a0"/>
              <w:ind w:left="-107" w:right="-109" w:firstLine="0"/>
              <w:jc w:val="center"/>
            </w:pPr>
            <w:r>
              <w:t>торф</w:t>
            </w:r>
          </w:p>
        </w:tc>
        <w:tc>
          <w:tcPr>
            <w:tcW w:w="587" w:type="pct"/>
            <w:vAlign w:val="center"/>
          </w:tcPr>
          <w:p w:rsidR="00FA2ACE" w:rsidRPr="00E84885" w:rsidRDefault="00FA2ACE" w:rsidP="00132C40">
            <w:pPr>
              <w:pStyle w:val="a0"/>
              <w:ind w:left="-107" w:right="-109" w:firstLine="0"/>
              <w:jc w:val="center"/>
            </w:pPr>
            <w:r>
              <w:t>37</w:t>
            </w:r>
          </w:p>
        </w:tc>
        <w:tc>
          <w:tcPr>
            <w:tcW w:w="534" w:type="pct"/>
            <w:vAlign w:val="center"/>
          </w:tcPr>
          <w:p w:rsidR="00FA2ACE" w:rsidRPr="00E84885" w:rsidRDefault="00FA2ACE" w:rsidP="00132C40">
            <w:pPr>
              <w:pStyle w:val="a0"/>
              <w:ind w:firstLine="0"/>
              <w:jc w:val="center"/>
            </w:pPr>
            <w:r>
              <w:t>192</w:t>
            </w:r>
          </w:p>
        </w:tc>
        <w:tc>
          <w:tcPr>
            <w:tcW w:w="533" w:type="pct"/>
            <w:vAlign w:val="center"/>
          </w:tcPr>
          <w:p w:rsidR="00FA2ACE" w:rsidRPr="00FB016C" w:rsidRDefault="00FA2ACE" w:rsidP="00132C40">
            <w:pPr>
              <w:pStyle w:val="a0"/>
              <w:ind w:firstLine="0"/>
              <w:jc w:val="center"/>
            </w:pPr>
            <w:r>
              <w:t>С</w:t>
            </w:r>
            <w:proofErr w:type="gramStart"/>
            <w:r>
              <w:rPr>
                <w:vertAlign w:val="subscript"/>
              </w:rPr>
              <w:t>2</w:t>
            </w:r>
            <w:proofErr w:type="gramEnd"/>
          </w:p>
        </w:tc>
        <w:tc>
          <w:tcPr>
            <w:tcW w:w="1453" w:type="pct"/>
            <w:vAlign w:val="center"/>
          </w:tcPr>
          <w:p w:rsidR="00FA2ACE" w:rsidRPr="00E84885" w:rsidRDefault="00FA2ACE" w:rsidP="00132C40">
            <w:pPr>
              <w:pStyle w:val="a0"/>
              <w:ind w:left="-112" w:right="-107" w:firstLine="0"/>
              <w:jc w:val="center"/>
            </w:pPr>
            <w:r>
              <w:t>ТКЗ ПГО Севзапгеология в 1989 г. № 6/89</w:t>
            </w:r>
          </w:p>
        </w:tc>
      </w:tr>
      <w:tr w:rsidR="00445E9D" w:rsidRPr="00E84885" w:rsidTr="00445E9D">
        <w:trPr>
          <w:trHeight w:val="300"/>
        </w:trPr>
        <w:tc>
          <w:tcPr>
            <w:tcW w:w="269" w:type="pct"/>
            <w:vMerge w:val="restart"/>
            <w:vAlign w:val="center"/>
          </w:tcPr>
          <w:p w:rsidR="00445E9D" w:rsidRPr="00E84885" w:rsidRDefault="00445E9D" w:rsidP="00132C40">
            <w:pPr>
              <w:pStyle w:val="a0"/>
              <w:ind w:left="-108" w:right="-170" w:firstLine="0"/>
              <w:jc w:val="center"/>
            </w:pPr>
            <w:r>
              <w:t>3.</w:t>
            </w:r>
          </w:p>
        </w:tc>
        <w:tc>
          <w:tcPr>
            <w:tcW w:w="867" w:type="pct"/>
            <w:vMerge w:val="restart"/>
            <w:vAlign w:val="center"/>
          </w:tcPr>
          <w:p w:rsidR="00445E9D" w:rsidRPr="00E84885" w:rsidRDefault="00445E9D" w:rsidP="00132C40">
            <w:pPr>
              <w:pStyle w:val="a0"/>
              <w:ind w:left="-108" w:right="-170" w:firstLine="0"/>
              <w:jc w:val="center"/>
            </w:pPr>
            <w:r>
              <w:t>Влешковичи 1</w:t>
            </w:r>
          </w:p>
        </w:tc>
        <w:tc>
          <w:tcPr>
            <w:tcW w:w="757" w:type="pct"/>
            <w:vMerge w:val="restart"/>
            <w:vAlign w:val="center"/>
          </w:tcPr>
          <w:p w:rsidR="00445E9D" w:rsidRDefault="00445E9D" w:rsidP="00132C40">
            <w:pPr>
              <w:pStyle w:val="a0"/>
              <w:ind w:left="-107" w:right="-109" w:firstLine="0"/>
              <w:jc w:val="center"/>
            </w:pPr>
            <w:r>
              <w:t>торф</w:t>
            </w:r>
          </w:p>
        </w:tc>
        <w:tc>
          <w:tcPr>
            <w:tcW w:w="587" w:type="pct"/>
            <w:vMerge w:val="restart"/>
            <w:vAlign w:val="center"/>
          </w:tcPr>
          <w:p w:rsidR="00445E9D" w:rsidRPr="00E84885" w:rsidRDefault="00445E9D" w:rsidP="00132C40">
            <w:pPr>
              <w:pStyle w:val="a0"/>
              <w:ind w:left="-107" w:right="-109" w:firstLine="0"/>
              <w:jc w:val="center"/>
            </w:pPr>
            <w:r>
              <w:t>57,8</w:t>
            </w:r>
          </w:p>
        </w:tc>
        <w:tc>
          <w:tcPr>
            <w:tcW w:w="534" w:type="pct"/>
            <w:vAlign w:val="center"/>
          </w:tcPr>
          <w:p w:rsidR="00445E9D" w:rsidRPr="00E84885" w:rsidRDefault="00445E9D" w:rsidP="00132C40">
            <w:pPr>
              <w:pStyle w:val="a0"/>
              <w:ind w:firstLine="0"/>
              <w:jc w:val="center"/>
            </w:pPr>
            <w:r>
              <w:t>200</w:t>
            </w:r>
          </w:p>
        </w:tc>
        <w:tc>
          <w:tcPr>
            <w:tcW w:w="533" w:type="pct"/>
            <w:vAlign w:val="center"/>
          </w:tcPr>
          <w:p w:rsidR="00445E9D" w:rsidRPr="00FB016C" w:rsidRDefault="00445E9D" w:rsidP="00132C40">
            <w:pPr>
              <w:pStyle w:val="a0"/>
              <w:ind w:firstLine="0"/>
              <w:jc w:val="center"/>
            </w:pPr>
            <w:r>
              <w:t>А</w:t>
            </w:r>
          </w:p>
        </w:tc>
        <w:tc>
          <w:tcPr>
            <w:tcW w:w="1453" w:type="pct"/>
            <w:vMerge w:val="restart"/>
            <w:vAlign w:val="center"/>
          </w:tcPr>
          <w:p w:rsidR="00445E9D" w:rsidRPr="00E84885" w:rsidRDefault="00445E9D" w:rsidP="00132C40">
            <w:pPr>
              <w:pStyle w:val="a0"/>
              <w:ind w:left="-112" w:right="-107" w:firstLine="0"/>
              <w:jc w:val="center"/>
            </w:pPr>
            <w:r>
              <w:t>ТКЗ ПГО Севзапгеология в 1983 г. № 1949</w:t>
            </w:r>
          </w:p>
        </w:tc>
      </w:tr>
      <w:tr w:rsidR="00445E9D" w:rsidRPr="00E84885" w:rsidTr="00132C40">
        <w:trPr>
          <w:trHeight w:val="271"/>
        </w:trPr>
        <w:tc>
          <w:tcPr>
            <w:tcW w:w="269" w:type="pct"/>
            <w:vMerge/>
            <w:vAlign w:val="center"/>
          </w:tcPr>
          <w:p w:rsidR="00445E9D" w:rsidRDefault="00445E9D" w:rsidP="00132C40">
            <w:pPr>
              <w:pStyle w:val="a0"/>
              <w:ind w:left="-108" w:right="-170" w:firstLine="0"/>
              <w:jc w:val="center"/>
            </w:pPr>
          </w:p>
        </w:tc>
        <w:tc>
          <w:tcPr>
            <w:tcW w:w="867" w:type="pct"/>
            <w:vMerge/>
            <w:vAlign w:val="center"/>
          </w:tcPr>
          <w:p w:rsidR="00445E9D" w:rsidRDefault="00445E9D" w:rsidP="00132C40">
            <w:pPr>
              <w:pStyle w:val="a0"/>
              <w:ind w:left="-108" w:right="-170" w:firstLine="0"/>
              <w:jc w:val="center"/>
            </w:pPr>
          </w:p>
        </w:tc>
        <w:tc>
          <w:tcPr>
            <w:tcW w:w="757" w:type="pct"/>
            <w:vMerge/>
            <w:vAlign w:val="center"/>
          </w:tcPr>
          <w:p w:rsidR="00445E9D" w:rsidRDefault="00445E9D" w:rsidP="00132C40">
            <w:pPr>
              <w:pStyle w:val="a0"/>
              <w:ind w:left="-107" w:right="-109" w:firstLine="0"/>
              <w:jc w:val="center"/>
            </w:pPr>
          </w:p>
        </w:tc>
        <w:tc>
          <w:tcPr>
            <w:tcW w:w="587" w:type="pct"/>
            <w:vMerge/>
            <w:vAlign w:val="center"/>
          </w:tcPr>
          <w:p w:rsidR="00445E9D" w:rsidRDefault="00445E9D" w:rsidP="00132C40">
            <w:pPr>
              <w:pStyle w:val="a0"/>
              <w:ind w:left="-107" w:right="-109" w:firstLine="0"/>
              <w:jc w:val="center"/>
            </w:pPr>
          </w:p>
        </w:tc>
        <w:tc>
          <w:tcPr>
            <w:tcW w:w="534" w:type="pct"/>
            <w:vAlign w:val="center"/>
          </w:tcPr>
          <w:p w:rsidR="00445E9D" w:rsidRPr="00E84885" w:rsidRDefault="00445E9D" w:rsidP="00132C40">
            <w:pPr>
              <w:pStyle w:val="a0"/>
              <w:ind w:firstLine="0"/>
              <w:jc w:val="center"/>
            </w:pPr>
            <w:r>
              <w:t>17</w:t>
            </w:r>
          </w:p>
        </w:tc>
        <w:tc>
          <w:tcPr>
            <w:tcW w:w="533" w:type="pct"/>
            <w:vAlign w:val="center"/>
          </w:tcPr>
          <w:p w:rsidR="00445E9D" w:rsidRPr="00FB016C" w:rsidRDefault="00445E9D" w:rsidP="00132C40">
            <w:pPr>
              <w:pStyle w:val="a0"/>
              <w:ind w:firstLine="0"/>
              <w:jc w:val="center"/>
            </w:pPr>
            <w:r>
              <w:t>забалансовые</w:t>
            </w:r>
          </w:p>
        </w:tc>
        <w:tc>
          <w:tcPr>
            <w:tcW w:w="1453" w:type="pct"/>
            <w:vMerge/>
            <w:vAlign w:val="center"/>
          </w:tcPr>
          <w:p w:rsidR="00445E9D" w:rsidRDefault="00445E9D" w:rsidP="00132C40">
            <w:pPr>
              <w:pStyle w:val="a0"/>
              <w:ind w:left="-112" w:right="-107" w:firstLine="0"/>
              <w:jc w:val="center"/>
            </w:pPr>
          </w:p>
        </w:tc>
      </w:tr>
      <w:tr w:rsidR="00445E9D" w:rsidRPr="00E84885" w:rsidTr="00445E9D">
        <w:trPr>
          <w:trHeight w:val="285"/>
        </w:trPr>
        <w:tc>
          <w:tcPr>
            <w:tcW w:w="269" w:type="pct"/>
            <w:vMerge w:val="restart"/>
            <w:vAlign w:val="center"/>
          </w:tcPr>
          <w:p w:rsidR="00445E9D" w:rsidRPr="00E84885" w:rsidRDefault="00445E9D" w:rsidP="00132C40">
            <w:pPr>
              <w:pStyle w:val="a0"/>
              <w:ind w:left="-108" w:right="-170" w:firstLine="0"/>
              <w:jc w:val="center"/>
            </w:pPr>
            <w:r>
              <w:t>4.</w:t>
            </w:r>
          </w:p>
        </w:tc>
        <w:tc>
          <w:tcPr>
            <w:tcW w:w="867" w:type="pct"/>
            <w:vMerge w:val="restart"/>
            <w:vAlign w:val="center"/>
          </w:tcPr>
          <w:p w:rsidR="00445E9D" w:rsidRPr="00E84885" w:rsidRDefault="00445E9D" w:rsidP="00445E9D">
            <w:pPr>
              <w:pStyle w:val="a0"/>
              <w:ind w:left="-108" w:right="-170" w:firstLine="0"/>
              <w:jc w:val="center"/>
            </w:pPr>
            <w:r>
              <w:t>Влешковичи 2</w:t>
            </w:r>
          </w:p>
        </w:tc>
        <w:tc>
          <w:tcPr>
            <w:tcW w:w="757" w:type="pct"/>
            <w:vMerge w:val="restart"/>
            <w:vAlign w:val="center"/>
          </w:tcPr>
          <w:p w:rsidR="00445E9D" w:rsidRDefault="00445E9D" w:rsidP="00132C40">
            <w:pPr>
              <w:pStyle w:val="a0"/>
              <w:ind w:left="-107" w:right="-109" w:firstLine="0"/>
              <w:jc w:val="center"/>
            </w:pPr>
            <w:r>
              <w:t>торф</w:t>
            </w:r>
          </w:p>
        </w:tc>
        <w:tc>
          <w:tcPr>
            <w:tcW w:w="587" w:type="pct"/>
            <w:vMerge w:val="restart"/>
            <w:vAlign w:val="center"/>
          </w:tcPr>
          <w:p w:rsidR="00445E9D" w:rsidRPr="00E84885" w:rsidRDefault="00445E9D" w:rsidP="00132C40">
            <w:pPr>
              <w:pStyle w:val="a0"/>
              <w:ind w:left="-107" w:right="-109" w:firstLine="0"/>
              <w:jc w:val="center"/>
            </w:pPr>
            <w:r>
              <w:t>36</w:t>
            </w:r>
          </w:p>
        </w:tc>
        <w:tc>
          <w:tcPr>
            <w:tcW w:w="534" w:type="pct"/>
            <w:vAlign w:val="center"/>
          </w:tcPr>
          <w:p w:rsidR="00445E9D" w:rsidRPr="00E84885" w:rsidRDefault="00445E9D" w:rsidP="00132C40">
            <w:pPr>
              <w:pStyle w:val="a0"/>
              <w:ind w:firstLine="0"/>
              <w:jc w:val="center"/>
            </w:pPr>
            <w:r>
              <w:t>79</w:t>
            </w:r>
          </w:p>
        </w:tc>
        <w:tc>
          <w:tcPr>
            <w:tcW w:w="533" w:type="pct"/>
            <w:vAlign w:val="center"/>
          </w:tcPr>
          <w:p w:rsidR="00445E9D" w:rsidRPr="00FB016C" w:rsidRDefault="00445E9D" w:rsidP="00132C40">
            <w:pPr>
              <w:pStyle w:val="a0"/>
              <w:ind w:firstLine="0"/>
              <w:jc w:val="center"/>
            </w:pPr>
            <w:r>
              <w:t>А</w:t>
            </w:r>
          </w:p>
        </w:tc>
        <w:tc>
          <w:tcPr>
            <w:tcW w:w="1453" w:type="pct"/>
            <w:vMerge w:val="restart"/>
            <w:vAlign w:val="center"/>
          </w:tcPr>
          <w:p w:rsidR="00445E9D" w:rsidRPr="00E84885" w:rsidRDefault="00445E9D" w:rsidP="00132C40">
            <w:pPr>
              <w:pStyle w:val="a0"/>
              <w:ind w:left="-112" w:right="-107" w:firstLine="0"/>
              <w:jc w:val="center"/>
            </w:pPr>
            <w:r>
              <w:t xml:space="preserve">ТКЗ ПГО Севзапгеология </w:t>
            </w:r>
            <w:r>
              <w:lastRenderedPageBreak/>
              <w:t>в 1983 г. № 1950</w:t>
            </w:r>
          </w:p>
        </w:tc>
      </w:tr>
      <w:tr w:rsidR="00445E9D" w:rsidRPr="00E84885" w:rsidTr="00132C40">
        <w:trPr>
          <w:trHeight w:val="286"/>
        </w:trPr>
        <w:tc>
          <w:tcPr>
            <w:tcW w:w="269" w:type="pct"/>
            <w:vMerge/>
            <w:vAlign w:val="center"/>
          </w:tcPr>
          <w:p w:rsidR="00445E9D" w:rsidRDefault="00445E9D" w:rsidP="00132C40">
            <w:pPr>
              <w:pStyle w:val="a0"/>
              <w:ind w:left="-108" w:right="-170" w:firstLine="0"/>
              <w:jc w:val="center"/>
            </w:pPr>
          </w:p>
        </w:tc>
        <w:tc>
          <w:tcPr>
            <w:tcW w:w="867" w:type="pct"/>
            <w:vMerge/>
            <w:vAlign w:val="center"/>
          </w:tcPr>
          <w:p w:rsidR="00445E9D" w:rsidRDefault="00445E9D" w:rsidP="00445E9D">
            <w:pPr>
              <w:pStyle w:val="a0"/>
              <w:ind w:left="-108" w:right="-170" w:firstLine="0"/>
              <w:jc w:val="center"/>
            </w:pPr>
          </w:p>
        </w:tc>
        <w:tc>
          <w:tcPr>
            <w:tcW w:w="757" w:type="pct"/>
            <w:vMerge/>
            <w:vAlign w:val="center"/>
          </w:tcPr>
          <w:p w:rsidR="00445E9D" w:rsidRDefault="00445E9D" w:rsidP="00132C40">
            <w:pPr>
              <w:pStyle w:val="a0"/>
              <w:ind w:left="-107" w:right="-109" w:firstLine="0"/>
              <w:jc w:val="center"/>
            </w:pPr>
          </w:p>
        </w:tc>
        <w:tc>
          <w:tcPr>
            <w:tcW w:w="587" w:type="pct"/>
            <w:vMerge/>
            <w:vAlign w:val="center"/>
          </w:tcPr>
          <w:p w:rsidR="00445E9D" w:rsidRDefault="00445E9D" w:rsidP="00132C40">
            <w:pPr>
              <w:pStyle w:val="a0"/>
              <w:ind w:left="-107" w:right="-109" w:firstLine="0"/>
              <w:jc w:val="center"/>
            </w:pPr>
          </w:p>
        </w:tc>
        <w:tc>
          <w:tcPr>
            <w:tcW w:w="534" w:type="pct"/>
            <w:vAlign w:val="center"/>
          </w:tcPr>
          <w:p w:rsidR="00445E9D" w:rsidRPr="00E84885" w:rsidRDefault="00445E9D" w:rsidP="00132C40">
            <w:pPr>
              <w:pStyle w:val="a0"/>
              <w:ind w:firstLine="0"/>
              <w:jc w:val="center"/>
            </w:pPr>
            <w:r>
              <w:t>10</w:t>
            </w:r>
          </w:p>
        </w:tc>
        <w:tc>
          <w:tcPr>
            <w:tcW w:w="533" w:type="pct"/>
            <w:vAlign w:val="center"/>
          </w:tcPr>
          <w:p w:rsidR="00445E9D" w:rsidRPr="00FB016C" w:rsidRDefault="00445E9D" w:rsidP="00132C40">
            <w:pPr>
              <w:pStyle w:val="a0"/>
              <w:ind w:firstLine="0"/>
              <w:jc w:val="center"/>
            </w:pPr>
            <w:r>
              <w:t>забалансовые</w:t>
            </w:r>
          </w:p>
        </w:tc>
        <w:tc>
          <w:tcPr>
            <w:tcW w:w="1453" w:type="pct"/>
            <w:vMerge/>
            <w:vAlign w:val="center"/>
          </w:tcPr>
          <w:p w:rsidR="00445E9D" w:rsidRDefault="00445E9D" w:rsidP="00132C40">
            <w:pPr>
              <w:pStyle w:val="a0"/>
              <w:ind w:left="-112" w:right="-107" w:firstLine="0"/>
              <w:jc w:val="center"/>
            </w:pPr>
          </w:p>
        </w:tc>
      </w:tr>
      <w:tr w:rsidR="00445E9D" w:rsidRPr="00E84885" w:rsidTr="00132C40">
        <w:trPr>
          <w:trHeight w:val="586"/>
        </w:trPr>
        <w:tc>
          <w:tcPr>
            <w:tcW w:w="269" w:type="pct"/>
            <w:vAlign w:val="center"/>
          </w:tcPr>
          <w:p w:rsidR="00445E9D" w:rsidRPr="00E84885" w:rsidRDefault="00445E9D" w:rsidP="00132C40">
            <w:pPr>
              <w:pStyle w:val="a0"/>
              <w:ind w:left="-108" w:right="-170" w:firstLine="0"/>
              <w:jc w:val="center"/>
            </w:pPr>
            <w:r>
              <w:lastRenderedPageBreak/>
              <w:t>5.</w:t>
            </w:r>
          </w:p>
        </w:tc>
        <w:tc>
          <w:tcPr>
            <w:tcW w:w="867" w:type="pct"/>
            <w:vAlign w:val="center"/>
          </w:tcPr>
          <w:p w:rsidR="00445E9D" w:rsidRPr="00E84885" w:rsidRDefault="00445E9D" w:rsidP="00132C40">
            <w:pPr>
              <w:pStyle w:val="a0"/>
              <w:ind w:left="-108" w:right="-170" w:firstLine="0"/>
              <w:jc w:val="center"/>
            </w:pPr>
            <w:r>
              <w:t>Бутковское</w:t>
            </w:r>
          </w:p>
        </w:tc>
        <w:tc>
          <w:tcPr>
            <w:tcW w:w="757" w:type="pct"/>
            <w:vAlign w:val="center"/>
          </w:tcPr>
          <w:p w:rsidR="00445E9D" w:rsidRDefault="00445E9D" w:rsidP="00132C40">
            <w:pPr>
              <w:pStyle w:val="a0"/>
              <w:ind w:left="-107" w:right="-109" w:firstLine="0"/>
              <w:jc w:val="center"/>
            </w:pPr>
            <w:r>
              <w:t>торф</w:t>
            </w:r>
          </w:p>
        </w:tc>
        <w:tc>
          <w:tcPr>
            <w:tcW w:w="587" w:type="pct"/>
            <w:vAlign w:val="center"/>
          </w:tcPr>
          <w:p w:rsidR="00445E9D" w:rsidRPr="00E84885" w:rsidRDefault="00445E9D" w:rsidP="00132C40">
            <w:pPr>
              <w:pStyle w:val="a0"/>
              <w:ind w:left="-107" w:right="-109" w:firstLine="0"/>
              <w:jc w:val="center"/>
            </w:pPr>
            <w:r>
              <w:t>47</w:t>
            </w:r>
          </w:p>
        </w:tc>
        <w:tc>
          <w:tcPr>
            <w:tcW w:w="534" w:type="pct"/>
            <w:vAlign w:val="center"/>
          </w:tcPr>
          <w:p w:rsidR="00445E9D" w:rsidRPr="00E84885" w:rsidRDefault="00445E9D" w:rsidP="00132C40">
            <w:pPr>
              <w:pStyle w:val="a0"/>
              <w:ind w:firstLine="0"/>
              <w:jc w:val="center"/>
            </w:pPr>
            <w:r>
              <w:t>141</w:t>
            </w:r>
          </w:p>
        </w:tc>
        <w:tc>
          <w:tcPr>
            <w:tcW w:w="533" w:type="pct"/>
            <w:vAlign w:val="center"/>
          </w:tcPr>
          <w:p w:rsidR="00445E9D" w:rsidRPr="00FB016C" w:rsidRDefault="00445E9D" w:rsidP="00132C40">
            <w:pPr>
              <w:pStyle w:val="a0"/>
              <w:ind w:firstLine="0"/>
              <w:jc w:val="center"/>
            </w:pPr>
            <w:r>
              <w:t>С</w:t>
            </w:r>
            <w:proofErr w:type="gramStart"/>
            <w:r>
              <w:rPr>
                <w:vertAlign w:val="subscript"/>
              </w:rPr>
              <w:t>2</w:t>
            </w:r>
            <w:proofErr w:type="gramEnd"/>
          </w:p>
        </w:tc>
        <w:tc>
          <w:tcPr>
            <w:tcW w:w="1453" w:type="pct"/>
            <w:vAlign w:val="center"/>
          </w:tcPr>
          <w:p w:rsidR="00445E9D" w:rsidRPr="00E84885" w:rsidRDefault="00445E9D" w:rsidP="00132C40">
            <w:pPr>
              <w:pStyle w:val="a0"/>
              <w:ind w:left="-112" w:right="-107" w:firstLine="0"/>
              <w:jc w:val="center"/>
            </w:pPr>
            <w:r>
              <w:t>ТКЗ ПГО Севзапгеология в 1989 г. № 6/89</w:t>
            </w:r>
          </w:p>
        </w:tc>
      </w:tr>
    </w:tbl>
    <w:p w:rsidR="00FA2ACE" w:rsidRDefault="00FA2ACE" w:rsidP="00FA2ACE">
      <w:pPr>
        <w:pStyle w:val="a0"/>
      </w:pPr>
    </w:p>
    <w:p w:rsidR="00445E9D" w:rsidRDefault="00445E9D" w:rsidP="00445E9D">
      <w:pPr>
        <w:pStyle w:val="a0"/>
      </w:pPr>
      <w:r>
        <w:t>Торф – уникальное природное образование, представленное многокомпонентными органическими соединениями. Он может использоваться в сельском хозяйстве (для производства разнообразных удобрений, питательных смесей, кормовых добавок), в теплоэнергетике, для химической переработки в производстве сорбентов, активированных углей, торфяного кокса, торфяного воска, теплоизоляционных материалов и др.</w:t>
      </w:r>
    </w:p>
    <w:p w:rsidR="00445E9D" w:rsidRDefault="00445E9D" w:rsidP="00445E9D">
      <w:pPr>
        <w:pStyle w:val="a0"/>
      </w:pPr>
      <w:r>
        <w:t>К перспективным для разведки месторождениям на территории Оредежского сельского поселения относятся «Борщевское», «Соколинское-Пеское», «Бутковское».</w:t>
      </w:r>
    </w:p>
    <w:p w:rsidR="00445E9D" w:rsidRPr="009106FC" w:rsidRDefault="00445E9D" w:rsidP="00445E9D">
      <w:r>
        <w:t xml:space="preserve">Участок недр «Поддубье» площадью 222 га предоставлен ООО «СтройКомплект ПГМ» в пользование по лицензии ЛОД 47114 </w:t>
      </w:r>
      <w:proofErr w:type="gramStart"/>
      <w:r>
        <w:t>ТР</w:t>
      </w:r>
      <w:proofErr w:type="gramEnd"/>
      <w:r>
        <w:t xml:space="preserve"> с целью геологического изучения, разведки и добычи песков строительных.</w:t>
      </w:r>
    </w:p>
    <w:p w:rsidR="00445E9D" w:rsidRDefault="00445E9D" w:rsidP="00445E9D">
      <w:pPr>
        <w:pStyle w:val="a0"/>
      </w:pPr>
      <w:r>
        <w:t>Выводы:</w:t>
      </w:r>
    </w:p>
    <w:p w:rsidR="00445E9D" w:rsidRDefault="00445E9D" w:rsidP="00445E9D">
      <w:pPr>
        <w:pStyle w:val="a0"/>
      </w:pPr>
      <w:r>
        <w:t>На территории Оредежского сельского поселения выявлены запасы торфа. Выдана лицензия на участок недр «Поддубье» с целью геологического изучения, разведки и добычи песков строительных.</w:t>
      </w:r>
    </w:p>
    <w:p w:rsidR="00445E9D" w:rsidRDefault="00445E9D" w:rsidP="00445E9D">
      <w:pPr>
        <w:pStyle w:val="a0"/>
      </w:pPr>
      <w:r>
        <w:t>В настоящее время месторождения торфа на территории поселения не разрабатываются.</w:t>
      </w:r>
    </w:p>
    <w:p w:rsidR="00445E9D" w:rsidRDefault="00445E9D" w:rsidP="00FA2ACE">
      <w:pPr>
        <w:pStyle w:val="a0"/>
      </w:pPr>
    </w:p>
    <w:p w:rsidR="005A7CE5" w:rsidRDefault="005A7CE5" w:rsidP="005A7CE5">
      <w:pPr>
        <w:pStyle w:val="10"/>
      </w:pPr>
      <w:bookmarkStart w:id="52" w:name="_Toc345505667"/>
      <w:bookmarkStart w:id="53" w:name="_Toc356813740"/>
      <w:bookmarkStart w:id="54" w:name="_Toc356813793"/>
      <w:bookmarkStart w:id="55" w:name="_Toc416876558"/>
      <w:bookmarkStart w:id="56" w:name="_Toc438640664"/>
      <w:r w:rsidRPr="00343B33">
        <w:t>2.1.8. Лесные ресурсы. Растительность</w:t>
      </w:r>
      <w:bookmarkEnd w:id="52"/>
      <w:bookmarkEnd w:id="53"/>
      <w:bookmarkEnd w:id="54"/>
      <w:bookmarkEnd w:id="55"/>
      <w:bookmarkEnd w:id="56"/>
    </w:p>
    <w:p w:rsidR="005A7CE5" w:rsidRDefault="005A7CE5" w:rsidP="005A7CE5">
      <w:pPr>
        <w:pStyle w:val="a0"/>
      </w:pPr>
    </w:p>
    <w:p w:rsidR="00663EE5" w:rsidRDefault="005A7CE5" w:rsidP="005A7CE5">
      <w:pPr>
        <w:pStyle w:val="a0"/>
      </w:pPr>
      <w:r>
        <w:t>На территории Оредежского сельского поселения расположена часть Лужского лесничества филиала ЛОГК</w:t>
      </w:r>
      <w:r w:rsidRPr="008D025A">
        <w:t>У «Ленобллес»</w:t>
      </w:r>
      <w:r>
        <w:t>.</w:t>
      </w:r>
    </w:p>
    <w:p w:rsidR="0067603C" w:rsidRDefault="0067603C" w:rsidP="0067603C">
      <w:r w:rsidRPr="00FE0E0C">
        <w:t>В соответствии с приказом Федерального агентства лесного хозяйства от 9 марта 2011 г. № 61 «Об утверждении Перечня лесорастительных зон Российской Федерации и Перечня лесных районов Российской Федерации» территорию Лужского лесничества относят к южнотаёжному району европейской части Российской Федерации таёжной лесорастительной зоны.</w:t>
      </w:r>
    </w:p>
    <w:p w:rsidR="0067603C" w:rsidRPr="008D025A" w:rsidRDefault="0067603C" w:rsidP="0067603C">
      <w:r w:rsidRPr="008D025A">
        <w:t>Общая площадь территории Л</w:t>
      </w:r>
      <w:r>
        <w:t>ужского лесничества филиала ЛОГК</w:t>
      </w:r>
      <w:r w:rsidRPr="008D025A">
        <w:t xml:space="preserve">У «Ленобллес» по состоянию на 1 января 2011 года – 367 254 га. </w:t>
      </w:r>
    </w:p>
    <w:p w:rsidR="00B02734" w:rsidRPr="00074642" w:rsidRDefault="00B02734" w:rsidP="00B02734">
      <w:r>
        <w:t>Поскольку проект генерального плана разрабатывается применительно к территории пос. Оредеж, далее приведены сведения о землях лесного фонда, прилегающих к границам пос. Оредеж.</w:t>
      </w:r>
    </w:p>
    <w:p w:rsidR="00086B15" w:rsidRDefault="00086B15" w:rsidP="00086B15">
      <w:r w:rsidRPr="009A7155">
        <w:t xml:space="preserve">К </w:t>
      </w:r>
      <w:r>
        <w:t>границам пос. Оредеж прилегают 9, 15, 19, 32 кварталы Бережковского участкового лесничества Лужского лесничества – по целевому назначению относятся к защитным лесам (таблица 2.1.8.1).</w:t>
      </w:r>
    </w:p>
    <w:p w:rsidR="0067603C" w:rsidRDefault="0067603C" w:rsidP="005A7CE5">
      <w:pPr>
        <w:pStyle w:val="a0"/>
      </w:pPr>
    </w:p>
    <w:p w:rsidR="00734CAF" w:rsidRDefault="00734CAF" w:rsidP="00734CAF">
      <w:r>
        <w:t xml:space="preserve">Таблица 2.1.8.1. </w:t>
      </w:r>
      <w:r w:rsidRPr="00BE1005">
        <w:t>Распределение лесов по видам целевого назначения и категориям защитных лесов</w:t>
      </w:r>
      <w:r>
        <w:t>, прилегающих к границам пос. Оредеж</w:t>
      </w:r>
    </w:p>
    <w:p w:rsidR="00734CAF" w:rsidRDefault="00734CAF" w:rsidP="00734CAF"/>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95"/>
        <w:gridCol w:w="1701"/>
        <w:gridCol w:w="3260"/>
      </w:tblGrid>
      <w:tr w:rsidR="00734CAF" w:rsidRPr="00CD15BF" w:rsidTr="00AD41F7">
        <w:trPr>
          <w:tblHeader/>
        </w:trPr>
        <w:tc>
          <w:tcPr>
            <w:tcW w:w="4395" w:type="dxa"/>
          </w:tcPr>
          <w:p w:rsidR="00734CAF" w:rsidRPr="00CD15BF" w:rsidRDefault="00734CAF" w:rsidP="009C2F8C">
            <w:pPr>
              <w:ind w:firstLine="0"/>
              <w:jc w:val="center"/>
            </w:pPr>
            <w:r w:rsidRPr="00CD15BF">
              <w:t>Целевое назначение лесов</w:t>
            </w:r>
          </w:p>
        </w:tc>
        <w:tc>
          <w:tcPr>
            <w:tcW w:w="1701" w:type="dxa"/>
          </w:tcPr>
          <w:p w:rsidR="00734CAF" w:rsidRPr="00CD15BF" w:rsidRDefault="00734CAF" w:rsidP="009C2F8C">
            <w:pPr>
              <w:ind w:firstLine="0"/>
              <w:jc w:val="center"/>
            </w:pPr>
            <w:r w:rsidRPr="00CD15BF">
              <w:t>Участковое лесничество</w:t>
            </w:r>
          </w:p>
        </w:tc>
        <w:tc>
          <w:tcPr>
            <w:tcW w:w="3260" w:type="dxa"/>
          </w:tcPr>
          <w:p w:rsidR="00734CAF" w:rsidRPr="00CD15BF" w:rsidRDefault="00734CAF" w:rsidP="009C2F8C">
            <w:pPr>
              <w:ind w:firstLine="0"/>
              <w:jc w:val="center"/>
            </w:pPr>
            <w:r w:rsidRPr="00CD15BF">
              <w:t>Номера лесных кварталов или их частей</w:t>
            </w:r>
          </w:p>
        </w:tc>
      </w:tr>
      <w:tr w:rsidR="00734CAF" w:rsidRPr="00CD15BF" w:rsidTr="00AD41F7">
        <w:tc>
          <w:tcPr>
            <w:tcW w:w="4395" w:type="dxa"/>
          </w:tcPr>
          <w:p w:rsidR="00734CAF" w:rsidRPr="00CD15BF" w:rsidRDefault="00734CAF" w:rsidP="009C2F8C">
            <w:pPr>
              <w:ind w:firstLine="0"/>
              <w:jc w:val="left"/>
            </w:pPr>
            <w:r>
              <w:t>1. Защитные леса</w:t>
            </w:r>
          </w:p>
        </w:tc>
        <w:tc>
          <w:tcPr>
            <w:tcW w:w="1701" w:type="dxa"/>
          </w:tcPr>
          <w:p w:rsidR="00734CAF" w:rsidRPr="00CD15BF" w:rsidRDefault="00734CAF" w:rsidP="009C2F8C">
            <w:pPr>
              <w:ind w:firstLine="0"/>
              <w:jc w:val="center"/>
            </w:pPr>
          </w:p>
        </w:tc>
        <w:tc>
          <w:tcPr>
            <w:tcW w:w="3260" w:type="dxa"/>
          </w:tcPr>
          <w:p w:rsidR="00734CAF" w:rsidRPr="00CD15BF" w:rsidRDefault="00734CAF" w:rsidP="009C2F8C">
            <w:pPr>
              <w:ind w:firstLine="0"/>
              <w:jc w:val="center"/>
            </w:pPr>
          </w:p>
        </w:tc>
      </w:tr>
      <w:tr w:rsidR="00AD41F7" w:rsidRPr="00CD15BF" w:rsidTr="00AD41F7">
        <w:tc>
          <w:tcPr>
            <w:tcW w:w="4395" w:type="dxa"/>
          </w:tcPr>
          <w:p w:rsidR="00AD41F7" w:rsidRDefault="00AD41F7" w:rsidP="009C2F8C">
            <w:pPr>
              <w:ind w:firstLine="0"/>
              <w:jc w:val="left"/>
            </w:pPr>
            <w:r>
              <w:t>Леса, выполняющие функции защиты природы и иных объектов:</w:t>
            </w:r>
          </w:p>
        </w:tc>
        <w:tc>
          <w:tcPr>
            <w:tcW w:w="1701" w:type="dxa"/>
          </w:tcPr>
          <w:p w:rsidR="00AD41F7" w:rsidRPr="00CD15BF" w:rsidRDefault="00AD41F7" w:rsidP="009C2F8C">
            <w:pPr>
              <w:ind w:firstLine="0"/>
              <w:jc w:val="center"/>
            </w:pPr>
          </w:p>
        </w:tc>
        <w:tc>
          <w:tcPr>
            <w:tcW w:w="3260" w:type="dxa"/>
          </w:tcPr>
          <w:p w:rsidR="00AD41F7" w:rsidRPr="00CD15BF" w:rsidRDefault="00AD41F7" w:rsidP="009C2F8C">
            <w:pPr>
              <w:ind w:firstLine="0"/>
              <w:jc w:val="center"/>
            </w:pPr>
          </w:p>
        </w:tc>
      </w:tr>
      <w:tr w:rsidR="00AD41F7" w:rsidRPr="00CD15BF" w:rsidTr="00AD41F7">
        <w:trPr>
          <w:trHeight w:val="952"/>
        </w:trPr>
        <w:tc>
          <w:tcPr>
            <w:tcW w:w="4395" w:type="dxa"/>
          </w:tcPr>
          <w:p w:rsidR="00AD41F7" w:rsidRDefault="00AD41F7" w:rsidP="00AD41F7">
            <w:pPr>
              <w:ind w:left="318" w:firstLine="0"/>
              <w:jc w:val="left"/>
            </w:pPr>
            <w:r>
              <w:lastRenderedPageBreak/>
              <w:t>–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1701" w:type="dxa"/>
          </w:tcPr>
          <w:p w:rsidR="00AD41F7" w:rsidRPr="00CD15BF" w:rsidRDefault="00AD41F7" w:rsidP="009C2F8C">
            <w:pPr>
              <w:ind w:firstLine="0"/>
            </w:pPr>
            <w:r>
              <w:t>Бережковское</w:t>
            </w:r>
          </w:p>
        </w:tc>
        <w:tc>
          <w:tcPr>
            <w:tcW w:w="3260" w:type="dxa"/>
          </w:tcPr>
          <w:p w:rsidR="00AD41F7" w:rsidRPr="00BE1005" w:rsidRDefault="00AD41F7" w:rsidP="009C2F8C">
            <w:pPr>
              <w:pStyle w:val="a0"/>
              <w:ind w:firstLine="0"/>
              <w:jc w:val="left"/>
            </w:pPr>
            <w:r>
              <w:t>Части кварталов: 9, 19, 32</w:t>
            </w:r>
          </w:p>
        </w:tc>
      </w:tr>
      <w:tr w:rsidR="00AD41F7" w:rsidRPr="00CD15BF" w:rsidTr="00AD41F7">
        <w:trPr>
          <w:trHeight w:val="225"/>
        </w:trPr>
        <w:tc>
          <w:tcPr>
            <w:tcW w:w="4395" w:type="dxa"/>
          </w:tcPr>
          <w:p w:rsidR="00AD41F7" w:rsidRDefault="00AD41F7" w:rsidP="00AD41F7">
            <w:pPr>
              <w:ind w:firstLine="34"/>
              <w:jc w:val="left"/>
            </w:pPr>
            <w:r>
              <w:t>Ценные леса:</w:t>
            </w:r>
          </w:p>
        </w:tc>
        <w:tc>
          <w:tcPr>
            <w:tcW w:w="1701" w:type="dxa"/>
          </w:tcPr>
          <w:p w:rsidR="00AD41F7" w:rsidRDefault="00AD41F7" w:rsidP="009C2F8C">
            <w:pPr>
              <w:ind w:firstLine="0"/>
            </w:pPr>
          </w:p>
        </w:tc>
        <w:tc>
          <w:tcPr>
            <w:tcW w:w="3260" w:type="dxa"/>
          </w:tcPr>
          <w:p w:rsidR="00AD41F7" w:rsidRDefault="00AD41F7" w:rsidP="009C2F8C">
            <w:pPr>
              <w:pStyle w:val="a0"/>
              <w:ind w:firstLine="0"/>
              <w:jc w:val="left"/>
            </w:pPr>
          </w:p>
        </w:tc>
      </w:tr>
      <w:tr w:rsidR="00AD41F7" w:rsidRPr="00CD15BF" w:rsidTr="00AD41F7">
        <w:trPr>
          <w:trHeight w:val="225"/>
        </w:trPr>
        <w:tc>
          <w:tcPr>
            <w:tcW w:w="4395" w:type="dxa"/>
          </w:tcPr>
          <w:p w:rsidR="00AD41F7" w:rsidRDefault="00AD41F7" w:rsidP="00AD41F7">
            <w:pPr>
              <w:ind w:left="318" w:firstLine="0"/>
              <w:jc w:val="left"/>
            </w:pPr>
            <w:r>
              <w:t>– нерестоохранные полосы лесов</w:t>
            </w:r>
          </w:p>
        </w:tc>
        <w:tc>
          <w:tcPr>
            <w:tcW w:w="1701" w:type="dxa"/>
          </w:tcPr>
          <w:p w:rsidR="00AD41F7" w:rsidRPr="00CD15BF" w:rsidRDefault="00AD41F7" w:rsidP="009C2F8C">
            <w:pPr>
              <w:ind w:firstLine="0"/>
            </w:pPr>
            <w:r>
              <w:t>Бережковское</w:t>
            </w:r>
          </w:p>
        </w:tc>
        <w:tc>
          <w:tcPr>
            <w:tcW w:w="3260" w:type="dxa"/>
          </w:tcPr>
          <w:p w:rsidR="00AD41F7" w:rsidRPr="00BE1005" w:rsidRDefault="00AD41F7" w:rsidP="009C2F8C">
            <w:pPr>
              <w:pStyle w:val="a0"/>
              <w:ind w:firstLine="0"/>
              <w:jc w:val="left"/>
            </w:pPr>
            <w:r>
              <w:t xml:space="preserve">Части кварталов: 9, 15 </w:t>
            </w:r>
          </w:p>
        </w:tc>
      </w:tr>
      <w:tr w:rsidR="00AD41F7" w:rsidRPr="00CD15BF" w:rsidTr="00AD41F7">
        <w:trPr>
          <w:trHeight w:val="553"/>
        </w:trPr>
        <w:tc>
          <w:tcPr>
            <w:tcW w:w="4395" w:type="dxa"/>
          </w:tcPr>
          <w:p w:rsidR="00AD41F7" w:rsidRPr="00CD15BF" w:rsidRDefault="00AD41F7" w:rsidP="00AD41F7">
            <w:pPr>
              <w:ind w:left="318" w:firstLine="0"/>
            </w:pPr>
            <w:r>
              <w:t>– запретные полосы лесов, расположенные вдоль водных объектов</w:t>
            </w:r>
          </w:p>
        </w:tc>
        <w:tc>
          <w:tcPr>
            <w:tcW w:w="1701" w:type="dxa"/>
          </w:tcPr>
          <w:p w:rsidR="00AD41F7" w:rsidRPr="00CD15BF" w:rsidRDefault="00AD41F7" w:rsidP="009C2F8C">
            <w:pPr>
              <w:ind w:firstLine="0"/>
            </w:pPr>
            <w:r>
              <w:t>Бережковское</w:t>
            </w:r>
          </w:p>
        </w:tc>
        <w:tc>
          <w:tcPr>
            <w:tcW w:w="3260" w:type="dxa"/>
          </w:tcPr>
          <w:p w:rsidR="00AD41F7" w:rsidRPr="00BE1005" w:rsidRDefault="00AD41F7" w:rsidP="009C2F8C">
            <w:pPr>
              <w:pStyle w:val="a0"/>
              <w:ind w:firstLine="0"/>
              <w:jc w:val="left"/>
            </w:pPr>
            <w:r>
              <w:t>Части кварталов: 9, 15, 19, 32</w:t>
            </w:r>
          </w:p>
        </w:tc>
      </w:tr>
    </w:tbl>
    <w:p w:rsidR="00734CAF" w:rsidRDefault="00734CAF" w:rsidP="00734CAF"/>
    <w:p w:rsidR="00AD41F7" w:rsidRDefault="00AD41F7" w:rsidP="00AD41F7">
      <w:r>
        <w:t xml:space="preserve">Сведения об арендаторах земель лесного фонда на прилегающей территории к границам пос. Оредеж, представлены </w:t>
      </w:r>
      <w:r w:rsidR="00390105">
        <w:t xml:space="preserve">по сведениям комитета по природным ресурсам Ленинградской области </w:t>
      </w:r>
      <w:r>
        <w:t>в таблице 2.1.8.2.</w:t>
      </w:r>
    </w:p>
    <w:p w:rsidR="00734CAF" w:rsidRDefault="00734CAF" w:rsidP="005A7CE5">
      <w:pPr>
        <w:pStyle w:val="a0"/>
      </w:pPr>
    </w:p>
    <w:p w:rsidR="00AD41F7" w:rsidRDefault="00AD41F7" w:rsidP="00AD41F7">
      <w:r w:rsidRPr="00343B33">
        <w:t>Таблица 2.1.8.2. Сведения об арендаторах земель лесного фонда на прилегающей территории к границам пос. Оредеж (для заготовки древесины)</w:t>
      </w:r>
    </w:p>
    <w:p w:rsidR="00AD41F7" w:rsidRDefault="00AD41F7" w:rsidP="00AD41F7"/>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6"/>
        <w:gridCol w:w="2001"/>
        <w:gridCol w:w="1999"/>
        <w:gridCol w:w="3050"/>
      </w:tblGrid>
      <w:tr w:rsidR="00AD41F7" w:rsidTr="00DA4272">
        <w:trPr>
          <w:tblHeader/>
        </w:trPr>
        <w:tc>
          <w:tcPr>
            <w:tcW w:w="2306" w:type="dxa"/>
            <w:tcBorders>
              <w:top w:val="single" w:sz="4" w:space="0" w:color="auto"/>
              <w:left w:val="single" w:sz="4" w:space="0" w:color="auto"/>
              <w:bottom w:val="single" w:sz="4" w:space="0" w:color="auto"/>
              <w:right w:val="single" w:sz="4" w:space="0" w:color="auto"/>
            </w:tcBorders>
            <w:vAlign w:val="center"/>
            <w:hideMark/>
          </w:tcPr>
          <w:p w:rsidR="00AD41F7" w:rsidRDefault="00AD41F7" w:rsidP="009C2F8C">
            <w:pPr>
              <w:ind w:firstLine="0"/>
              <w:jc w:val="center"/>
            </w:pPr>
            <w:r>
              <w:t>Арендатор</w:t>
            </w:r>
          </w:p>
        </w:tc>
        <w:tc>
          <w:tcPr>
            <w:tcW w:w="2001" w:type="dxa"/>
            <w:tcBorders>
              <w:top w:val="single" w:sz="4" w:space="0" w:color="auto"/>
              <w:left w:val="single" w:sz="4" w:space="0" w:color="auto"/>
              <w:bottom w:val="single" w:sz="4" w:space="0" w:color="auto"/>
              <w:right w:val="single" w:sz="4" w:space="0" w:color="auto"/>
            </w:tcBorders>
            <w:vAlign w:val="center"/>
            <w:hideMark/>
          </w:tcPr>
          <w:p w:rsidR="00AD41F7" w:rsidRDefault="00AD41F7" w:rsidP="009C2F8C">
            <w:pPr>
              <w:ind w:left="-108" w:right="-21" w:firstLine="0"/>
              <w:jc w:val="center"/>
            </w:pPr>
            <w:r>
              <w:t>Номер договора аренды</w:t>
            </w:r>
          </w:p>
        </w:tc>
        <w:tc>
          <w:tcPr>
            <w:tcW w:w="1999" w:type="dxa"/>
            <w:tcBorders>
              <w:top w:val="single" w:sz="4" w:space="0" w:color="auto"/>
              <w:left w:val="single" w:sz="4" w:space="0" w:color="auto"/>
              <w:bottom w:val="single" w:sz="4" w:space="0" w:color="auto"/>
              <w:right w:val="single" w:sz="4" w:space="0" w:color="auto"/>
            </w:tcBorders>
            <w:vAlign w:val="center"/>
            <w:hideMark/>
          </w:tcPr>
          <w:p w:rsidR="00AD41F7" w:rsidRDefault="00AD41F7" w:rsidP="009C2F8C">
            <w:pPr>
              <w:ind w:firstLine="0"/>
              <w:jc w:val="center"/>
            </w:pPr>
            <w:r>
              <w:t>Срок действия договора</w:t>
            </w:r>
          </w:p>
        </w:tc>
        <w:tc>
          <w:tcPr>
            <w:tcW w:w="3050" w:type="dxa"/>
            <w:tcBorders>
              <w:top w:val="single" w:sz="4" w:space="0" w:color="auto"/>
              <w:left w:val="single" w:sz="4" w:space="0" w:color="auto"/>
              <w:bottom w:val="single" w:sz="4" w:space="0" w:color="auto"/>
              <w:right w:val="single" w:sz="4" w:space="0" w:color="auto"/>
            </w:tcBorders>
            <w:vAlign w:val="center"/>
            <w:hideMark/>
          </w:tcPr>
          <w:p w:rsidR="00AD41F7" w:rsidRDefault="00AD41F7" w:rsidP="009C2F8C">
            <w:pPr>
              <w:ind w:firstLine="0"/>
              <w:jc w:val="center"/>
            </w:pPr>
            <w:r>
              <w:t>Местоположение лесного участка</w:t>
            </w:r>
            <w:r w:rsidR="00676249">
              <w:t xml:space="preserve"> на прилегающей территории к пос. Оредеж</w:t>
            </w:r>
          </w:p>
        </w:tc>
      </w:tr>
      <w:tr w:rsidR="00AD41F7" w:rsidTr="00DA4272">
        <w:tc>
          <w:tcPr>
            <w:tcW w:w="9356" w:type="dxa"/>
            <w:gridSpan w:val="4"/>
            <w:tcBorders>
              <w:top w:val="single" w:sz="4" w:space="0" w:color="auto"/>
              <w:left w:val="single" w:sz="4" w:space="0" w:color="auto"/>
              <w:bottom w:val="single" w:sz="4" w:space="0" w:color="auto"/>
              <w:right w:val="single" w:sz="4" w:space="0" w:color="auto"/>
            </w:tcBorders>
            <w:vAlign w:val="center"/>
          </w:tcPr>
          <w:p w:rsidR="00AD41F7" w:rsidRDefault="00AD41F7" w:rsidP="009C2F8C">
            <w:pPr>
              <w:ind w:firstLine="0"/>
              <w:jc w:val="center"/>
            </w:pPr>
            <w:r>
              <w:t>Для заготовки древесины</w:t>
            </w:r>
          </w:p>
        </w:tc>
      </w:tr>
      <w:tr w:rsidR="00AD41F7" w:rsidTr="00DA4272">
        <w:tc>
          <w:tcPr>
            <w:tcW w:w="2306" w:type="dxa"/>
            <w:tcBorders>
              <w:top w:val="single" w:sz="4" w:space="0" w:color="auto"/>
              <w:left w:val="single" w:sz="4" w:space="0" w:color="auto"/>
              <w:bottom w:val="single" w:sz="4" w:space="0" w:color="auto"/>
              <w:right w:val="single" w:sz="4" w:space="0" w:color="auto"/>
            </w:tcBorders>
            <w:vAlign w:val="center"/>
          </w:tcPr>
          <w:p w:rsidR="00AD41F7" w:rsidRDefault="00390105" w:rsidP="009C2F8C">
            <w:pPr>
              <w:tabs>
                <w:tab w:val="left" w:pos="1395"/>
              </w:tabs>
              <w:ind w:firstLine="0"/>
              <w:jc w:val="center"/>
            </w:pPr>
            <w:r>
              <w:t>ООО «Альфа»</w:t>
            </w:r>
          </w:p>
        </w:tc>
        <w:tc>
          <w:tcPr>
            <w:tcW w:w="2001" w:type="dxa"/>
            <w:tcBorders>
              <w:top w:val="single" w:sz="4" w:space="0" w:color="auto"/>
              <w:left w:val="single" w:sz="4" w:space="0" w:color="auto"/>
              <w:bottom w:val="single" w:sz="4" w:space="0" w:color="auto"/>
              <w:right w:val="single" w:sz="4" w:space="0" w:color="auto"/>
            </w:tcBorders>
            <w:vAlign w:val="center"/>
          </w:tcPr>
          <w:p w:rsidR="00AD41F7" w:rsidRDefault="00343B33" w:rsidP="00390105">
            <w:pPr>
              <w:ind w:left="-108" w:right="-21" w:firstLine="0"/>
              <w:jc w:val="center"/>
            </w:pPr>
            <w:r>
              <w:t>12/3-2009-06 от 06.07.2009</w:t>
            </w:r>
          </w:p>
        </w:tc>
        <w:tc>
          <w:tcPr>
            <w:tcW w:w="1999" w:type="dxa"/>
            <w:tcBorders>
              <w:top w:val="single" w:sz="4" w:space="0" w:color="auto"/>
              <w:left w:val="single" w:sz="4" w:space="0" w:color="auto"/>
              <w:bottom w:val="single" w:sz="4" w:space="0" w:color="auto"/>
              <w:right w:val="single" w:sz="4" w:space="0" w:color="auto"/>
            </w:tcBorders>
            <w:vAlign w:val="center"/>
          </w:tcPr>
          <w:p w:rsidR="00AD41F7" w:rsidRDefault="00390105" w:rsidP="009C2F8C">
            <w:pPr>
              <w:ind w:right="-126" w:firstLine="0"/>
              <w:jc w:val="center"/>
            </w:pPr>
            <w:r>
              <w:t>49 лет</w:t>
            </w:r>
          </w:p>
        </w:tc>
        <w:tc>
          <w:tcPr>
            <w:tcW w:w="3050" w:type="dxa"/>
            <w:tcBorders>
              <w:top w:val="single" w:sz="4" w:space="0" w:color="auto"/>
              <w:left w:val="single" w:sz="4" w:space="0" w:color="auto"/>
              <w:bottom w:val="single" w:sz="4" w:space="0" w:color="auto"/>
              <w:right w:val="single" w:sz="4" w:space="0" w:color="auto"/>
            </w:tcBorders>
            <w:vAlign w:val="center"/>
          </w:tcPr>
          <w:p w:rsidR="00AD41F7" w:rsidRDefault="00343B33" w:rsidP="009C2F8C">
            <w:pPr>
              <w:ind w:firstLine="0"/>
              <w:jc w:val="left"/>
            </w:pPr>
            <w:r>
              <w:t>9, 15, 19, 32 кварталы Бережковского участкового лесничества Лужского лесничеств</w:t>
            </w:r>
          </w:p>
        </w:tc>
      </w:tr>
    </w:tbl>
    <w:p w:rsidR="00AD41F7" w:rsidRDefault="00AD41F7" w:rsidP="00AD41F7"/>
    <w:p w:rsidR="00AD41F7" w:rsidRDefault="00AD41F7" w:rsidP="00AD41F7">
      <w:r>
        <w:t xml:space="preserve">Особо охраняемые природные территории на прилегающих территориях </w:t>
      </w:r>
      <w:r w:rsidR="005C5B6A">
        <w:t xml:space="preserve">пос. Оредеж </w:t>
      </w:r>
      <w:r>
        <w:t>отсутствуют.</w:t>
      </w:r>
    </w:p>
    <w:p w:rsidR="00AD41F7" w:rsidRDefault="00AD41F7" w:rsidP="005A7CE5">
      <w:pPr>
        <w:pStyle w:val="a0"/>
      </w:pPr>
    </w:p>
    <w:p w:rsidR="00033AA0" w:rsidRPr="0002481E" w:rsidRDefault="00033AA0" w:rsidP="00033AA0">
      <w:pPr>
        <w:pStyle w:val="10"/>
      </w:pPr>
      <w:bookmarkStart w:id="57" w:name="_Toc366661037"/>
      <w:bookmarkStart w:id="58" w:name="_Toc383608791"/>
      <w:bookmarkStart w:id="59" w:name="_Toc438640665"/>
      <w:r w:rsidRPr="00B21101">
        <w:t>2.1.</w:t>
      </w:r>
      <w:r>
        <w:t>9</w:t>
      </w:r>
      <w:r w:rsidRPr="00B21101">
        <w:t xml:space="preserve">. </w:t>
      </w:r>
      <w:r>
        <w:t>Почвы</w:t>
      </w:r>
      <w:bookmarkEnd w:id="57"/>
      <w:bookmarkEnd w:id="58"/>
      <w:r w:rsidR="009E7F54">
        <w:t>. Растительность</w:t>
      </w:r>
      <w:bookmarkEnd w:id="59"/>
    </w:p>
    <w:p w:rsidR="00033AA0" w:rsidRDefault="00033AA0" w:rsidP="00033AA0"/>
    <w:p w:rsidR="00ED3679" w:rsidRPr="00ED3679" w:rsidRDefault="00ED3679" w:rsidP="00ED3679">
      <w:pPr>
        <w:jc w:val="center"/>
        <w:rPr>
          <w:b/>
        </w:rPr>
      </w:pPr>
      <w:r w:rsidRPr="00ED3679">
        <w:rPr>
          <w:b/>
        </w:rPr>
        <w:t>Почвы</w:t>
      </w:r>
    </w:p>
    <w:p w:rsidR="00ED3679" w:rsidRDefault="00ED3679" w:rsidP="00ED3679">
      <w:pPr>
        <w:jc w:val="center"/>
      </w:pPr>
    </w:p>
    <w:p w:rsidR="009E7F54" w:rsidRDefault="009E7F54" w:rsidP="009E7F54">
      <w:pPr>
        <w:pStyle w:val="a0"/>
      </w:pPr>
      <w:r>
        <w:t>Из-за развития озерно-ледниковых песков, супесей, суглинков и глин, почвы на территории поселения слабо- и среднеподзолистые, растительность представлена в основном березами и сухими сосняками на песчаных возвышенных участках.</w:t>
      </w:r>
    </w:p>
    <w:p w:rsidR="009E7F54" w:rsidRDefault="009E7F54" w:rsidP="009E7F54">
      <w:pPr>
        <w:pStyle w:val="a0"/>
      </w:pPr>
      <w:r>
        <w:t xml:space="preserve">На дерново-карбонатных (главным образом выщелоченных и оподзоленных) почвах растительность представлена сложными ельниками, значительная часть занята сеянными долголетними лугами. Эти почвы богаты перегноем и минеральными веществами, обладают хорошо выраженной комковатой структурой, благоприятной для растений. Данные почвы относятся к наиболее </w:t>
      </w:r>
      <w:proofErr w:type="gramStart"/>
      <w:r>
        <w:t>плодородным</w:t>
      </w:r>
      <w:proofErr w:type="gramEnd"/>
      <w:r>
        <w:t xml:space="preserve"> в Лужском муниципальном районе и характеризуются довольно высокой освоенностью.</w:t>
      </w:r>
    </w:p>
    <w:p w:rsidR="00AD41F7" w:rsidRDefault="009E7F54" w:rsidP="009E7F54">
      <w:pPr>
        <w:pStyle w:val="a0"/>
      </w:pPr>
      <w:r>
        <w:t xml:space="preserve">На территории </w:t>
      </w:r>
      <w:r w:rsidR="009C2F8C">
        <w:t xml:space="preserve">Оредежского сельского поселения </w:t>
      </w:r>
      <w:r>
        <w:t xml:space="preserve">распространены почвы дерново-слабодзолистые в сочетании с </w:t>
      </w:r>
      <w:proofErr w:type="gramStart"/>
      <w:r>
        <w:t>дерново-карбонатными</w:t>
      </w:r>
      <w:proofErr w:type="gramEnd"/>
      <w:r>
        <w:t xml:space="preserve">, которые относятся к наиболее плодородным в Лужском муниципальном районе. В связи с этим территория </w:t>
      </w:r>
      <w:r>
        <w:lastRenderedPageBreak/>
        <w:t>благоприятна для ведения сельского хозяйства. Высокоплодородные почвы данного типа используются под сады и виноградники, сенокосы и пастбища, посевы зерновых, технических, кормовых культур, картофеля и других культур.</w:t>
      </w:r>
    </w:p>
    <w:p w:rsidR="009C2F8C" w:rsidRDefault="009E7F54" w:rsidP="009E7F54">
      <w:pPr>
        <w:ind w:firstLine="567"/>
      </w:pPr>
      <w:r w:rsidRPr="00C5293F">
        <w:t xml:space="preserve">В соответствии с </w:t>
      </w:r>
      <w:r w:rsidR="00ED3679">
        <w:t>Красной книгой</w:t>
      </w:r>
      <w:r w:rsidRPr="00C5293F">
        <w:t xml:space="preserve"> почв Ленинградской области</w:t>
      </w:r>
      <w:r w:rsidR="00ED3679">
        <w:t xml:space="preserve"> </w:t>
      </w:r>
      <w:r w:rsidR="009C2F8C">
        <w:t>на территории пос. Оредеж и прилегающей территории отсутствуют редкие и находящиеся под угрозой исчезновения почвы.</w:t>
      </w:r>
    </w:p>
    <w:p w:rsidR="00ED3679" w:rsidRDefault="00ED3679" w:rsidP="009E7F54">
      <w:pPr>
        <w:ind w:firstLine="567"/>
      </w:pPr>
    </w:p>
    <w:p w:rsidR="00ED3679" w:rsidRPr="00855660" w:rsidRDefault="00ED3679" w:rsidP="00ED3679">
      <w:pPr>
        <w:pStyle w:val="a0"/>
        <w:jc w:val="center"/>
        <w:rPr>
          <w:b/>
        </w:rPr>
      </w:pPr>
      <w:r w:rsidRPr="00855660">
        <w:rPr>
          <w:b/>
        </w:rPr>
        <w:t>Растительность</w:t>
      </w:r>
    </w:p>
    <w:p w:rsidR="00ED3679" w:rsidRDefault="00ED3679" w:rsidP="00ED3679">
      <w:pPr>
        <w:pStyle w:val="a0"/>
      </w:pPr>
    </w:p>
    <w:p w:rsidR="00ED3679" w:rsidRPr="00C01228" w:rsidRDefault="00ED3679" w:rsidP="00ED3679">
      <w:pPr>
        <w:pStyle w:val="a0"/>
      </w:pPr>
      <w:r w:rsidRPr="00C01228">
        <w:t xml:space="preserve">Территория </w:t>
      </w:r>
      <w:r>
        <w:t>Оредежского сельского</w:t>
      </w:r>
      <w:r w:rsidRPr="00C01228">
        <w:t xml:space="preserve"> поселения относится к Лужскому ботанико-географическому району.</w:t>
      </w:r>
    </w:p>
    <w:p w:rsidR="00ED3679" w:rsidRDefault="00ED3679" w:rsidP="00ED3679">
      <w:pPr>
        <w:pStyle w:val="a0"/>
      </w:pPr>
      <w:proofErr w:type="gramStart"/>
      <w:r>
        <w:t>На лесопокрытой территории широко распространены сосна, ель, береза, ольха черная, ольха серая, встречается липа, лиственница, дуб, ясень, клен, кедр, ивы.</w:t>
      </w:r>
      <w:proofErr w:type="gramEnd"/>
      <w:r w:rsidR="00DF1A1F">
        <w:t xml:space="preserve"> </w:t>
      </w:r>
      <w:r w:rsidR="00DF1A1F" w:rsidRPr="00F2482E">
        <w:t xml:space="preserve">К </w:t>
      </w:r>
      <w:proofErr w:type="gramStart"/>
      <w:r w:rsidR="00DF1A1F" w:rsidRPr="00F2482E">
        <w:t>пищевым</w:t>
      </w:r>
      <w:proofErr w:type="gramEnd"/>
      <w:r w:rsidR="00DF1A1F" w:rsidRPr="00F2482E">
        <w:t xml:space="preserve"> относятся дикорастущие плоды, ягоды, орехи, грибы, подобные лесные ресурсы (черемша, щавель, побеги папоротника орляка).</w:t>
      </w:r>
    </w:p>
    <w:p w:rsidR="00F3563E" w:rsidRDefault="00F3563E" w:rsidP="00ED3679">
      <w:pPr>
        <w:pStyle w:val="a0"/>
      </w:pPr>
      <w:r>
        <w:t>На территории – государственного памятника природы «Геологические обнажения девона и штольни на р. Оредеж у дер. Борщово (оз. Антоново)» п</w:t>
      </w:r>
      <w:r w:rsidRPr="003F40B4">
        <w:t xml:space="preserve">о берегам оз. Антоново отмечены небольшие по площади участки мелколиственно-широколиственных лесов, наиболее развитые на обрывистых склонах. Из широколиственных древесных пород здесь наиболее часто встречается лещина, нередки вязы шершавый и гладкий, ясень, липа, заметно реже дуб, клен. В подлеске регулярно встречаются жестер, смородина альпийская и смородина колосистая, жимолость обыкновенная. В травяном ярусе присутствуют виды-спутники широколиственных пород зеленчук желтый, перловник поникающий, печеночница благородная, звездчатка ланцетолистная, осока пальчатая, воронец колосистый, вороний глаз, ландыш, овсяница гигантская. Участки мелколиственных лесов представлены, прежде всего, сероольшаниками, в травяном ярусе которых обычно доминирует крапива двудомная. За полосой прибрежного разнотравья произрастают узкими полосами шириной обычно до </w:t>
      </w:r>
      <w:smartTag w:uri="urn:schemas-microsoft-com:office:smarttags" w:element="metricconverter">
        <w:smartTagPr>
          <w:attr w:name="ProductID" w:val="30 метров"/>
        </w:smartTagPr>
        <w:r w:rsidRPr="003F40B4">
          <w:t>30 метров</w:t>
        </w:r>
      </w:smartTag>
      <w:r w:rsidRPr="003F40B4">
        <w:t xml:space="preserve"> ивняки. </w:t>
      </w:r>
      <w:proofErr w:type="gramStart"/>
      <w:r w:rsidRPr="003F40B4">
        <w:t>В виде небольших по площади фрагментов вкраплениями межу ивняками и сероольшаниками произрастают черноольшаники крапивные.</w:t>
      </w:r>
      <w:proofErr w:type="gramEnd"/>
      <w:r w:rsidRPr="003F40B4">
        <w:t xml:space="preserve"> На сухих </w:t>
      </w:r>
      <w:proofErr w:type="gramStart"/>
      <w:r w:rsidRPr="003F40B4">
        <w:t>лугах</w:t>
      </w:r>
      <w:proofErr w:type="gramEnd"/>
      <w:r w:rsidRPr="003F40B4">
        <w:t xml:space="preserve"> на склонах по берегам оз. Антоново произрастают василек луговой, ястребинка зонтичная, тысячелистник, бедренец камнеломковый и др. По берегам оз. Антоново, затопляемых весной во время разливов, произрастают сообщества водных и прибрежно-водных растений. Преобладают сообщества хвоща речного, а ближе к берегу осоки острой. По берегам оз. </w:t>
      </w:r>
      <w:proofErr w:type="gramStart"/>
      <w:r w:rsidRPr="003F40B4">
        <w:t>Антоново</w:t>
      </w:r>
      <w:proofErr w:type="gramEnd"/>
      <w:r w:rsidRPr="003F40B4">
        <w:t xml:space="preserve"> наиболее часто встречаются кубышка желтая, кувшинка чисто-белая, ряски малая и трехдольная, рдест плавающий и др.</w:t>
      </w:r>
    </w:p>
    <w:p w:rsidR="00ED3679" w:rsidRDefault="00ED3679" w:rsidP="00ED3679">
      <w:r w:rsidRPr="00EF467B">
        <w:t xml:space="preserve">Согласно Красной книге </w:t>
      </w:r>
      <w:r>
        <w:t>природы</w:t>
      </w:r>
      <w:r w:rsidRPr="00EF467B">
        <w:t xml:space="preserve"> Ленинградской области, на территории </w:t>
      </w:r>
      <w:r>
        <w:t>Оредежского сельского</w:t>
      </w:r>
      <w:r w:rsidRPr="00EF467B">
        <w:t xml:space="preserve"> поселения встречаются редкие виды растений (таблица 2.</w:t>
      </w:r>
      <w:r w:rsidR="00607C22">
        <w:t>1.9.1</w:t>
      </w:r>
      <w:r w:rsidRPr="00EF467B">
        <w:t>).</w:t>
      </w:r>
    </w:p>
    <w:p w:rsidR="00ED3679" w:rsidRDefault="00ED3679" w:rsidP="009E7F54">
      <w:pPr>
        <w:ind w:firstLine="567"/>
      </w:pPr>
    </w:p>
    <w:p w:rsidR="006C3B16" w:rsidRPr="00D83BDA" w:rsidRDefault="006C3B16" w:rsidP="006C3B16">
      <w:r w:rsidRPr="00D83BDA">
        <w:t>Таблица 2.</w:t>
      </w:r>
      <w:r w:rsidR="00277061">
        <w:t>1.9.1</w:t>
      </w:r>
      <w:r>
        <w:t xml:space="preserve">. Растения, занесенные в Красную книгу природы Ленинградской области, распространенные на территории </w:t>
      </w:r>
      <w:r w:rsidR="008B399E">
        <w:t>Оредежского сельского</w:t>
      </w:r>
      <w:r>
        <w:t xml:space="preserve"> поселения</w:t>
      </w:r>
    </w:p>
    <w:p w:rsidR="006C3B16" w:rsidRPr="00D83BDA" w:rsidRDefault="006C3B16" w:rsidP="006C3B16"/>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7"/>
        <w:gridCol w:w="2408"/>
        <w:gridCol w:w="2127"/>
        <w:gridCol w:w="4394"/>
      </w:tblGrid>
      <w:tr w:rsidR="00393C18" w:rsidRPr="00D83BDA" w:rsidTr="005E564D">
        <w:trPr>
          <w:trHeight w:val="693"/>
          <w:tblHeader/>
        </w:trPr>
        <w:tc>
          <w:tcPr>
            <w:tcW w:w="427" w:type="dxa"/>
            <w:vAlign w:val="center"/>
          </w:tcPr>
          <w:p w:rsidR="00393C18" w:rsidRPr="00D83BDA" w:rsidRDefault="00393C18" w:rsidP="00121A21">
            <w:pPr>
              <w:ind w:left="-108" w:right="-108" w:firstLine="0"/>
              <w:jc w:val="center"/>
            </w:pPr>
            <w:r w:rsidRPr="00D83BDA">
              <w:t xml:space="preserve">№ </w:t>
            </w:r>
            <w:proofErr w:type="gramStart"/>
            <w:r w:rsidRPr="00D83BDA">
              <w:t>п</w:t>
            </w:r>
            <w:proofErr w:type="gramEnd"/>
            <w:r w:rsidRPr="00D83BDA">
              <w:t>/п</w:t>
            </w:r>
          </w:p>
        </w:tc>
        <w:tc>
          <w:tcPr>
            <w:tcW w:w="2408" w:type="dxa"/>
            <w:vAlign w:val="center"/>
          </w:tcPr>
          <w:p w:rsidR="00393C18" w:rsidRPr="00D83BDA" w:rsidRDefault="00393C18" w:rsidP="00E85D0E">
            <w:pPr>
              <w:ind w:left="32" w:right="34" w:firstLine="0"/>
              <w:jc w:val="center"/>
            </w:pPr>
            <w:r w:rsidRPr="00D83BDA">
              <w:t>Русское название вида</w:t>
            </w:r>
          </w:p>
        </w:tc>
        <w:tc>
          <w:tcPr>
            <w:tcW w:w="2127" w:type="dxa"/>
            <w:vAlign w:val="center"/>
          </w:tcPr>
          <w:p w:rsidR="00393C18" w:rsidRPr="00D83BDA" w:rsidRDefault="00393C18" w:rsidP="00121A21">
            <w:pPr>
              <w:ind w:left="-108" w:right="-108" w:firstLine="0"/>
              <w:jc w:val="center"/>
            </w:pPr>
            <w:r w:rsidRPr="00D83BDA">
              <w:t>Статус в Красной книге природы Ленинградской области</w:t>
            </w:r>
          </w:p>
        </w:tc>
        <w:tc>
          <w:tcPr>
            <w:tcW w:w="4394" w:type="dxa"/>
            <w:vAlign w:val="center"/>
          </w:tcPr>
          <w:p w:rsidR="00393C18" w:rsidRPr="00D83BDA" w:rsidRDefault="00393C18" w:rsidP="00121A21">
            <w:pPr>
              <w:ind w:left="-108" w:right="-108" w:firstLine="0"/>
              <w:jc w:val="center"/>
            </w:pPr>
            <w:r>
              <w:t>Распространение в границах поселения в соответствии с Красной книгой</w:t>
            </w:r>
            <w:r w:rsidRPr="00D83BDA">
              <w:t xml:space="preserve"> природы Ленинградской области</w:t>
            </w:r>
          </w:p>
        </w:tc>
      </w:tr>
      <w:tr w:rsidR="00393C18" w:rsidRPr="00D83BDA" w:rsidTr="005E564D">
        <w:trPr>
          <w:trHeight w:val="114"/>
        </w:trPr>
        <w:tc>
          <w:tcPr>
            <w:tcW w:w="427" w:type="dxa"/>
            <w:vAlign w:val="center"/>
          </w:tcPr>
          <w:p w:rsidR="00393C18" w:rsidRPr="00D83BDA" w:rsidRDefault="00393C18" w:rsidP="00121A21">
            <w:pPr>
              <w:ind w:left="-108" w:right="-108" w:firstLine="0"/>
              <w:jc w:val="center"/>
            </w:pPr>
          </w:p>
        </w:tc>
        <w:tc>
          <w:tcPr>
            <w:tcW w:w="8929" w:type="dxa"/>
            <w:gridSpan w:val="3"/>
            <w:vAlign w:val="center"/>
          </w:tcPr>
          <w:p w:rsidR="00393C18" w:rsidRPr="00D83BDA" w:rsidRDefault="00393C18" w:rsidP="00E85D0E">
            <w:pPr>
              <w:ind w:left="32" w:right="34" w:firstLine="0"/>
              <w:jc w:val="center"/>
            </w:pPr>
            <w:r w:rsidRPr="00D83BDA">
              <w:t>Сосудистые растения</w:t>
            </w:r>
          </w:p>
        </w:tc>
      </w:tr>
      <w:tr w:rsidR="00E85D0E" w:rsidRPr="00335C0E" w:rsidTr="005E564D">
        <w:trPr>
          <w:trHeight w:val="70"/>
        </w:trPr>
        <w:tc>
          <w:tcPr>
            <w:tcW w:w="427" w:type="dxa"/>
            <w:vAlign w:val="center"/>
          </w:tcPr>
          <w:p w:rsidR="00E85D0E" w:rsidRPr="00BB57FB" w:rsidRDefault="00E85D0E" w:rsidP="00E85D0E">
            <w:pPr>
              <w:ind w:left="-108" w:right="-108" w:firstLine="0"/>
              <w:jc w:val="center"/>
            </w:pPr>
            <w:r w:rsidRPr="00D83BDA">
              <w:rPr>
                <w:lang w:val="en-US"/>
              </w:rPr>
              <w:t>1</w:t>
            </w:r>
            <w:r w:rsidR="00BB57FB">
              <w:t>.</w:t>
            </w:r>
          </w:p>
        </w:tc>
        <w:tc>
          <w:tcPr>
            <w:tcW w:w="2408" w:type="dxa"/>
            <w:vAlign w:val="center"/>
          </w:tcPr>
          <w:p w:rsidR="00E85D0E" w:rsidRPr="00D83BDA" w:rsidRDefault="00E85D0E" w:rsidP="00E85D0E">
            <w:pPr>
              <w:ind w:left="32" w:right="34" w:firstLine="0"/>
              <w:jc w:val="center"/>
            </w:pPr>
            <w:r>
              <w:t>Посконник коноплевидный</w:t>
            </w:r>
          </w:p>
        </w:tc>
        <w:tc>
          <w:tcPr>
            <w:tcW w:w="2127" w:type="dxa"/>
            <w:vAlign w:val="center"/>
          </w:tcPr>
          <w:p w:rsidR="00E85D0E" w:rsidRPr="00E85D0E" w:rsidRDefault="005E564D" w:rsidP="00E85D0E">
            <w:pPr>
              <w:ind w:left="-108" w:right="-108" w:firstLine="0"/>
              <w:jc w:val="center"/>
            </w:pPr>
            <w:r>
              <w:t>Редкий вид</w:t>
            </w:r>
          </w:p>
        </w:tc>
        <w:tc>
          <w:tcPr>
            <w:tcW w:w="4394" w:type="dxa"/>
            <w:vAlign w:val="center"/>
          </w:tcPr>
          <w:p w:rsidR="00E85D0E" w:rsidRPr="00D83BDA" w:rsidRDefault="00E85D0E" w:rsidP="00E85D0E">
            <w:pPr>
              <w:pStyle w:val="a0"/>
              <w:ind w:left="-108" w:right="-108" w:firstLine="0"/>
              <w:jc w:val="center"/>
            </w:pPr>
            <w:r>
              <w:t>Рассеянно встречается в Лужском муниципальном районе</w:t>
            </w:r>
          </w:p>
        </w:tc>
      </w:tr>
      <w:tr w:rsidR="005E564D" w:rsidRPr="004A4874" w:rsidTr="005E564D">
        <w:trPr>
          <w:trHeight w:val="70"/>
        </w:trPr>
        <w:tc>
          <w:tcPr>
            <w:tcW w:w="427" w:type="dxa"/>
            <w:vAlign w:val="center"/>
          </w:tcPr>
          <w:p w:rsidR="005E564D" w:rsidRPr="00D83BDA" w:rsidRDefault="005E564D" w:rsidP="00E85D0E">
            <w:pPr>
              <w:ind w:left="-108" w:right="-108" w:firstLine="0"/>
              <w:jc w:val="center"/>
            </w:pPr>
            <w:r w:rsidRPr="00D83BDA">
              <w:t>2</w:t>
            </w:r>
            <w:r>
              <w:t>.</w:t>
            </w:r>
          </w:p>
        </w:tc>
        <w:tc>
          <w:tcPr>
            <w:tcW w:w="2408" w:type="dxa"/>
            <w:vAlign w:val="center"/>
          </w:tcPr>
          <w:p w:rsidR="005E564D" w:rsidRPr="00D83BDA" w:rsidRDefault="005E564D" w:rsidP="00E85D0E">
            <w:pPr>
              <w:ind w:left="32" w:right="34" w:firstLine="0"/>
              <w:jc w:val="center"/>
            </w:pPr>
            <w:r>
              <w:t>Осока Гартмана</w:t>
            </w:r>
          </w:p>
        </w:tc>
        <w:tc>
          <w:tcPr>
            <w:tcW w:w="2127" w:type="dxa"/>
            <w:vAlign w:val="center"/>
          </w:tcPr>
          <w:p w:rsidR="005E564D" w:rsidRPr="00E85D0E" w:rsidRDefault="005E564D" w:rsidP="00121A21">
            <w:pPr>
              <w:ind w:left="-108" w:right="-108" w:firstLine="0"/>
              <w:jc w:val="center"/>
            </w:pPr>
            <w:r>
              <w:t>Редкий вид</w:t>
            </w:r>
          </w:p>
        </w:tc>
        <w:tc>
          <w:tcPr>
            <w:tcW w:w="4394" w:type="dxa"/>
            <w:vAlign w:val="center"/>
          </w:tcPr>
          <w:p w:rsidR="005E564D" w:rsidRDefault="005E564D" w:rsidP="00E85D0E">
            <w:pPr>
              <w:pStyle w:val="a0"/>
              <w:ind w:left="-108" w:right="-108" w:firstLine="0"/>
              <w:jc w:val="center"/>
            </w:pPr>
            <w:r>
              <w:t>Окрестности пос. Оредеж</w:t>
            </w:r>
          </w:p>
        </w:tc>
      </w:tr>
      <w:tr w:rsidR="005E564D" w:rsidRPr="004A4874" w:rsidTr="005E564D">
        <w:trPr>
          <w:trHeight w:val="403"/>
        </w:trPr>
        <w:tc>
          <w:tcPr>
            <w:tcW w:w="427" w:type="dxa"/>
            <w:vAlign w:val="center"/>
          </w:tcPr>
          <w:p w:rsidR="005E564D" w:rsidRPr="00D83BDA" w:rsidRDefault="005E564D" w:rsidP="00E85D0E">
            <w:pPr>
              <w:ind w:left="-108" w:right="-108" w:firstLine="0"/>
              <w:jc w:val="center"/>
            </w:pPr>
            <w:r>
              <w:t>3.</w:t>
            </w:r>
          </w:p>
        </w:tc>
        <w:tc>
          <w:tcPr>
            <w:tcW w:w="2408" w:type="dxa"/>
            <w:vAlign w:val="center"/>
          </w:tcPr>
          <w:p w:rsidR="005E564D" w:rsidRDefault="005E564D" w:rsidP="00E85D0E">
            <w:pPr>
              <w:ind w:left="32" w:right="34" w:firstLine="0"/>
              <w:jc w:val="center"/>
            </w:pPr>
            <w:r>
              <w:t>Пололепестник зеленый</w:t>
            </w:r>
          </w:p>
        </w:tc>
        <w:tc>
          <w:tcPr>
            <w:tcW w:w="2127" w:type="dxa"/>
            <w:vAlign w:val="center"/>
          </w:tcPr>
          <w:p w:rsidR="005E564D" w:rsidRPr="00BB57FB" w:rsidRDefault="005E564D" w:rsidP="00E85D0E">
            <w:pPr>
              <w:ind w:left="-108" w:right="-108" w:firstLine="0"/>
              <w:jc w:val="center"/>
            </w:pPr>
            <w:r>
              <w:t>Уязвимый вид</w:t>
            </w:r>
          </w:p>
        </w:tc>
        <w:tc>
          <w:tcPr>
            <w:tcW w:w="4394" w:type="dxa"/>
            <w:vAlign w:val="center"/>
          </w:tcPr>
          <w:p w:rsidR="005E564D" w:rsidRDefault="005E564D" w:rsidP="0070608E">
            <w:pPr>
              <w:pStyle w:val="a0"/>
              <w:ind w:left="-108" w:right="-108" w:firstLine="0"/>
              <w:jc w:val="center"/>
            </w:pPr>
            <w:r>
              <w:t xml:space="preserve">На территории особо охраняемой природной территории «Геологические </w:t>
            </w:r>
            <w:r>
              <w:lastRenderedPageBreak/>
              <w:t>обнажения девона и штольни на р. Оредеж у дер. Борщово</w:t>
            </w:r>
            <w:r w:rsidR="00F3563E">
              <w:t xml:space="preserve"> (оз. </w:t>
            </w:r>
            <w:proofErr w:type="gramStart"/>
            <w:r w:rsidR="00F3563E">
              <w:t>Антоново</w:t>
            </w:r>
            <w:proofErr w:type="gramEnd"/>
            <w:r w:rsidR="00F3563E">
              <w:t>)»</w:t>
            </w:r>
          </w:p>
        </w:tc>
      </w:tr>
      <w:tr w:rsidR="005E564D" w:rsidRPr="004A4874" w:rsidTr="005E564D">
        <w:trPr>
          <w:trHeight w:val="403"/>
        </w:trPr>
        <w:tc>
          <w:tcPr>
            <w:tcW w:w="427" w:type="dxa"/>
            <w:vAlign w:val="center"/>
          </w:tcPr>
          <w:p w:rsidR="005E564D" w:rsidRDefault="005E564D" w:rsidP="00121A21">
            <w:pPr>
              <w:ind w:left="-108" w:right="-108" w:firstLine="0"/>
              <w:jc w:val="center"/>
            </w:pPr>
            <w:r>
              <w:lastRenderedPageBreak/>
              <w:t>4.</w:t>
            </w:r>
          </w:p>
        </w:tc>
        <w:tc>
          <w:tcPr>
            <w:tcW w:w="2408" w:type="dxa"/>
            <w:vAlign w:val="center"/>
          </w:tcPr>
          <w:p w:rsidR="005E564D" w:rsidRDefault="005E564D" w:rsidP="00121A21">
            <w:pPr>
              <w:ind w:left="32" w:right="34" w:firstLine="0"/>
              <w:jc w:val="center"/>
            </w:pPr>
            <w:r>
              <w:t>Венерин башмачок настоящий</w:t>
            </w:r>
          </w:p>
        </w:tc>
        <w:tc>
          <w:tcPr>
            <w:tcW w:w="2127" w:type="dxa"/>
            <w:vAlign w:val="center"/>
          </w:tcPr>
          <w:p w:rsidR="005E564D" w:rsidRPr="00E85D0E" w:rsidRDefault="005E564D" w:rsidP="00121A21">
            <w:pPr>
              <w:ind w:left="-108" w:right="-108" w:firstLine="0"/>
              <w:jc w:val="center"/>
            </w:pPr>
            <w:r>
              <w:t>Редкий вид</w:t>
            </w:r>
          </w:p>
        </w:tc>
        <w:tc>
          <w:tcPr>
            <w:tcW w:w="4394" w:type="dxa"/>
            <w:vAlign w:val="center"/>
          </w:tcPr>
          <w:p w:rsidR="005E564D" w:rsidRDefault="005E564D" w:rsidP="00121A21">
            <w:pPr>
              <w:pStyle w:val="a0"/>
              <w:ind w:left="-108" w:right="-108" w:firstLine="0"/>
              <w:jc w:val="center"/>
            </w:pPr>
            <w:r>
              <w:t>На территории Лужского муниципального района</w:t>
            </w:r>
          </w:p>
        </w:tc>
      </w:tr>
      <w:tr w:rsidR="005E564D" w:rsidRPr="004A4874" w:rsidTr="005E564D">
        <w:trPr>
          <w:trHeight w:val="403"/>
        </w:trPr>
        <w:tc>
          <w:tcPr>
            <w:tcW w:w="427" w:type="dxa"/>
            <w:vAlign w:val="center"/>
          </w:tcPr>
          <w:p w:rsidR="005E564D" w:rsidRDefault="005E564D" w:rsidP="00121A21">
            <w:pPr>
              <w:ind w:left="-108" w:right="-108" w:firstLine="0"/>
              <w:jc w:val="center"/>
            </w:pPr>
            <w:r>
              <w:t>5.</w:t>
            </w:r>
          </w:p>
        </w:tc>
        <w:tc>
          <w:tcPr>
            <w:tcW w:w="2408" w:type="dxa"/>
            <w:vAlign w:val="center"/>
          </w:tcPr>
          <w:p w:rsidR="005E564D" w:rsidRDefault="005E564D" w:rsidP="00121A21">
            <w:pPr>
              <w:ind w:left="32" w:right="34" w:firstLine="0"/>
              <w:jc w:val="center"/>
            </w:pPr>
            <w:r>
              <w:t>Бровник одноклубневый</w:t>
            </w:r>
          </w:p>
        </w:tc>
        <w:tc>
          <w:tcPr>
            <w:tcW w:w="2127" w:type="dxa"/>
            <w:vAlign w:val="center"/>
          </w:tcPr>
          <w:p w:rsidR="005E564D" w:rsidRPr="00BB57FB" w:rsidRDefault="005E564D" w:rsidP="00121A21">
            <w:pPr>
              <w:ind w:left="-108" w:right="-108" w:firstLine="0"/>
              <w:jc w:val="center"/>
            </w:pPr>
            <w:r>
              <w:t>Уязвимый вид</w:t>
            </w:r>
          </w:p>
        </w:tc>
        <w:tc>
          <w:tcPr>
            <w:tcW w:w="4394" w:type="dxa"/>
            <w:vAlign w:val="center"/>
          </w:tcPr>
          <w:p w:rsidR="005E564D" w:rsidRDefault="005E564D" w:rsidP="0070608E">
            <w:pPr>
              <w:pStyle w:val="a0"/>
              <w:ind w:left="-108" w:right="-108" w:firstLine="0"/>
              <w:jc w:val="center"/>
            </w:pPr>
            <w:r>
              <w:t>На территории особо охраняемой природной территории «Геологические обнажения девона и штольни на р. Оредеж у дер. Борщово</w:t>
            </w:r>
            <w:r w:rsidR="00F3563E">
              <w:t xml:space="preserve"> (оз. </w:t>
            </w:r>
            <w:proofErr w:type="gramStart"/>
            <w:r w:rsidR="00F3563E">
              <w:t>Антоново</w:t>
            </w:r>
            <w:proofErr w:type="gramEnd"/>
            <w:r w:rsidR="00F3563E">
              <w:t>)»</w:t>
            </w:r>
          </w:p>
        </w:tc>
      </w:tr>
      <w:tr w:rsidR="005E564D" w:rsidRPr="004A4874" w:rsidTr="005E564D">
        <w:trPr>
          <w:trHeight w:val="70"/>
        </w:trPr>
        <w:tc>
          <w:tcPr>
            <w:tcW w:w="427" w:type="dxa"/>
            <w:vAlign w:val="center"/>
          </w:tcPr>
          <w:p w:rsidR="005E564D" w:rsidRDefault="005E564D" w:rsidP="00121A21">
            <w:pPr>
              <w:ind w:left="-108" w:right="-108" w:firstLine="0"/>
              <w:jc w:val="center"/>
            </w:pPr>
            <w:r>
              <w:t>6.</w:t>
            </w:r>
          </w:p>
        </w:tc>
        <w:tc>
          <w:tcPr>
            <w:tcW w:w="2408" w:type="dxa"/>
            <w:vAlign w:val="center"/>
          </w:tcPr>
          <w:p w:rsidR="005E564D" w:rsidRDefault="005E564D" w:rsidP="00121A21">
            <w:pPr>
              <w:ind w:left="32" w:right="34" w:firstLine="0"/>
              <w:jc w:val="center"/>
            </w:pPr>
            <w:r>
              <w:t>Ятрышник шлемоносный</w:t>
            </w:r>
          </w:p>
        </w:tc>
        <w:tc>
          <w:tcPr>
            <w:tcW w:w="2127" w:type="dxa"/>
            <w:vAlign w:val="center"/>
          </w:tcPr>
          <w:p w:rsidR="005E564D" w:rsidRPr="00BB57FB" w:rsidRDefault="005E564D" w:rsidP="00121A21">
            <w:pPr>
              <w:ind w:left="-108" w:right="-108" w:firstLine="0"/>
              <w:jc w:val="center"/>
            </w:pPr>
            <w:r>
              <w:t>Уязвимый вид</w:t>
            </w:r>
          </w:p>
        </w:tc>
        <w:tc>
          <w:tcPr>
            <w:tcW w:w="4394" w:type="dxa"/>
            <w:vAlign w:val="center"/>
          </w:tcPr>
          <w:p w:rsidR="005E564D" w:rsidRDefault="005E564D" w:rsidP="00121A21">
            <w:pPr>
              <w:pStyle w:val="a0"/>
              <w:ind w:left="-108" w:right="-108" w:firstLine="0"/>
              <w:jc w:val="center"/>
            </w:pPr>
            <w:r>
              <w:t>По выходам известняков на юге Лужского муниципального района</w:t>
            </w:r>
          </w:p>
        </w:tc>
      </w:tr>
      <w:tr w:rsidR="005E564D" w:rsidRPr="004A4874" w:rsidTr="00F44D7E">
        <w:trPr>
          <w:trHeight w:val="70"/>
        </w:trPr>
        <w:tc>
          <w:tcPr>
            <w:tcW w:w="427" w:type="dxa"/>
            <w:vAlign w:val="center"/>
          </w:tcPr>
          <w:p w:rsidR="005E564D" w:rsidRDefault="005E564D" w:rsidP="00121A21">
            <w:pPr>
              <w:ind w:left="-108" w:right="-108" w:firstLine="0"/>
              <w:jc w:val="center"/>
            </w:pPr>
            <w:r>
              <w:t>7.</w:t>
            </w:r>
          </w:p>
        </w:tc>
        <w:tc>
          <w:tcPr>
            <w:tcW w:w="2408" w:type="dxa"/>
            <w:vAlign w:val="center"/>
          </w:tcPr>
          <w:p w:rsidR="005E564D" w:rsidRDefault="005E564D" w:rsidP="00121A21">
            <w:pPr>
              <w:ind w:left="32" w:right="34" w:firstLine="0"/>
              <w:jc w:val="center"/>
            </w:pPr>
            <w:r>
              <w:t>Ятрышник обожженный</w:t>
            </w:r>
          </w:p>
        </w:tc>
        <w:tc>
          <w:tcPr>
            <w:tcW w:w="2127" w:type="dxa"/>
            <w:vAlign w:val="center"/>
          </w:tcPr>
          <w:p w:rsidR="005E564D" w:rsidRDefault="005E564D" w:rsidP="00121A21">
            <w:pPr>
              <w:ind w:left="-108" w:right="-108" w:firstLine="0"/>
              <w:jc w:val="center"/>
            </w:pPr>
            <w:r>
              <w:t>Вид, находящийся под угрозой исчезновения</w:t>
            </w:r>
          </w:p>
        </w:tc>
        <w:tc>
          <w:tcPr>
            <w:tcW w:w="4394" w:type="dxa"/>
            <w:vAlign w:val="center"/>
          </w:tcPr>
          <w:p w:rsidR="005E564D" w:rsidRDefault="005E564D" w:rsidP="00121A21">
            <w:pPr>
              <w:pStyle w:val="a0"/>
              <w:ind w:left="-108" w:right="-108" w:firstLine="0"/>
              <w:jc w:val="center"/>
            </w:pPr>
            <w:r>
              <w:t>По выходам известняков на юге Лужского муниципального района (пос. Оредеж)</w:t>
            </w:r>
          </w:p>
        </w:tc>
      </w:tr>
      <w:tr w:rsidR="005E564D" w:rsidRPr="004A4874" w:rsidTr="005E564D">
        <w:trPr>
          <w:trHeight w:val="403"/>
        </w:trPr>
        <w:tc>
          <w:tcPr>
            <w:tcW w:w="427" w:type="dxa"/>
            <w:vAlign w:val="center"/>
          </w:tcPr>
          <w:p w:rsidR="005E564D" w:rsidRDefault="005E564D" w:rsidP="00121A21">
            <w:pPr>
              <w:ind w:left="-108" w:right="-108" w:firstLine="0"/>
              <w:jc w:val="center"/>
            </w:pPr>
            <w:r>
              <w:t>8.</w:t>
            </w:r>
          </w:p>
        </w:tc>
        <w:tc>
          <w:tcPr>
            <w:tcW w:w="2408" w:type="dxa"/>
            <w:vAlign w:val="center"/>
          </w:tcPr>
          <w:p w:rsidR="005E564D" w:rsidRDefault="005E564D" w:rsidP="00121A21">
            <w:pPr>
              <w:ind w:left="32" w:right="34" w:firstLine="0"/>
              <w:jc w:val="center"/>
            </w:pPr>
            <w:r>
              <w:t>Лабазник обыкновенный</w:t>
            </w:r>
          </w:p>
        </w:tc>
        <w:tc>
          <w:tcPr>
            <w:tcW w:w="2127" w:type="dxa"/>
            <w:vAlign w:val="center"/>
          </w:tcPr>
          <w:p w:rsidR="005E564D" w:rsidRPr="00BB57FB" w:rsidRDefault="005E564D" w:rsidP="00121A21">
            <w:pPr>
              <w:ind w:left="-108" w:right="-108" w:firstLine="0"/>
              <w:jc w:val="center"/>
            </w:pPr>
            <w:r>
              <w:t>Уязвимый вид</w:t>
            </w:r>
          </w:p>
        </w:tc>
        <w:tc>
          <w:tcPr>
            <w:tcW w:w="4394" w:type="dxa"/>
            <w:vAlign w:val="center"/>
          </w:tcPr>
          <w:p w:rsidR="005E564D" w:rsidRDefault="005E564D" w:rsidP="0070608E">
            <w:pPr>
              <w:pStyle w:val="a0"/>
              <w:ind w:left="-108" w:right="-108" w:firstLine="0"/>
              <w:jc w:val="center"/>
            </w:pPr>
            <w:r>
              <w:t>По р. Оредеж. На территории особо охраняемой природной территории «Геологические обнажения девона и штольни на р. Оредеж у дер. Борщово</w:t>
            </w:r>
            <w:r w:rsidR="00F3563E">
              <w:t xml:space="preserve"> (оз. </w:t>
            </w:r>
            <w:proofErr w:type="gramStart"/>
            <w:r w:rsidR="00F3563E">
              <w:t>Антоново</w:t>
            </w:r>
            <w:proofErr w:type="gramEnd"/>
            <w:r w:rsidR="00F3563E">
              <w:t>)»</w:t>
            </w:r>
          </w:p>
        </w:tc>
      </w:tr>
      <w:tr w:rsidR="005E564D" w:rsidRPr="004A4874" w:rsidTr="005E564D">
        <w:trPr>
          <w:trHeight w:val="70"/>
        </w:trPr>
        <w:tc>
          <w:tcPr>
            <w:tcW w:w="427" w:type="dxa"/>
            <w:vAlign w:val="center"/>
          </w:tcPr>
          <w:p w:rsidR="005E564D" w:rsidRDefault="005E564D" w:rsidP="00121A21">
            <w:pPr>
              <w:ind w:left="-108" w:right="-108" w:firstLine="0"/>
              <w:jc w:val="center"/>
            </w:pPr>
          </w:p>
        </w:tc>
        <w:tc>
          <w:tcPr>
            <w:tcW w:w="8929" w:type="dxa"/>
            <w:gridSpan w:val="3"/>
            <w:vAlign w:val="center"/>
          </w:tcPr>
          <w:p w:rsidR="005E564D" w:rsidRDefault="005E564D" w:rsidP="00121A21">
            <w:pPr>
              <w:pStyle w:val="a0"/>
              <w:ind w:left="-108" w:right="-108" w:firstLine="0"/>
              <w:jc w:val="center"/>
            </w:pPr>
            <w:r>
              <w:t>Мохообразные</w:t>
            </w:r>
          </w:p>
        </w:tc>
      </w:tr>
      <w:tr w:rsidR="005E564D" w:rsidRPr="004A4874" w:rsidTr="00F44D7E">
        <w:trPr>
          <w:trHeight w:val="176"/>
        </w:trPr>
        <w:tc>
          <w:tcPr>
            <w:tcW w:w="427" w:type="dxa"/>
            <w:vAlign w:val="center"/>
          </w:tcPr>
          <w:p w:rsidR="005E564D" w:rsidRDefault="005E564D" w:rsidP="00E85D0E">
            <w:pPr>
              <w:ind w:left="-108" w:right="-108" w:firstLine="0"/>
              <w:jc w:val="center"/>
            </w:pPr>
            <w:r>
              <w:t>9.</w:t>
            </w:r>
          </w:p>
        </w:tc>
        <w:tc>
          <w:tcPr>
            <w:tcW w:w="2408" w:type="dxa"/>
            <w:vAlign w:val="center"/>
          </w:tcPr>
          <w:p w:rsidR="005E564D" w:rsidRDefault="005E564D" w:rsidP="00E85D0E">
            <w:pPr>
              <w:ind w:left="32" w:right="34" w:firstLine="0"/>
              <w:jc w:val="center"/>
            </w:pPr>
            <w:r>
              <w:t>Мёркия зимующая</w:t>
            </w:r>
          </w:p>
        </w:tc>
        <w:tc>
          <w:tcPr>
            <w:tcW w:w="2127" w:type="dxa"/>
            <w:vAlign w:val="center"/>
          </w:tcPr>
          <w:p w:rsidR="005E564D" w:rsidRPr="00E85D0E" w:rsidRDefault="005E564D" w:rsidP="00121A21">
            <w:pPr>
              <w:ind w:left="-108" w:right="-108" w:firstLine="0"/>
              <w:jc w:val="center"/>
            </w:pPr>
            <w:r>
              <w:t>3(</w:t>
            </w:r>
            <w:r>
              <w:rPr>
                <w:lang w:val="en-US"/>
              </w:rPr>
              <w:t>R)</w:t>
            </w:r>
          </w:p>
        </w:tc>
        <w:tc>
          <w:tcPr>
            <w:tcW w:w="4394" w:type="dxa"/>
            <w:vAlign w:val="center"/>
          </w:tcPr>
          <w:p w:rsidR="005E564D" w:rsidRDefault="005E564D" w:rsidP="00E85D0E">
            <w:pPr>
              <w:pStyle w:val="a0"/>
              <w:ind w:left="-108" w:right="-108" w:firstLine="0"/>
              <w:jc w:val="center"/>
            </w:pPr>
            <w:r>
              <w:t>В окрестностях пос. Оредеж</w:t>
            </w:r>
          </w:p>
        </w:tc>
      </w:tr>
    </w:tbl>
    <w:p w:rsidR="006C3B16" w:rsidRDefault="006C3B16" w:rsidP="00C456F4">
      <w:pPr>
        <w:tabs>
          <w:tab w:val="left" w:pos="2535"/>
        </w:tabs>
        <w:ind w:firstLine="567"/>
      </w:pPr>
    </w:p>
    <w:p w:rsidR="00C456F4" w:rsidRPr="0098000E" w:rsidRDefault="00C456F4" w:rsidP="00C456F4">
      <w:pPr>
        <w:pStyle w:val="a0"/>
      </w:pPr>
      <w:r w:rsidRPr="00B571E7">
        <w:t>В соответствии с частью 1 ст. 60 Федерального закона от 10 января 2002 года № 7-ФЗ «Об охране окружающей среды», растения, относящиеся к видам, занесённым в красные книги Российской Федерации и (или) субъекта Российской Федерации, повсеместно подлежат изъятию из хозяйственного использования. Запрещается деятельность, ведущая к сокращению численности этих растений и ухудшающая среду их обитания.</w:t>
      </w:r>
    </w:p>
    <w:p w:rsidR="00990597" w:rsidRDefault="00990597" w:rsidP="005A7CE5">
      <w:pPr>
        <w:pStyle w:val="a0"/>
      </w:pPr>
    </w:p>
    <w:p w:rsidR="00EF401F" w:rsidRDefault="00EF401F" w:rsidP="00EF401F">
      <w:pPr>
        <w:pStyle w:val="10"/>
      </w:pPr>
      <w:bookmarkStart w:id="60" w:name="_Toc345505669"/>
      <w:bookmarkStart w:id="61" w:name="_Toc356813742"/>
      <w:bookmarkStart w:id="62" w:name="_Toc356813795"/>
      <w:bookmarkStart w:id="63" w:name="_Toc419718923"/>
      <w:bookmarkStart w:id="64" w:name="_Toc438640666"/>
      <w:r w:rsidRPr="00210815">
        <w:t>2.1.10. Ресурсы животного мира</w:t>
      </w:r>
      <w:bookmarkEnd w:id="60"/>
      <w:bookmarkEnd w:id="61"/>
      <w:bookmarkEnd w:id="62"/>
      <w:bookmarkEnd w:id="63"/>
      <w:bookmarkEnd w:id="64"/>
    </w:p>
    <w:p w:rsidR="00EF401F" w:rsidRDefault="00EF401F" w:rsidP="00EF401F">
      <w:pPr>
        <w:pStyle w:val="a0"/>
      </w:pPr>
    </w:p>
    <w:p w:rsidR="00EF401F" w:rsidRPr="00DA79B2" w:rsidRDefault="00EF401F" w:rsidP="00EF401F">
      <w:r w:rsidRPr="00DA79B2">
        <w:t>Животный мир Лужского муниципального района необычайно богат. Разнообразие и мозаичность представленных биотопов способствуют разнообразию видового состава встречающихся здесь животных.</w:t>
      </w:r>
    </w:p>
    <w:p w:rsidR="00EF401F" w:rsidRDefault="00EF401F" w:rsidP="00EF401F">
      <w:pPr>
        <w:pStyle w:val="a0"/>
      </w:pPr>
      <w:proofErr w:type="gramStart"/>
      <w:r>
        <w:t>На территории Лужского муниципального района обитают животные, отнесенные к охотничьим ресурсам: кабан, косуля, лось, медведь бурый, волк, лисица, енотовидная собака, рысь, барсук, куница, ласка, горностай, хорь, норки, выдра, заяц, бобер, крот, белка-летяга, ондатра, водяная полевка</w:t>
      </w:r>
      <w:r w:rsidRPr="00365014">
        <w:t>;</w:t>
      </w:r>
      <w:proofErr w:type="gramEnd"/>
      <w:r>
        <w:t xml:space="preserve"> </w:t>
      </w:r>
      <w:proofErr w:type="gramStart"/>
      <w:r>
        <w:t>птицы: гусь, казарка, утка, глухарь, тетерев, рябчик, куропатка, перепел, пастушок, обыкновенный погоныш, коростель, камышница, лысуха, чибис, тулес, хрустан, травник, мородунка, веретенник, кроншнеп, бекас, дупель, гаршнеп, вальдшнеп, голубь, горлица.</w:t>
      </w:r>
      <w:proofErr w:type="gramEnd"/>
    </w:p>
    <w:p w:rsidR="0049161C" w:rsidRDefault="0049161C" w:rsidP="0049161C">
      <w:pPr>
        <w:pStyle w:val="a0"/>
      </w:pPr>
      <w:r>
        <w:t>Сведения о численности охотничьих ресурсов в Лужском муниципальном районе 2013–2014 г. представлены в таблицах 2.1.10.1–2.1.10.2.</w:t>
      </w:r>
    </w:p>
    <w:p w:rsidR="00EF401F" w:rsidRDefault="00EF401F" w:rsidP="00EF401F">
      <w:pPr>
        <w:pStyle w:val="a0"/>
      </w:pPr>
    </w:p>
    <w:p w:rsidR="0049161C" w:rsidRDefault="0049161C" w:rsidP="00EF401F">
      <w:pPr>
        <w:pStyle w:val="a0"/>
        <w:sectPr w:rsidR="0049161C" w:rsidSect="002E5F06">
          <w:pgSz w:w="11906" w:h="16838"/>
          <w:pgMar w:top="1134" w:right="850" w:bottom="1134" w:left="1701" w:header="708" w:footer="708" w:gutter="0"/>
          <w:cols w:space="708"/>
          <w:docGrid w:linePitch="360"/>
        </w:sectPr>
      </w:pPr>
    </w:p>
    <w:p w:rsidR="008E1AB1" w:rsidRDefault="008E1AB1" w:rsidP="008E1AB1">
      <w:pPr>
        <w:pStyle w:val="a0"/>
      </w:pPr>
      <w:r>
        <w:lastRenderedPageBreak/>
        <w:t>Таблица 2.1.10.1.Сведения о численности охотничьих ресурсов в Лужском муниципальном районе в 2013–2014 гг. (млекопитающие)</w:t>
      </w:r>
    </w:p>
    <w:p w:rsidR="008E1AB1" w:rsidRDefault="008E1AB1" w:rsidP="008E1AB1">
      <w:pPr>
        <w:pStyle w:val="a0"/>
      </w:pPr>
    </w:p>
    <w:tbl>
      <w:tblPr>
        <w:tblW w:w="14600" w:type="dxa"/>
        <w:tblInd w:w="39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327"/>
        <w:gridCol w:w="1327"/>
        <w:gridCol w:w="1327"/>
        <w:gridCol w:w="1328"/>
        <w:gridCol w:w="1327"/>
        <w:gridCol w:w="1327"/>
        <w:gridCol w:w="1327"/>
        <w:gridCol w:w="1328"/>
        <w:gridCol w:w="1327"/>
        <w:gridCol w:w="1327"/>
        <w:gridCol w:w="1328"/>
      </w:tblGrid>
      <w:tr w:rsidR="008E1AB1" w:rsidRPr="009D00AB" w:rsidTr="00132C40">
        <w:trPr>
          <w:cantSplit/>
          <w:trHeight w:val="230"/>
        </w:trPr>
        <w:tc>
          <w:tcPr>
            <w:tcW w:w="14600" w:type="dxa"/>
            <w:gridSpan w:val="11"/>
            <w:tcBorders>
              <w:right w:val="single" w:sz="4" w:space="0" w:color="auto"/>
            </w:tcBorders>
          </w:tcPr>
          <w:p w:rsidR="008E1AB1" w:rsidRPr="009D00AB" w:rsidRDefault="008E1AB1" w:rsidP="00132C40">
            <w:pPr>
              <w:pStyle w:val="a0"/>
              <w:ind w:right="-57" w:firstLine="0"/>
              <w:jc w:val="center"/>
            </w:pPr>
            <w:r>
              <w:t>Численность охотничьих ресурсов, особей</w:t>
            </w:r>
          </w:p>
        </w:tc>
      </w:tr>
      <w:tr w:rsidR="006649BA" w:rsidRPr="009D00AB" w:rsidTr="00132C40">
        <w:trPr>
          <w:cantSplit/>
          <w:trHeight w:val="794"/>
        </w:trPr>
        <w:tc>
          <w:tcPr>
            <w:tcW w:w="1327" w:type="dxa"/>
          </w:tcPr>
          <w:p w:rsidR="006649BA" w:rsidRPr="009D00AB" w:rsidRDefault="006649BA" w:rsidP="006649BA">
            <w:pPr>
              <w:pStyle w:val="a0"/>
              <w:ind w:left="-108" w:right="-57" w:firstLine="0"/>
              <w:jc w:val="center"/>
            </w:pPr>
            <w:r>
              <w:t>косуля европейская</w:t>
            </w:r>
          </w:p>
        </w:tc>
        <w:tc>
          <w:tcPr>
            <w:tcW w:w="1327" w:type="dxa"/>
          </w:tcPr>
          <w:p w:rsidR="006649BA" w:rsidRPr="009D00AB" w:rsidRDefault="006649BA" w:rsidP="00132C40">
            <w:pPr>
              <w:pStyle w:val="a0"/>
              <w:ind w:right="-57" w:firstLine="0"/>
              <w:jc w:val="center"/>
            </w:pPr>
            <w:r w:rsidRPr="009D00AB">
              <w:t>лось</w:t>
            </w:r>
          </w:p>
        </w:tc>
        <w:tc>
          <w:tcPr>
            <w:tcW w:w="1327" w:type="dxa"/>
          </w:tcPr>
          <w:p w:rsidR="006649BA" w:rsidRPr="009D00AB" w:rsidRDefault="006649BA" w:rsidP="00132C40">
            <w:pPr>
              <w:pStyle w:val="a0"/>
              <w:ind w:right="-57" w:firstLine="0"/>
              <w:jc w:val="center"/>
            </w:pPr>
            <w:r w:rsidRPr="009D00AB">
              <w:t>кабан</w:t>
            </w:r>
          </w:p>
        </w:tc>
        <w:tc>
          <w:tcPr>
            <w:tcW w:w="1328" w:type="dxa"/>
          </w:tcPr>
          <w:p w:rsidR="006649BA" w:rsidRPr="009D00AB" w:rsidRDefault="006649BA" w:rsidP="00132C40">
            <w:pPr>
              <w:pStyle w:val="a0"/>
              <w:ind w:right="-57" w:firstLine="0"/>
              <w:jc w:val="center"/>
            </w:pPr>
            <w:r w:rsidRPr="009D00AB">
              <w:t>медведь бурый</w:t>
            </w:r>
          </w:p>
        </w:tc>
        <w:tc>
          <w:tcPr>
            <w:tcW w:w="1327" w:type="dxa"/>
          </w:tcPr>
          <w:p w:rsidR="006649BA" w:rsidRPr="009D00AB" w:rsidRDefault="006649BA" w:rsidP="00132C40">
            <w:pPr>
              <w:pStyle w:val="a0"/>
              <w:ind w:right="-57" w:firstLine="0"/>
              <w:jc w:val="center"/>
            </w:pPr>
            <w:r>
              <w:t>волк</w:t>
            </w:r>
          </w:p>
        </w:tc>
        <w:tc>
          <w:tcPr>
            <w:tcW w:w="1327" w:type="dxa"/>
          </w:tcPr>
          <w:p w:rsidR="006649BA" w:rsidRPr="009D00AB" w:rsidRDefault="006649BA" w:rsidP="00132C40">
            <w:pPr>
              <w:pStyle w:val="a0"/>
              <w:ind w:right="-57" w:firstLine="0"/>
              <w:jc w:val="center"/>
            </w:pPr>
            <w:r w:rsidRPr="009D00AB">
              <w:t>лисица обыкновенная</w:t>
            </w:r>
          </w:p>
        </w:tc>
        <w:tc>
          <w:tcPr>
            <w:tcW w:w="1327" w:type="dxa"/>
          </w:tcPr>
          <w:p w:rsidR="006649BA" w:rsidRPr="009D00AB" w:rsidRDefault="006649BA" w:rsidP="00132C40">
            <w:pPr>
              <w:pStyle w:val="a0"/>
              <w:ind w:left="-108" w:right="-149" w:firstLine="0"/>
              <w:jc w:val="center"/>
            </w:pPr>
            <w:r w:rsidRPr="009D00AB">
              <w:t>собака енотовидная</w:t>
            </w:r>
          </w:p>
        </w:tc>
        <w:tc>
          <w:tcPr>
            <w:tcW w:w="1328" w:type="dxa"/>
          </w:tcPr>
          <w:p w:rsidR="006649BA" w:rsidRPr="009D00AB" w:rsidRDefault="006649BA" w:rsidP="00132C40">
            <w:pPr>
              <w:pStyle w:val="a0"/>
              <w:ind w:left="-108" w:right="-149" w:firstLine="0"/>
              <w:jc w:val="center"/>
            </w:pPr>
            <w:r w:rsidRPr="009D00AB">
              <w:t>барсук</w:t>
            </w:r>
          </w:p>
        </w:tc>
        <w:tc>
          <w:tcPr>
            <w:tcW w:w="1327" w:type="dxa"/>
            <w:tcBorders>
              <w:right w:val="single" w:sz="4" w:space="0" w:color="auto"/>
            </w:tcBorders>
          </w:tcPr>
          <w:p w:rsidR="006649BA" w:rsidRPr="009D00AB" w:rsidRDefault="006649BA" w:rsidP="00132C40">
            <w:pPr>
              <w:pStyle w:val="a0"/>
              <w:ind w:left="-108" w:right="-149" w:firstLine="0"/>
              <w:jc w:val="center"/>
            </w:pPr>
            <w:r w:rsidRPr="009D00AB">
              <w:t>ласка</w:t>
            </w:r>
          </w:p>
        </w:tc>
        <w:tc>
          <w:tcPr>
            <w:tcW w:w="1327" w:type="dxa"/>
            <w:tcBorders>
              <w:left w:val="single" w:sz="4" w:space="0" w:color="auto"/>
            </w:tcBorders>
          </w:tcPr>
          <w:p w:rsidR="006649BA" w:rsidRPr="009D00AB" w:rsidRDefault="006649BA" w:rsidP="00132C40">
            <w:pPr>
              <w:pStyle w:val="a0"/>
              <w:ind w:left="-108" w:right="-149" w:firstLine="0"/>
              <w:jc w:val="center"/>
            </w:pPr>
            <w:r w:rsidRPr="009D00AB">
              <w:t>выдра</w:t>
            </w:r>
          </w:p>
        </w:tc>
        <w:tc>
          <w:tcPr>
            <w:tcW w:w="1328" w:type="dxa"/>
            <w:tcBorders>
              <w:right w:val="single" w:sz="4" w:space="0" w:color="auto"/>
            </w:tcBorders>
          </w:tcPr>
          <w:p w:rsidR="006649BA" w:rsidRPr="009D00AB" w:rsidRDefault="006649BA" w:rsidP="00132C40">
            <w:pPr>
              <w:pStyle w:val="a0"/>
              <w:ind w:right="-57" w:firstLine="0"/>
              <w:jc w:val="center"/>
            </w:pPr>
            <w:r>
              <w:t>горностай</w:t>
            </w:r>
          </w:p>
        </w:tc>
      </w:tr>
      <w:tr w:rsidR="006649BA" w:rsidTr="00132C40">
        <w:tc>
          <w:tcPr>
            <w:tcW w:w="1327" w:type="dxa"/>
          </w:tcPr>
          <w:p w:rsidR="006649BA" w:rsidRDefault="006649BA" w:rsidP="00132C40">
            <w:pPr>
              <w:pStyle w:val="a0"/>
              <w:ind w:right="-57" w:firstLine="0"/>
              <w:jc w:val="center"/>
            </w:pPr>
            <w:r>
              <w:t>40</w:t>
            </w:r>
          </w:p>
        </w:tc>
        <w:tc>
          <w:tcPr>
            <w:tcW w:w="1327" w:type="dxa"/>
          </w:tcPr>
          <w:p w:rsidR="006649BA" w:rsidRDefault="006649BA" w:rsidP="00132C40">
            <w:pPr>
              <w:pStyle w:val="a0"/>
              <w:ind w:right="-57" w:firstLine="0"/>
              <w:jc w:val="center"/>
            </w:pPr>
            <w:r>
              <w:t>746</w:t>
            </w:r>
          </w:p>
        </w:tc>
        <w:tc>
          <w:tcPr>
            <w:tcW w:w="1327" w:type="dxa"/>
          </w:tcPr>
          <w:p w:rsidR="006649BA" w:rsidRDefault="006649BA" w:rsidP="00132C40">
            <w:pPr>
              <w:pStyle w:val="a0"/>
              <w:ind w:right="-57" w:firstLine="0"/>
              <w:jc w:val="center"/>
            </w:pPr>
            <w:r>
              <w:t>511</w:t>
            </w:r>
          </w:p>
        </w:tc>
        <w:tc>
          <w:tcPr>
            <w:tcW w:w="1328" w:type="dxa"/>
          </w:tcPr>
          <w:p w:rsidR="006649BA" w:rsidRDefault="006649BA" w:rsidP="00132C40">
            <w:pPr>
              <w:pStyle w:val="a0"/>
              <w:ind w:right="-57" w:firstLine="0"/>
              <w:jc w:val="center"/>
            </w:pPr>
            <w:r>
              <w:t>129</w:t>
            </w:r>
          </w:p>
        </w:tc>
        <w:tc>
          <w:tcPr>
            <w:tcW w:w="1327" w:type="dxa"/>
          </w:tcPr>
          <w:p w:rsidR="006649BA" w:rsidRDefault="006649BA" w:rsidP="00132C40">
            <w:pPr>
              <w:pStyle w:val="a0"/>
              <w:ind w:right="-57" w:firstLine="0"/>
              <w:jc w:val="center"/>
            </w:pPr>
            <w:r>
              <w:t>87</w:t>
            </w:r>
          </w:p>
        </w:tc>
        <w:tc>
          <w:tcPr>
            <w:tcW w:w="1327" w:type="dxa"/>
          </w:tcPr>
          <w:p w:rsidR="006649BA" w:rsidRDefault="006649BA" w:rsidP="00132C40">
            <w:pPr>
              <w:pStyle w:val="a0"/>
              <w:ind w:right="-57" w:firstLine="0"/>
              <w:jc w:val="center"/>
            </w:pPr>
            <w:r>
              <w:t>425</w:t>
            </w:r>
          </w:p>
        </w:tc>
        <w:tc>
          <w:tcPr>
            <w:tcW w:w="1327" w:type="dxa"/>
          </w:tcPr>
          <w:p w:rsidR="006649BA" w:rsidRDefault="006649BA" w:rsidP="00132C40">
            <w:pPr>
              <w:pStyle w:val="a0"/>
              <w:ind w:right="-57" w:firstLine="0"/>
              <w:jc w:val="center"/>
            </w:pPr>
            <w:r>
              <w:t>509</w:t>
            </w:r>
          </w:p>
        </w:tc>
        <w:tc>
          <w:tcPr>
            <w:tcW w:w="1328" w:type="dxa"/>
          </w:tcPr>
          <w:p w:rsidR="006649BA" w:rsidRDefault="006649BA" w:rsidP="00132C40">
            <w:pPr>
              <w:pStyle w:val="a0"/>
              <w:ind w:right="-57" w:firstLine="0"/>
              <w:jc w:val="center"/>
            </w:pPr>
            <w:r>
              <w:t>234</w:t>
            </w:r>
          </w:p>
        </w:tc>
        <w:tc>
          <w:tcPr>
            <w:tcW w:w="1327" w:type="dxa"/>
            <w:tcBorders>
              <w:right w:val="single" w:sz="4" w:space="0" w:color="auto"/>
            </w:tcBorders>
          </w:tcPr>
          <w:p w:rsidR="006649BA" w:rsidRDefault="006649BA" w:rsidP="00132C40">
            <w:pPr>
              <w:pStyle w:val="a0"/>
              <w:ind w:right="-57" w:firstLine="0"/>
              <w:jc w:val="center"/>
            </w:pPr>
            <w:r>
              <w:t>44</w:t>
            </w:r>
          </w:p>
        </w:tc>
        <w:tc>
          <w:tcPr>
            <w:tcW w:w="1327" w:type="dxa"/>
            <w:tcBorders>
              <w:left w:val="single" w:sz="4" w:space="0" w:color="auto"/>
            </w:tcBorders>
          </w:tcPr>
          <w:p w:rsidR="006649BA" w:rsidRDefault="006649BA" w:rsidP="00132C40">
            <w:pPr>
              <w:pStyle w:val="a0"/>
              <w:ind w:right="-57" w:firstLine="0"/>
              <w:jc w:val="center"/>
            </w:pPr>
            <w:r>
              <w:t>199</w:t>
            </w:r>
          </w:p>
        </w:tc>
        <w:tc>
          <w:tcPr>
            <w:tcW w:w="1328" w:type="dxa"/>
            <w:tcBorders>
              <w:right w:val="single" w:sz="4" w:space="0" w:color="auto"/>
            </w:tcBorders>
          </w:tcPr>
          <w:p w:rsidR="006649BA" w:rsidRDefault="006649BA" w:rsidP="00132C40">
            <w:pPr>
              <w:pStyle w:val="a0"/>
              <w:ind w:right="-57" w:firstLine="0"/>
              <w:jc w:val="center"/>
            </w:pPr>
            <w:r>
              <w:t>38</w:t>
            </w:r>
          </w:p>
        </w:tc>
      </w:tr>
    </w:tbl>
    <w:p w:rsidR="008E1AB1" w:rsidRDefault="008E1AB1" w:rsidP="008E1AB1">
      <w:pPr>
        <w:pStyle w:val="a0"/>
      </w:pPr>
    </w:p>
    <w:tbl>
      <w:tblPr>
        <w:tblW w:w="14600" w:type="dxa"/>
        <w:tblInd w:w="39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134"/>
        <w:gridCol w:w="1134"/>
        <w:gridCol w:w="1134"/>
        <w:gridCol w:w="1134"/>
        <w:gridCol w:w="1276"/>
        <w:gridCol w:w="1275"/>
        <w:gridCol w:w="1134"/>
        <w:gridCol w:w="1276"/>
        <w:gridCol w:w="1276"/>
        <w:gridCol w:w="1276"/>
        <w:gridCol w:w="1275"/>
        <w:gridCol w:w="1276"/>
      </w:tblGrid>
      <w:tr w:rsidR="008E1AB1" w:rsidRPr="009D00AB" w:rsidTr="008C7DF5">
        <w:trPr>
          <w:cantSplit/>
          <w:trHeight w:val="88"/>
        </w:trPr>
        <w:tc>
          <w:tcPr>
            <w:tcW w:w="14600" w:type="dxa"/>
            <w:gridSpan w:val="12"/>
            <w:tcBorders>
              <w:left w:val="single" w:sz="4" w:space="0" w:color="auto"/>
            </w:tcBorders>
          </w:tcPr>
          <w:p w:rsidR="008E1AB1" w:rsidRPr="009D00AB" w:rsidRDefault="008E1AB1" w:rsidP="00132C40">
            <w:pPr>
              <w:pStyle w:val="a0"/>
              <w:ind w:left="-108" w:right="-149" w:firstLine="0"/>
              <w:jc w:val="center"/>
            </w:pPr>
            <w:r>
              <w:t>Численность охотничьих ресурсов, особей</w:t>
            </w:r>
          </w:p>
        </w:tc>
      </w:tr>
      <w:tr w:rsidR="006649BA" w:rsidRPr="009D00AB" w:rsidTr="008C7DF5">
        <w:trPr>
          <w:cantSplit/>
          <w:trHeight w:val="794"/>
        </w:trPr>
        <w:tc>
          <w:tcPr>
            <w:tcW w:w="1134" w:type="dxa"/>
            <w:tcBorders>
              <w:left w:val="single" w:sz="4" w:space="0" w:color="auto"/>
              <w:right w:val="single" w:sz="4" w:space="0" w:color="auto"/>
            </w:tcBorders>
          </w:tcPr>
          <w:p w:rsidR="006649BA" w:rsidRPr="009D00AB" w:rsidRDefault="006649BA" w:rsidP="00132C40">
            <w:pPr>
              <w:pStyle w:val="a0"/>
              <w:ind w:left="-108" w:right="-149" w:firstLine="0"/>
              <w:jc w:val="center"/>
            </w:pPr>
            <w:r>
              <w:t>норка</w:t>
            </w:r>
          </w:p>
        </w:tc>
        <w:tc>
          <w:tcPr>
            <w:tcW w:w="1134" w:type="dxa"/>
            <w:tcBorders>
              <w:left w:val="single" w:sz="4" w:space="0" w:color="auto"/>
            </w:tcBorders>
          </w:tcPr>
          <w:p w:rsidR="006649BA" w:rsidRDefault="006649BA" w:rsidP="00132C40">
            <w:pPr>
              <w:pStyle w:val="a0"/>
              <w:ind w:left="-108" w:right="-149" w:firstLine="0"/>
              <w:jc w:val="center"/>
            </w:pPr>
            <w:r>
              <w:t xml:space="preserve">куница </w:t>
            </w:r>
          </w:p>
          <w:p w:rsidR="006649BA" w:rsidRPr="009D00AB" w:rsidRDefault="006649BA" w:rsidP="00132C40">
            <w:pPr>
              <w:pStyle w:val="a0"/>
              <w:ind w:left="-108" w:right="-149" w:firstLine="0"/>
              <w:jc w:val="center"/>
            </w:pPr>
            <w:r>
              <w:t>лесная</w:t>
            </w:r>
          </w:p>
        </w:tc>
        <w:tc>
          <w:tcPr>
            <w:tcW w:w="1134" w:type="dxa"/>
          </w:tcPr>
          <w:p w:rsidR="006649BA" w:rsidRPr="009D00AB" w:rsidRDefault="006649BA" w:rsidP="00132C40">
            <w:pPr>
              <w:pStyle w:val="a0"/>
              <w:ind w:right="-57" w:firstLine="0"/>
              <w:jc w:val="center"/>
            </w:pPr>
            <w:r w:rsidRPr="009D00AB">
              <w:t>лесной хорек</w:t>
            </w:r>
          </w:p>
        </w:tc>
        <w:tc>
          <w:tcPr>
            <w:tcW w:w="1134" w:type="dxa"/>
          </w:tcPr>
          <w:p w:rsidR="006649BA" w:rsidRPr="009D00AB" w:rsidRDefault="006649BA" w:rsidP="00132C40">
            <w:pPr>
              <w:pStyle w:val="a0"/>
              <w:ind w:right="-57" w:firstLine="0"/>
              <w:jc w:val="center"/>
            </w:pPr>
            <w:r>
              <w:t>рысь</w:t>
            </w:r>
          </w:p>
        </w:tc>
        <w:tc>
          <w:tcPr>
            <w:tcW w:w="1276" w:type="dxa"/>
          </w:tcPr>
          <w:p w:rsidR="006649BA" w:rsidRPr="009D00AB" w:rsidRDefault="006649BA" w:rsidP="00132C40">
            <w:pPr>
              <w:pStyle w:val="a0"/>
              <w:ind w:left="-108" w:right="-149" w:firstLine="0"/>
              <w:jc w:val="center"/>
            </w:pPr>
            <w:r>
              <w:t>заяц-беляк</w:t>
            </w:r>
          </w:p>
        </w:tc>
        <w:tc>
          <w:tcPr>
            <w:tcW w:w="1275" w:type="dxa"/>
          </w:tcPr>
          <w:p w:rsidR="006649BA" w:rsidRPr="009D00AB" w:rsidRDefault="006649BA" w:rsidP="00132C40">
            <w:pPr>
              <w:pStyle w:val="a0"/>
              <w:ind w:left="-108" w:right="-149" w:firstLine="0"/>
              <w:jc w:val="center"/>
            </w:pPr>
            <w:r>
              <w:t>заяц-русак</w:t>
            </w:r>
          </w:p>
        </w:tc>
        <w:tc>
          <w:tcPr>
            <w:tcW w:w="1134" w:type="dxa"/>
          </w:tcPr>
          <w:p w:rsidR="006649BA" w:rsidRPr="009D00AB" w:rsidRDefault="006649BA" w:rsidP="00132C40">
            <w:pPr>
              <w:pStyle w:val="a0"/>
              <w:ind w:left="-108" w:right="-149" w:firstLine="0"/>
              <w:jc w:val="center"/>
            </w:pPr>
            <w:r>
              <w:t>белка</w:t>
            </w:r>
          </w:p>
        </w:tc>
        <w:tc>
          <w:tcPr>
            <w:tcW w:w="1276" w:type="dxa"/>
          </w:tcPr>
          <w:p w:rsidR="006649BA" w:rsidRPr="009D00AB" w:rsidRDefault="006649BA" w:rsidP="00132C40">
            <w:pPr>
              <w:pStyle w:val="a0"/>
              <w:ind w:left="-108" w:right="-149" w:firstLine="0"/>
              <w:jc w:val="center"/>
            </w:pPr>
            <w:r>
              <w:t>бобр канадский</w:t>
            </w:r>
          </w:p>
        </w:tc>
        <w:tc>
          <w:tcPr>
            <w:tcW w:w="1276" w:type="dxa"/>
          </w:tcPr>
          <w:p w:rsidR="006649BA" w:rsidRPr="009D00AB" w:rsidRDefault="006649BA" w:rsidP="006649BA">
            <w:pPr>
              <w:pStyle w:val="a0"/>
              <w:ind w:left="-108" w:right="-149" w:firstLine="0"/>
              <w:jc w:val="center"/>
            </w:pPr>
            <w:r>
              <w:t>бобр европейский</w:t>
            </w:r>
          </w:p>
        </w:tc>
        <w:tc>
          <w:tcPr>
            <w:tcW w:w="1276" w:type="dxa"/>
            <w:tcBorders>
              <w:right w:val="single" w:sz="4" w:space="0" w:color="auto"/>
            </w:tcBorders>
          </w:tcPr>
          <w:p w:rsidR="006649BA" w:rsidRPr="009D00AB" w:rsidRDefault="006649BA" w:rsidP="00132C40">
            <w:pPr>
              <w:pStyle w:val="a0"/>
              <w:ind w:left="-108" w:right="-149" w:firstLine="0"/>
              <w:jc w:val="center"/>
            </w:pPr>
            <w:r>
              <w:t>ондатра</w:t>
            </w:r>
          </w:p>
        </w:tc>
        <w:tc>
          <w:tcPr>
            <w:tcW w:w="1275" w:type="dxa"/>
            <w:tcBorders>
              <w:left w:val="single" w:sz="4" w:space="0" w:color="auto"/>
              <w:right w:val="single" w:sz="4" w:space="0" w:color="auto"/>
            </w:tcBorders>
          </w:tcPr>
          <w:p w:rsidR="006649BA" w:rsidRPr="009D00AB" w:rsidRDefault="008C7DF5" w:rsidP="00132C40">
            <w:pPr>
              <w:pStyle w:val="a0"/>
              <w:ind w:left="-108" w:right="-149" w:firstLine="0"/>
              <w:jc w:val="center"/>
            </w:pPr>
            <w:r>
              <w:t>водяная полевка</w:t>
            </w:r>
          </w:p>
        </w:tc>
        <w:tc>
          <w:tcPr>
            <w:tcW w:w="1276" w:type="dxa"/>
            <w:tcBorders>
              <w:left w:val="single" w:sz="4" w:space="0" w:color="auto"/>
            </w:tcBorders>
          </w:tcPr>
          <w:p w:rsidR="006649BA" w:rsidRPr="009D00AB" w:rsidRDefault="008C7DF5" w:rsidP="00132C40">
            <w:pPr>
              <w:pStyle w:val="a0"/>
              <w:ind w:left="-108" w:right="-149" w:firstLine="0"/>
              <w:jc w:val="center"/>
            </w:pPr>
            <w:r>
              <w:t>крот</w:t>
            </w:r>
          </w:p>
        </w:tc>
      </w:tr>
      <w:tr w:rsidR="006649BA" w:rsidTr="008C7DF5">
        <w:tc>
          <w:tcPr>
            <w:tcW w:w="1134" w:type="dxa"/>
            <w:tcBorders>
              <w:left w:val="single" w:sz="4" w:space="0" w:color="auto"/>
              <w:right w:val="single" w:sz="4" w:space="0" w:color="auto"/>
            </w:tcBorders>
          </w:tcPr>
          <w:p w:rsidR="006649BA" w:rsidRDefault="006649BA" w:rsidP="00132C40">
            <w:pPr>
              <w:pStyle w:val="a0"/>
              <w:ind w:left="-108" w:right="-149" w:firstLine="0"/>
              <w:jc w:val="center"/>
            </w:pPr>
            <w:r>
              <w:t>604</w:t>
            </w:r>
          </w:p>
        </w:tc>
        <w:tc>
          <w:tcPr>
            <w:tcW w:w="1134" w:type="dxa"/>
            <w:tcBorders>
              <w:left w:val="single" w:sz="4" w:space="0" w:color="auto"/>
            </w:tcBorders>
          </w:tcPr>
          <w:p w:rsidR="006649BA" w:rsidRDefault="006649BA" w:rsidP="00132C40">
            <w:pPr>
              <w:pStyle w:val="a0"/>
              <w:ind w:left="-108" w:right="-149" w:firstLine="0"/>
              <w:jc w:val="center"/>
            </w:pPr>
            <w:r>
              <w:t>430</w:t>
            </w:r>
          </w:p>
        </w:tc>
        <w:tc>
          <w:tcPr>
            <w:tcW w:w="1134" w:type="dxa"/>
          </w:tcPr>
          <w:p w:rsidR="006649BA" w:rsidRDefault="006649BA" w:rsidP="00132C40">
            <w:pPr>
              <w:pStyle w:val="a0"/>
              <w:ind w:left="-108" w:right="-149" w:firstLine="0"/>
              <w:jc w:val="center"/>
            </w:pPr>
            <w:r>
              <w:t>275</w:t>
            </w:r>
          </w:p>
        </w:tc>
        <w:tc>
          <w:tcPr>
            <w:tcW w:w="1134" w:type="dxa"/>
          </w:tcPr>
          <w:p w:rsidR="006649BA" w:rsidRDefault="006649BA" w:rsidP="00132C40">
            <w:pPr>
              <w:pStyle w:val="a0"/>
              <w:ind w:left="-108" w:right="-149" w:firstLine="0"/>
              <w:jc w:val="center"/>
            </w:pPr>
            <w:r>
              <w:t>50</w:t>
            </w:r>
          </w:p>
        </w:tc>
        <w:tc>
          <w:tcPr>
            <w:tcW w:w="1276" w:type="dxa"/>
          </w:tcPr>
          <w:p w:rsidR="006649BA" w:rsidRDefault="006649BA" w:rsidP="00132C40">
            <w:pPr>
              <w:pStyle w:val="a0"/>
              <w:ind w:left="-108" w:right="-149" w:firstLine="0"/>
              <w:jc w:val="center"/>
            </w:pPr>
            <w:r>
              <w:t>2129</w:t>
            </w:r>
          </w:p>
        </w:tc>
        <w:tc>
          <w:tcPr>
            <w:tcW w:w="1275" w:type="dxa"/>
          </w:tcPr>
          <w:p w:rsidR="006649BA" w:rsidRDefault="006649BA" w:rsidP="00132C40">
            <w:pPr>
              <w:pStyle w:val="a0"/>
              <w:ind w:left="-108" w:right="-149" w:firstLine="0"/>
              <w:jc w:val="center"/>
            </w:pPr>
            <w:r>
              <w:t>460</w:t>
            </w:r>
          </w:p>
        </w:tc>
        <w:tc>
          <w:tcPr>
            <w:tcW w:w="1134" w:type="dxa"/>
          </w:tcPr>
          <w:p w:rsidR="006649BA" w:rsidRDefault="006649BA" w:rsidP="00132C40">
            <w:pPr>
              <w:pStyle w:val="a0"/>
              <w:ind w:left="-108" w:right="-149" w:firstLine="0"/>
              <w:jc w:val="center"/>
            </w:pPr>
            <w:r>
              <w:t>893</w:t>
            </w:r>
          </w:p>
        </w:tc>
        <w:tc>
          <w:tcPr>
            <w:tcW w:w="1276" w:type="dxa"/>
          </w:tcPr>
          <w:p w:rsidR="006649BA" w:rsidRDefault="006649BA" w:rsidP="00132C40">
            <w:pPr>
              <w:pStyle w:val="a0"/>
              <w:ind w:left="-108" w:right="-149" w:firstLine="0"/>
              <w:jc w:val="center"/>
            </w:pPr>
            <w:r>
              <w:t>359</w:t>
            </w:r>
          </w:p>
        </w:tc>
        <w:tc>
          <w:tcPr>
            <w:tcW w:w="1276" w:type="dxa"/>
          </w:tcPr>
          <w:p w:rsidR="006649BA" w:rsidRDefault="006649BA" w:rsidP="00132C40">
            <w:pPr>
              <w:pStyle w:val="a0"/>
              <w:ind w:left="-108" w:right="-149" w:firstLine="0"/>
              <w:jc w:val="center"/>
            </w:pPr>
            <w:r>
              <w:t>1913</w:t>
            </w:r>
          </w:p>
        </w:tc>
        <w:tc>
          <w:tcPr>
            <w:tcW w:w="1276" w:type="dxa"/>
            <w:tcBorders>
              <w:right w:val="single" w:sz="4" w:space="0" w:color="auto"/>
            </w:tcBorders>
          </w:tcPr>
          <w:p w:rsidR="006649BA" w:rsidRDefault="006649BA" w:rsidP="00132C40">
            <w:pPr>
              <w:pStyle w:val="a0"/>
              <w:ind w:left="-108" w:right="-149" w:firstLine="0"/>
              <w:jc w:val="center"/>
            </w:pPr>
            <w:r>
              <w:t>553</w:t>
            </w:r>
          </w:p>
        </w:tc>
        <w:tc>
          <w:tcPr>
            <w:tcW w:w="1275" w:type="dxa"/>
            <w:tcBorders>
              <w:left w:val="single" w:sz="4" w:space="0" w:color="auto"/>
              <w:right w:val="single" w:sz="4" w:space="0" w:color="auto"/>
            </w:tcBorders>
          </w:tcPr>
          <w:p w:rsidR="006649BA" w:rsidRDefault="008C7DF5" w:rsidP="00132C40">
            <w:pPr>
              <w:pStyle w:val="a0"/>
              <w:ind w:left="-108" w:right="-149" w:firstLine="0"/>
              <w:jc w:val="center"/>
            </w:pPr>
            <w:r>
              <w:t>118</w:t>
            </w:r>
          </w:p>
        </w:tc>
        <w:tc>
          <w:tcPr>
            <w:tcW w:w="1276" w:type="dxa"/>
            <w:tcBorders>
              <w:left w:val="single" w:sz="4" w:space="0" w:color="auto"/>
            </w:tcBorders>
          </w:tcPr>
          <w:p w:rsidR="006649BA" w:rsidRDefault="008C7DF5" w:rsidP="00132C40">
            <w:pPr>
              <w:pStyle w:val="a0"/>
              <w:ind w:left="-108" w:right="-149" w:firstLine="0"/>
              <w:jc w:val="center"/>
            </w:pPr>
            <w:r>
              <w:t>154000</w:t>
            </w:r>
          </w:p>
        </w:tc>
      </w:tr>
    </w:tbl>
    <w:p w:rsidR="008E1AB1" w:rsidRDefault="008E1AB1" w:rsidP="008E1AB1">
      <w:pPr>
        <w:pStyle w:val="a0"/>
      </w:pPr>
    </w:p>
    <w:p w:rsidR="008E1AB1" w:rsidRDefault="008E1AB1" w:rsidP="008E1AB1">
      <w:pPr>
        <w:pStyle w:val="a0"/>
      </w:pPr>
      <w:r>
        <w:t xml:space="preserve">Таблица 2.1.10.2.Сведения о численности охотничьих ресурсов в </w:t>
      </w:r>
      <w:r w:rsidR="005E11E1">
        <w:t>Лужском</w:t>
      </w:r>
      <w:r>
        <w:t xml:space="preserve"> муниципальном районе в 2013–2014 гг. (птицы)</w:t>
      </w:r>
    </w:p>
    <w:p w:rsidR="008E1AB1" w:rsidRDefault="008E1AB1" w:rsidP="008E1AB1">
      <w:pPr>
        <w:pStyle w:val="a0"/>
      </w:pPr>
    </w:p>
    <w:tbl>
      <w:tblPr>
        <w:tblW w:w="14600" w:type="dxa"/>
        <w:tblInd w:w="39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850"/>
        <w:gridCol w:w="992"/>
        <w:gridCol w:w="993"/>
        <w:gridCol w:w="992"/>
        <w:gridCol w:w="851"/>
        <w:gridCol w:w="1134"/>
        <w:gridCol w:w="850"/>
        <w:gridCol w:w="1134"/>
        <w:gridCol w:w="1134"/>
        <w:gridCol w:w="1134"/>
        <w:gridCol w:w="851"/>
        <w:gridCol w:w="1134"/>
        <w:gridCol w:w="992"/>
        <w:gridCol w:w="840"/>
        <w:gridCol w:w="719"/>
      </w:tblGrid>
      <w:tr w:rsidR="008E1AB1" w:rsidTr="005E11E1">
        <w:trPr>
          <w:cantSplit/>
          <w:trHeight w:val="152"/>
        </w:trPr>
        <w:tc>
          <w:tcPr>
            <w:tcW w:w="14600" w:type="dxa"/>
            <w:gridSpan w:val="15"/>
            <w:tcBorders>
              <w:right w:val="single" w:sz="4" w:space="0" w:color="auto"/>
            </w:tcBorders>
          </w:tcPr>
          <w:p w:rsidR="008E1AB1" w:rsidRDefault="008E1AB1" w:rsidP="00132C40">
            <w:pPr>
              <w:pStyle w:val="a0"/>
              <w:tabs>
                <w:tab w:val="left" w:pos="34"/>
              </w:tabs>
              <w:ind w:right="-26" w:firstLine="0"/>
              <w:jc w:val="center"/>
            </w:pPr>
            <w:r>
              <w:t>Численность охотничьих ресурсов, особей</w:t>
            </w:r>
          </w:p>
        </w:tc>
      </w:tr>
      <w:tr w:rsidR="005E11E1" w:rsidTr="005E11E1">
        <w:trPr>
          <w:cantSplit/>
          <w:trHeight w:val="794"/>
        </w:trPr>
        <w:tc>
          <w:tcPr>
            <w:tcW w:w="850" w:type="dxa"/>
          </w:tcPr>
          <w:p w:rsidR="005E11E1" w:rsidRPr="009D00AB" w:rsidRDefault="005E11E1" w:rsidP="00132C40">
            <w:pPr>
              <w:pStyle w:val="a0"/>
              <w:ind w:right="-26" w:firstLine="0"/>
              <w:jc w:val="center"/>
            </w:pPr>
            <w:r>
              <w:t>вальдшнеп</w:t>
            </w:r>
          </w:p>
        </w:tc>
        <w:tc>
          <w:tcPr>
            <w:tcW w:w="992" w:type="dxa"/>
          </w:tcPr>
          <w:p w:rsidR="005E11E1" w:rsidRPr="009D00AB" w:rsidRDefault="005E11E1" w:rsidP="00132C40">
            <w:pPr>
              <w:pStyle w:val="a0"/>
              <w:ind w:right="-26" w:firstLine="0"/>
              <w:jc w:val="center"/>
            </w:pPr>
            <w:r>
              <w:t>глухарь обыкновенный</w:t>
            </w:r>
          </w:p>
        </w:tc>
        <w:tc>
          <w:tcPr>
            <w:tcW w:w="993" w:type="dxa"/>
          </w:tcPr>
          <w:p w:rsidR="005E11E1" w:rsidRPr="009D00AB" w:rsidRDefault="005E11E1" w:rsidP="00132C40">
            <w:pPr>
              <w:pStyle w:val="a0"/>
              <w:ind w:right="-26" w:firstLine="0"/>
              <w:jc w:val="center"/>
            </w:pPr>
            <w:r>
              <w:t>куропатка белая</w:t>
            </w:r>
          </w:p>
        </w:tc>
        <w:tc>
          <w:tcPr>
            <w:tcW w:w="992" w:type="dxa"/>
          </w:tcPr>
          <w:p w:rsidR="005E11E1" w:rsidRPr="009D00AB" w:rsidRDefault="005E11E1" w:rsidP="00132C40">
            <w:pPr>
              <w:pStyle w:val="a0"/>
              <w:ind w:right="-26" w:firstLine="0"/>
              <w:jc w:val="center"/>
            </w:pPr>
            <w:r>
              <w:t>куропатка серая</w:t>
            </w:r>
          </w:p>
        </w:tc>
        <w:tc>
          <w:tcPr>
            <w:tcW w:w="851" w:type="dxa"/>
          </w:tcPr>
          <w:p w:rsidR="005E11E1" w:rsidRPr="009D00AB" w:rsidRDefault="005E11E1" w:rsidP="005E11E1">
            <w:pPr>
              <w:pStyle w:val="a0"/>
              <w:ind w:left="-108" w:right="-108" w:firstLine="0"/>
              <w:jc w:val="center"/>
            </w:pPr>
            <w:r>
              <w:t>рябчик</w:t>
            </w:r>
          </w:p>
        </w:tc>
        <w:tc>
          <w:tcPr>
            <w:tcW w:w="1134" w:type="dxa"/>
          </w:tcPr>
          <w:p w:rsidR="005E11E1" w:rsidRPr="009D00AB" w:rsidRDefault="005E11E1" w:rsidP="00132C40">
            <w:pPr>
              <w:pStyle w:val="a0"/>
              <w:ind w:right="-26" w:firstLine="0"/>
              <w:jc w:val="center"/>
            </w:pPr>
            <w:r>
              <w:t>тетерев обыкновенный</w:t>
            </w:r>
          </w:p>
        </w:tc>
        <w:tc>
          <w:tcPr>
            <w:tcW w:w="850" w:type="dxa"/>
          </w:tcPr>
          <w:p w:rsidR="005E11E1" w:rsidRPr="009D00AB" w:rsidRDefault="005E11E1" w:rsidP="005E11E1">
            <w:pPr>
              <w:pStyle w:val="a0"/>
              <w:ind w:left="-108" w:right="-108" w:firstLine="0"/>
              <w:jc w:val="center"/>
            </w:pPr>
            <w:r>
              <w:t>вяхирь</w:t>
            </w:r>
          </w:p>
        </w:tc>
        <w:tc>
          <w:tcPr>
            <w:tcW w:w="1134" w:type="dxa"/>
          </w:tcPr>
          <w:p w:rsidR="005E11E1" w:rsidRPr="009D00AB" w:rsidRDefault="005E11E1" w:rsidP="00132C40">
            <w:pPr>
              <w:pStyle w:val="a0"/>
              <w:ind w:right="-26" w:firstLine="0"/>
              <w:jc w:val="center"/>
            </w:pPr>
            <w:r>
              <w:t>бекас обыкновенный</w:t>
            </w:r>
          </w:p>
        </w:tc>
        <w:tc>
          <w:tcPr>
            <w:tcW w:w="1134" w:type="dxa"/>
            <w:tcBorders>
              <w:right w:val="single" w:sz="4" w:space="0" w:color="auto"/>
            </w:tcBorders>
          </w:tcPr>
          <w:p w:rsidR="005E11E1" w:rsidRPr="009D00AB" w:rsidRDefault="005E11E1" w:rsidP="00132C40">
            <w:pPr>
              <w:pStyle w:val="a0"/>
              <w:ind w:right="-26" w:firstLine="0"/>
              <w:jc w:val="center"/>
            </w:pPr>
            <w:r>
              <w:t>дупель обыкновенный</w:t>
            </w:r>
          </w:p>
        </w:tc>
        <w:tc>
          <w:tcPr>
            <w:tcW w:w="1134" w:type="dxa"/>
            <w:tcBorders>
              <w:left w:val="single" w:sz="4" w:space="0" w:color="auto"/>
            </w:tcBorders>
          </w:tcPr>
          <w:p w:rsidR="005E11E1" w:rsidRPr="009D00AB" w:rsidRDefault="005E11E1" w:rsidP="00132C40">
            <w:pPr>
              <w:pStyle w:val="a0"/>
              <w:ind w:right="-26" w:firstLine="0"/>
              <w:jc w:val="center"/>
            </w:pPr>
            <w:r>
              <w:t>казарка белощекая</w:t>
            </w:r>
          </w:p>
        </w:tc>
        <w:tc>
          <w:tcPr>
            <w:tcW w:w="851" w:type="dxa"/>
            <w:tcBorders>
              <w:right w:val="single" w:sz="4" w:space="0" w:color="auto"/>
            </w:tcBorders>
          </w:tcPr>
          <w:p w:rsidR="005E11E1" w:rsidRPr="009D00AB" w:rsidRDefault="005E11E1" w:rsidP="005E11E1">
            <w:pPr>
              <w:pStyle w:val="a0"/>
              <w:ind w:left="-108" w:right="-108" w:firstLine="0"/>
              <w:jc w:val="center"/>
            </w:pPr>
            <w:r>
              <w:t>кряква</w:t>
            </w:r>
          </w:p>
        </w:tc>
        <w:tc>
          <w:tcPr>
            <w:tcW w:w="1134" w:type="dxa"/>
            <w:tcBorders>
              <w:left w:val="single" w:sz="4" w:space="0" w:color="auto"/>
              <w:right w:val="single" w:sz="4" w:space="0" w:color="auto"/>
            </w:tcBorders>
          </w:tcPr>
          <w:p w:rsidR="005E11E1" w:rsidRPr="009D00AB" w:rsidRDefault="005E11E1" w:rsidP="00132C40">
            <w:pPr>
              <w:pStyle w:val="a0"/>
              <w:ind w:left="-108" w:right="-108" w:firstLine="0"/>
              <w:jc w:val="center"/>
            </w:pPr>
            <w:r>
              <w:t>чирок-свистунок</w:t>
            </w:r>
          </w:p>
        </w:tc>
        <w:tc>
          <w:tcPr>
            <w:tcW w:w="992" w:type="dxa"/>
            <w:tcBorders>
              <w:left w:val="single" w:sz="4" w:space="0" w:color="auto"/>
              <w:right w:val="single" w:sz="4" w:space="0" w:color="auto"/>
            </w:tcBorders>
          </w:tcPr>
          <w:p w:rsidR="005E11E1" w:rsidRPr="009D00AB" w:rsidRDefault="005E11E1" w:rsidP="00132C40">
            <w:pPr>
              <w:pStyle w:val="a0"/>
              <w:ind w:left="-108" w:right="-108" w:firstLine="0"/>
              <w:jc w:val="center"/>
            </w:pPr>
            <w:r>
              <w:t>чирок-трескунок</w:t>
            </w:r>
          </w:p>
        </w:tc>
        <w:tc>
          <w:tcPr>
            <w:tcW w:w="840" w:type="dxa"/>
            <w:tcBorders>
              <w:top w:val="single" w:sz="4" w:space="0" w:color="auto"/>
              <w:left w:val="single" w:sz="4" w:space="0" w:color="auto"/>
              <w:right w:val="single" w:sz="4" w:space="0" w:color="auto"/>
            </w:tcBorders>
          </w:tcPr>
          <w:p w:rsidR="005E11E1" w:rsidRPr="009D00AB" w:rsidRDefault="005E11E1" w:rsidP="005E11E1">
            <w:pPr>
              <w:pStyle w:val="a0"/>
              <w:ind w:left="-108" w:right="-57" w:firstLine="0"/>
              <w:jc w:val="center"/>
            </w:pPr>
            <w:r>
              <w:t>гоголь обыкновенный</w:t>
            </w:r>
          </w:p>
        </w:tc>
        <w:tc>
          <w:tcPr>
            <w:tcW w:w="719" w:type="dxa"/>
            <w:tcBorders>
              <w:top w:val="single" w:sz="4" w:space="0" w:color="auto"/>
              <w:left w:val="single" w:sz="4" w:space="0" w:color="auto"/>
              <w:right w:val="single" w:sz="4" w:space="0" w:color="auto"/>
            </w:tcBorders>
          </w:tcPr>
          <w:p w:rsidR="005E11E1" w:rsidRPr="009D00AB" w:rsidRDefault="005E11E1" w:rsidP="005E11E1">
            <w:pPr>
              <w:pStyle w:val="a0"/>
              <w:ind w:left="-98" w:right="-57" w:firstLine="0"/>
              <w:jc w:val="center"/>
            </w:pPr>
            <w:r>
              <w:t>лысуха</w:t>
            </w:r>
          </w:p>
        </w:tc>
      </w:tr>
      <w:tr w:rsidR="005E11E1" w:rsidTr="005E11E1">
        <w:tc>
          <w:tcPr>
            <w:tcW w:w="850" w:type="dxa"/>
          </w:tcPr>
          <w:p w:rsidR="005E11E1" w:rsidRDefault="005E11E1" w:rsidP="00132C40">
            <w:pPr>
              <w:pStyle w:val="a0"/>
              <w:ind w:left="-108" w:right="-149" w:firstLine="0"/>
              <w:jc w:val="center"/>
            </w:pPr>
            <w:r>
              <w:t>8937</w:t>
            </w:r>
          </w:p>
        </w:tc>
        <w:tc>
          <w:tcPr>
            <w:tcW w:w="992" w:type="dxa"/>
          </w:tcPr>
          <w:p w:rsidR="005E11E1" w:rsidRDefault="005E11E1" w:rsidP="00132C40">
            <w:pPr>
              <w:pStyle w:val="a0"/>
              <w:ind w:left="-108" w:right="-149" w:firstLine="0"/>
              <w:jc w:val="center"/>
            </w:pPr>
            <w:r>
              <w:t>1694</w:t>
            </w:r>
          </w:p>
        </w:tc>
        <w:tc>
          <w:tcPr>
            <w:tcW w:w="993" w:type="dxa"/>
          </w:tcPr>
          <w:p w:rsidR="005E11E1" w:rsidRDefault="005E11E1" w:rsidP="00132C40">
            <w:pPr>
              <w:pStyle w:val="a0"/>
              <w:ind w:left="-108" w:right="-149" w:firstLine="0"/>
              <w:jc w:val="center"/>
            </w:pPr>
            <w:r>
              <w:t>130</w:t>
            </w:r>
          </w:p>
        </w:tc>
        <w:tc>
          <w:tcPr>
            <w:tcW w:w="992" w:type="dxa"/>
          </w:tcPr>
          <w:p w:rsidR="005E11E1" w:rsidRDefault="005E11E1" w:rsidP="00132C40">
            <w:pPr>
              <w:pStyle w:val="a0"/>
              <w:ind w:left="-108" w:right="-149" w:firstLine="0"/>
              <w:jc w:val="center"/>
            </w:pPr>
            <w:r>
              <w:t>36</w:t>
            </w:r>
          </w:p>
        </w:tc>
        <w:tc>
          <w:tcPr>
            <w:tcW w:w="851" w:type="dxa"/>
          </w:tcPr>
          <w:p w:rsidR="005E11E1" w:rsidRDefault="005E11E1" w:rsidP="00132C40">
            <w:pPr>
              <w:pStyle w:val="a0"/>
              <w:ind w:left="-108" w:right="-149" w:firstLine="0"/>
              <w:jc w:val="center"/>
            </w:pPr>
            <w:r>
              <w:t>6438</w:t>
            </w:r>
          </w:p>
        </w:tc>
        <w:tc>
          <w:tcPr>
            <w:tcW w:w="1134" w:type="dxa"/>
          </w:tcPr>
          <w:p w:rsidR="005E11E1" w:rsidRDefault="005E11E1" w:rsidP="00132C40">
            <w:pPr>
              <w:pStyle w:val="a0"/>
              <w:ind w:left="-108" w:right="-149" w:firstLine="0"/>
              <w:jc w:val="center"/>
            </w:pPr>
            <w:r>
              <w:t>1547</w:t>
            </w:r>
          </w:p>
        </w:tc>
        <w:tc>
          <w:tcPr>
            <w:tcW w:w="850" w:type="dxa"/>
          </w:tcPr>
          <w:p w:rsidR="005E11E1" w:rsidRDefault="005E11E1" w:rsidP="00132C40">
            <w:pPr>
              <w:pStyle w:val="a0"/>
              <w:ind w:left="-108" w:right="-149" w:firstLine="0"/>
              <w:jc w:val="center"/>
            </w:pPr>
            <w:r>
              <w:t>2179</w:t>
            </w:r>
          </w:p>
        </w:tc>
        <w:tc>
          <w:tcPr>
            <w:tcW w:w="1134" w:type="dxa"/>
          </w:tcPr>
          <w:p w:rsidR="005E11E1" w:rsidRDefault="005E11E1" w:rsidP="00132C40">
            <w:pPr>
              <w:pStyle w:val="a0"/>
              <w:ind w:left="-108" w:right="-149" w:firstLine="0"/>
              <w:jc w:val="center"/>
            </w:pPr>
            <w:r>
              <w:t>1280</w:t>
            </w:r>
          </w:p>
        </w:tc>
        <w:tc>
          <w:tcPr>
            <w:tcW w:w="1134" w:type="dxa"/>
            <w:tcBorders>
              <w:right w:val="single" w:sz="4" w:space="0" w:color="auto"/>
            </w:tcBorders>
          </w:tcPr>
          <w:p w:rsidR="005E11E1" w:rsidRDefault="005E11E1" w:rsidP="00132C40">
            <w:pPr>
              <w:pStyle w:val="a0"/>
              <w:ind w:left="-108" w:right="-149" w:firstLine="0"/>
              <w:jc w:val="center"/>
            </w:pPr>
            <w:r>
              <w:t>321</w:t>
            </w:r>
          </w:p>
        </w:tc>
        <w:tc>
          <w:tcPr>
            <w:tcW w:w="1134" w:type="dxa"/>
            <w:tcBorders>
              <w:left w:val="single" w:sz="4" w:space="0" w:color="auto"/>
            </w:tcBorders>
          </w:tcPr>
          <w:p w:rsidR="005E11E1" w:rsidRDefault="005E11E1" w:rsidP="00132C40">
            <w:pPr>
              <w:pStyle w:val="a0"/>
              <w:ind w:left="-108" w:right="-149" w:firstLine="0"/>
              <w:jc w:val="center"/>
            </w:pPr>
            <w:r>
              <w:t>55</w:t>
            </w:r>
          </w:p>
        </w:tc>
        <w:tc>
          <w:tcPr>
            <w:tcW w:w="851" w:type="dxa"/>
            <w:tcBorders>
              <w:right w:val="single" w:sz="4" w:space="0" w:color="auto"/>
            </w:tcBorders>
          </w:tcPr>
          <w:p w:rsidR="005E11E1" w:rsidRDefault="005E11E1" w:rsidP="00132C40">
            <w:pPr>
              <w:pStyle w:val="a0"/>
              <w:ind w:left="-108" w:right="-149" w:firstLine="0"/>
              <w:jc w:val="center"/>
            </w:pPr>
            <w:r>
              <w:t>7059</w:t>
            </w:r>
          </w:p>
        </w:tc>
        <w:tc>
          <w:tcPr>
            <w:tcW w:w="1134" w:type="dxa"/>
            <w:tcBorders>
              <w:left w:val="single" w:sz="4" w:space="0" w:color="auto"/>
              <w:right w:val="single" w:sz="4" w:space="0" w:color="auto"/>
            </w:tcBorders>
          </w:tcPr>
          <w:p w:rsidR="005E11E1" w:rsidRDefault="005E11E1" w:rsidP="00132C40">
            <w:pPr>
              <w:pStyle w:val="a0"/>
              <w:ind w:left="-108" w:right="-149" w:firstLine="0"/>
              <w:jc w:val="center"/>
            </w:pPr>
            <w:r>
              <w:t>2077</w:t>
            </w:r>
          </w:p>
        </w:tc>
        <w:tc>
          <w:tcPr>
            <w:tcW w:w="992" w:type="dxa"/>
            <w:tcBorders>
              <w:left w:val="single" w:sz="4" w:space="0" w:color="auto"/>
              <w:right w:val="single" w:sz="4" w:space="0" w:color="auto"/>
            </w:tcBorders>
          </w:tcPr>
          <w:p w:rsidR="005E11E1" w:rsidRDefault="005E11E1" w:rsidP="00132C40">
            <w:pPr>
              <w:pStyle w:val="a0"/>
              <w:ind w:left="-108" w:right="-149" w:firstLine="0"/>
              <w:jc w:val="center"/>
            </w:pPr>
            <w:r>
              <w:t>1084</w:t>
            </w:r>
          </w:p>
        </w:tc>
        <w:tc>
          <w:tcPr>
            <w:tcW w:w="840" w:type="dxa"/>
            <w:tcBorders>
              <w:left w:val="single" w:sz="4" w:space="0" w:color="auto"/>
              <w:right w:val="single" w:sz="4" w:space="0" w:color="auto"/>
            </w:tcBorders>
          </w:tcPr>
          <w:p w:rsidR="005E11E1" w:rsidRDefault="005E11E1" w:rsidP="00132C40">
            <w:pPr>
              <w:pStyle w:val="a0"/>
              <w:ind w:left="-108" w:right="-149" w:firstLine="0"/>
              <w:jc w:val="center"/>
            </w:pPr>
            <w:r>
              <w:t>1259</w:t>
            </w:r>
          </w:p>
        </w:tc>
        <w:tc>
          <w:tcPr>
            <w:tcW w:w="719" w:type="dxa"/>
            <w:tcBorders>
              <w:left w:val="single" w:sz="4" w:space="0" w:color="auto"/>
              <w:right w:val="single" w:sz="4" w:space="0" w:color="auto"/>
            </w:tcBorders>
          </w:tcPr>
          <w:p w:rsidR="005E11E1" w:rsidRDefault="005E11E1" w:rsidP="00132C40">
            <w:pPr>
              <w:pStyle w:val="a0"/>
              <w:ind w:left="-108" w:right="-149" w:firstLine="0"/>
              <w:jc w:val="center"/>
            </w:pPr>
            <w:r>
              <w:t>1582</w:t>
            </w:r>
          </w:p>
        </w:tc>
      </w:tr>
    </w:tbl>
    <w:p w:rsidR="008E1AB1" w:rsidRDefault="008E1AB1" w:rsidP="008E1AB1">
      <w:pPr>
        <w:pStyle w:val="a0"/>
      </w:pPr>
    </w:p>
    <w:p w:rsidR="008E1AB1" w:rsidRDefault="008E1AB1" w:rsidP="008E1AB1">
      <w:pPr>
        <w:pStyle w:val="a0"/>
      </w:pPr>
    </w:p>
    <w:p w:rsidR="0049161C" w:rsidRDefault="0049161C" w:rsidP="00EF401F">
      <w:pPr>
        <w:pStyle w:val="a0"/>
      </w:pPr>
    </w:p>
    <w:p w:rsidR="0049161C" w:rsidRDefault="0049161C" w:rsidP="00EF401F">
      <w:pPr>
        <w:pStyle w:val="a0"/>
      </w:pPr>
    </w:p>
    <w:p w:rsidR="0049161C" w:rsidRDefault="0049161C" w:rsidP="00EF401F">
      <w:pPr>
        <w:pStyle w:val="a0"/>
      </w:pPr>
    </w:p>
    <w:p w:rsidR="0049161C" w:rsidRDefault="0049161C" w:rsidP="0049161C">
      <w:pPr>
        <w:pStyle w:val="a0"/>
        <w:sectPr w:rsidR="0049161C" w:rsidSect="0049161C">
          <w:pgSz w:w="16838" w:h="11906" w:orient="landscape"/>
          <w:pgMar w:top="1701" w:right="1134" w:bottom="851" w:left="1134" w:header="709" w:footer="709" w:gutter="0"/>
          <w:cols w:space="708"/>
          <w:docGrid w:linePitch="360"/>
        </w:sectPr>
      </w:pPr>
    </w:p>
    <w:p w:rsidR="0049161C" w:rsidRPr="00365014" w:rsidRDefault="0049161C" w:rsidP="0049161C">
      <w:pPr>
        <w:pStyle w:val="a0"/>
      </w:pPr>
      <w:proofErr w:type="gramStart"/>
      <w:r>
        <w:lastRenderedPageBreak/>
        <w:t>В Красную книгу Ленинградской области занесены следующие виды охотничьих ресурсов: краснозобая гагара, чернозобая гагара, серый гусь, пискулька, белощекая казарка, черная казарка, пеганка, серая утка, шилохвость, белоглазая чернеть, обыкновенная гага, сибирская гага, луток, белая куропатка, серая куропатка, перепел, пастушок, коростель, мородунка, турухтан, гаршнеп, дупель, большой кроншнеп, средний кроншнеп, веретенник, чеграва, крачка, чистик, гагарка, клинтух, обыкновенная горлица, европейская норка, выдра, росомаха.</w:t>
      </w:r>
      <w:proofErr w:type="gramEnd"/>
    </w:p>
    <w:p w:rsidR="00EF401F" w:rsidRDefault="00EF401F" w:rsidP="00EF401F">
      <w:pPr>
        <w:pStyle w:val="a0"/>
      </w:pPr>
      <w:r>
        <w:t>Данные по численности объектов животного мира на территории поселения, а также о наличии или отсутствии объектов животного мира, занесенных в Красную книгу Российской Федерации, Красную книгу Ленинградской области, требуют отдельных натурных исследований.</w:t>
      </w:r>
    </w:p>
    <w:p w:rsidR="00EF401F" w:rsidRPr="00BD161D" w:rsidRDefault="00EF401F" w:rsidP="00EF401F">
      <w:pPr>
        <w:pStyle w:val="a0"/>
      </w:pPr>
      <w:r w:rsidRPr="00BD161D">
        <w:t xml:space="preserve">Фауна в целом типична для подзоны южной тайги, куда проникают виды широколиственного леса. Наиболее ценными в </w:t>
      </w:r>
      <w:proofErr w:type="gramStart"/>
      <w:r w:rsidRPr="00BD161D">
        <w:t>орнитологическом</w:t>
      </w:r>
      <w:proofErr w:type="gramEnd"/>
      <w:r w:rsidRPr="00BD161D">
        <w:t xml:space="preserve"> и териологическом отношениях являются участки заливной поймы (луга, залитые осоковники, старицы, озера), а также пойменные леса (в особенности, с примесью широколиственных пород). Если в пределах первой стации возможно процветание водных и околоводных птиц, то в пределах второй – лесных. Фауна млекопитающих также наиболее богата для этих биоценозов.</w:t>
      </w:r>
    </w:p>
    <w:p w:rsidR="00EF401F" w:rsidRPr="00EF401F" w:rsidRDefault="00EF401F" w:rsidP="00EF401F">
      <w:pPr>
        <w:pStyle w:val="a0"/>
        <w:rPr>
          <w:highlight w:val="yellow"/>
        </w:rPr>
      </w:pPr>
      <w:r w:rsidRPr="00365014">
        <w:t xml:space="preserve">На территории </w:t>
      </w:r>
      <w:r>
        <w:t>Оредежского сельского</w:t>
      </w:r>
      <w:r w:rsidRPr="00365014">
        <w:t xml:space="preserve"> поселения пользование объектами животного мира, </w:t>
      </w:r>
      <w:r w:rsidRPr="00900118">
        <w:t xml:space="preserve">отнесенными к объектам охоты на территории Ленинградской области, </w:t>
      </w:r>
      <w:r w:rsidR="00900118" w:rsidRPr="00900118">
        <w:t>осуществляет</w:t>
      </w:r>
      <w:r w:rsidRPr="00900118">
        <w:t xml:space="preserve"> Межрегиональная общественная организация «Ленинградское общество охо</w:t>
      </w:r>
      <w:r w:rsidR="00900118" w:rsidRPr="00900118">
        <w:t>тников и рыболовов» (МОО ЛООиР)</w:t>
      </w:r>
      <w:r w:rsidR="00900118">
        <w:t>.</w:t>
      </w:r>
    </w:p>
    <w:p w:rsidR="00B52D36" w:rsidRDefault="00B52D36" w:rsidP="00B52D36">
      <w:r>
        <w:t xml:space="preserve">Разрешения на содержание и разведение объектов животного мира в полувольных условиях и искусственно созданной среде обитания на территории </w:t>
      </w:r>
      <w:r w:rsidR="0049161C">
        <w:t>Оредежского</w:t>
      </w:r>
      <w:r>
        <w:t xml:space="preserve"> сельского поселения не выдавались.</w:t>
      </w:r>
    </w:p>
    <w:p w:rsidR="00B52D36" w:rsidRDefault="00B52D36" w:rsidP="00B52D36">
      <w:r>
        <w:t>Мероприятия по охране водных биологических ресурсов на внутренних водных объектах на территории поселения осуществляется на постоянной основе комитетом по охране, контролю и регулированию использования объектов животного мира Ленинградской области.</w:t>
      </w:r>
    </w:p>
    <w:p w:rsidR="00B52D36" w:rsidRDefault="00B52D36" w:rsidP="00B52D36">
      <w:pPr>
        <w:pStyle w:val="a0"/>
      </w:pPr>
      <w:r>
        <w:t>Для определения численности объектов животного мира в границах поселения необходимо проведение натурных исследований.</w:t>
      </w:r>
    </w:p>
    <w:p w:rsidR="00B52D36" w:rsidRDefault="00B52D36" w:rsidP="00B52D36">
      <w:pPr>
        <w:pStyle w:val="a0"/>
      </w:pPr>
      <w:r w:rsidRPr="009B455B">
        <w:t>В соответствии с частью 1 ст. 60 Федерального закона от 10 января 2002 года № 7-ФЗ «Об охране окружающей среды», животные, относящиеся к видам, занесенным в красные книги Российской Федерации и (или) субъекта Российской Федерации, повсеместно подлежат изъятию из хозяйственного использования. Запрещается деятельность, ведущая к сокращению численности этих животных и ухудшающая среду их обитания</w:t>
      </w:r>
      <w:r>
        <w:t>.</w:t>
      </w:r>
    </w:p>
    <w:p w:rsidR="00B52D36" w:rsidRPr="00F91FA0" w:rsidRDefault="00B52D36" w:rsidP="00B52D36">
      <w:pPr>
        <w:pStyle w:val="21"/>
        <w:widowControl w:val="0"/>
        <w:tabs>
          <w:tab w:val="left" w:pos="1909"/>
        </w:tabs>
        <w:ind w:firstLine="567"/>
      </w:pPr>
      <w:r w:rsidRPr="00F91FA0">
        <w:t>В соответствии со ст. 22, 28 Федерального закона от 24 апреля 1995 г. № 52-ФЗ «О животном мире»:</w:t>
      </w:r>
    </w:p>
    <w:p w:rsidR="00B52D36" w:rsidRPr="00F91FA0" w:rsidRDefault="00B52D36" w:rsidP="00B52D36">
      <w:pPr>
        <w:pStyle w:val="21"/>
        <w:widowControl w:val="0"/>
        <w:tabs>
          <w:tab w:val="left" w:pos="1909"/>
        </w:tabs>
        <w:ind w:firstLine="567"/>
      </w:pPr>
      <w:r w:rsidRPr="00F91FA0">
        <w:t>1. При проектировании, строительстве объектов и осуществлении других видов хозяйственной деятельности должны предусматриваться и проводиться мероприятия по сохранению среды обитания объектов животного мира и условий их размножения, отдыха и путей миграции.</w:t>
      </w:r>
    </w:p>
    <w:p w:rsidR="00B52D36" w:rsidRDefault="00B52D36" w:rsidP="00B52D36">
      <w:pPr>
        <w:pStyle w:val="a0"/>
      </w:pPr>
      <w:r w:rsidRPr="00F91FA0">
        <w:t xml:space="preserve">2. </w:t>
      </w:r>
      <w:proofErr w:type="gramStart"/>
      <w:r w:rsidRPr="00F91FA0">
        <w:t>При осуществлении производственных процессов в лесном хозяйстве и промышленности, на производственных площадках с открыто размещенным оборудованием, гидросооружениях, в местах размещения сырья и вспомогательных материалов, на водных транспортных путях и магистралях автомобильного, железнодорожного транспорта, а также при эксплуатации трубопроводов, линий электропередачи мощностью 6 кВ и выше и линий проводной связи необходимо руководствоваться постановлением Правительства РФ от 13.08.1996 № 997 «Об утверждении требований</w:t>
      </w:r>
      <w:proofErr w:type="gramEnd"/>
      <w:r w:rsidRPr="00F91FA0">
        <w:t xml:space="preserve"> по предотвращению гибели объектов животного мира при осуществлении производственных процессов, а также при эксплуатации транспортных </w:t>
      </w:r>
      <w:r w:rsidRPr="00F91FA0">
        <w:lastRenderedPageBreak/>
        <w:t>магистралей, трубопроводов, линий связи и электропередачи».</w:t>
      </w:r>
    </w:p>
    <w:p w:rsidR="00EF401F" w:rsidRDefault="00EF401F" w:rsidP="005A7CE5">
      <w:pPr>
        <w:pStyle w:val="a0"/>
      </w:pPr>
    </w:p>
    <w:p w:rsidR="00990597" w:rsidRDefault="00990597" w:rsidP="00990597">
      <w:pPr>
        <w:pStyle w:val="10"/>
      </w:pPr>
      <w:bookmarkStart w:id="65" w:name="_Toc366661039"/>
      <w:bookmarkStart w:id="66" w:name="_Toc383608793"/>
      <w:bookmarkStart w:id="67" w:name="_Toc438640667"/>
      <w:r>
        <w:t>2.1.11. Особо охраняемые природные территории</w:t>
      </w:r>
      <w:bookmarkEnd w:id="65"/>
      <w:bookmarkEnd w:id="66"/>
      <w:bookmarkEnd w:id="67"/>
    </w:p>
    <w:p w:rsidR="00990597" w:rsidRDefault="00990597" w:rsidP="00990597"/>
    <w:p w:rsidR="00990597" w:rsidRDefault="00990597" w:rsidP="00990597">
      <w:r>
        <w:t>Территория пос. Оредеж не входит в границы особо охраняемых природных территорий.</w:t>
      </w:r>
    </w:p>
    <w:p w:rsidR="00390105" w:rsidRDefault="00990597" w:rsidP="00990597">
      <w:r>
        <w:t xml:space="preserve">Северо-восточная часть Оредежского сельского поселения входит в состав особо охраняемой природной территории регионального значения – </w:t>
      </w:r>
      <w:r w:rsidR="00934773">
        <w:t>государственный</w:t>
      </w:r>
      <w:r>
        <w:t xml:space="preserve"> памятник природы «Геологические обнажения девона </w:t>
      </w:r>
      <w:r w:rsidR="00934773">
        <w:t xml:space="preserve">и штольни на р. Оредеж у дер. Борщово (оз. </w:t>
      </w:r>
      <w:proofErr w:type="gramStart"/>
      <w:r w:rsidR="00934773">
        <w:t>Антоново</w:t>
      </w:r>
      <w:proofErr w:type="gramEnd"/>
      <w:r w:rsidR="00934773">
        <w:t>)</w:t>
      </w:r>
      <w:r>
        <w:t xml:space="preserve">». </w:t>
      </w:r>
      <w:r w:rsidR="00390105">
        <w:t>Паспорт особо охраняемой природной территории утвержден постановлением Правительства Ленинградской области от 26.12.1996 № 494. Площадь – 270 га. Целью создания особо охраняемой природной территории является охрана выходов на поверхность геологических пород девонского возраста и остатков старых штолен.</w:t>
      </w:r>
    </w:p>
    <w:p w:rsidR="00990597" w:rsidRDefault="00990597" w:rsidP="00990597">
      <w:r>
        <w:t xml:space="preserve">Указанная территория </w:t>
      </w:r>
      <w:r w:rsidRPr="00782497">
        <w:rPr>
          <w:u w:val="single"/>
        </w:rPr>
        <w:t>не входит в состав территории проектирования</w:t>
      </w:r>
      <w:r>
        <w:t xml:space="preserve"> настоящего проекта генерального плана</w:t>
      </w:r>
      <w:r w:rsidR="00390105">
        <w:t xml:space="preserve"> – пос. Оредеж</w:t>
      </w:r>
      <w:r>
        <w:t>.</w:t>
      </w:r>
    </w:p>
    <w:p w:rsidR="00990597" w:rsidRDefault="00990597" w:rsidP="005A7CE5">
      <w:pPr>
        <w:pStyle w:val="a0"/>
      </w:pPr>
    </w:p>
    <w:p w:rsidR="00007534" w:rsidRDefault="00007534" w:rsidP="00007534">
      <w:pPr>
        <w:pStyle w:val="10"/>
      </w:pPr>
      <w:bookmarkStart w:id="68" w:name="_Toc383608794"/>
      <w:bookmarkStart w:id="69" w:name="_Toc438640668"/>
      <w:r>
        <w:t>2.1.12. Оценка территории по благоприятности для строительства</w:t>
      </w:r>
      <w:bookmarkEnd w:id="68"/>
      <w:bookmarkEnd w:id="69"/>
    </w:p>
    <w:p w:rsidR="00007534" w:rsidRDefault="00007534" w:rsidP="00007534">
      <w:pPr>
        <w:pStyle w:val="a0"/>
      </w:pPr>
    </w:p>
    <w:p w:rsidR="00007534" w:rsidRPr="00007534" w:rsidRDefault="00007534" w:rsidP="00007534">
      <w:pPr>
        <w:pStyle w:val="a0"/>
      </w:pPr>
      <w:r w:rsidRPr="00007534">
        <w:t xml:space="preserve">На основании данных о рельефе, геологии, литологическом составе и гидрогеологических условиях, на территории </w:t>
      </w:r>
      <w:r>
        <w:t>Оредежского</w:t>
      </w:r>
      <w:r w:rsidRPr="00007534">
        <w:t xml:space="preserve"> сельского поселения выделяются </w:t>
      </w:r>
      <w:r w:rsidR="009549DA">
        <w:t>три</w:t>
      </w:r>
      <w:r w:rsidRPr="00007534">
        <w:t xml:space="preserve"> инженерно-геологические группы благоприятности для градостроительного освоения.</w:t>
      </w:r>
    </w:p>
    <w:p w:rsidR="009549DA" w:rsidRDefault="009549DA" w:rsidP="009549DA">
      <w:pPr>
        <w:rPr>
          <w:i/>
        </w:rPr>
      </w:pPr>
      <w:r w:rsidRPr="00D1452F">
        <w:rPr>
          <w:i/>
        </w:rPr>
        <w:t>Территория благоприятная для строительства</w:t>
      </w:r>
      <w:r w:rsidRPr="00D1452F">
        <w:t xml:space="preserve"> – к ней относится небольшая </w:t>
      </w:r>
      <w:r>
        <w:t>центральная</w:t>
      </w:r>
      <w:r w:rsidRPr="00D1452F">
        <w:t xml:space="preserve"> часть </w:t>
      </w:r>
      <w:r>
        <w:t>территории поселения</w:t>
      </w:r>
      <w:r w:rsidRPr="00D1452F">
        <w:t>. Это равнинная поверхность котловины с залеганием уровня грунтовых вод на глубине более 4 м и без техногенных воздействий.</w:t>
      </w:r>
    </w:p>
    <w:p w:rsidR="00007534" w:rsidRPr="00007534" w:rsidRDefault="009549DA" w:rsidP="00007534">
      <w:pPr>
        <w:pStyle w:val="a0"/>
      </w:pPr>
      <w:r>
        <w:rPr>
          <w:i/>
        </w:rPr>
        <w:t>Территория</w:t>
      </w:r>
      <w:r w:rsidR="00007534" w:rsidRPr="00007534">
        <w:rPr>
          <w:i/>
        </w:rPr>
        <w:t xml:space="preserve"> ограниченно благоприятная для строительства</w:t>
      </w:r>
      <w:r w:rsidR="00007534" w:rsidRPr="00007534">
        <w:t xml:space="preserve"> – сосредоточена на юге поселения. Здесь неблагоприятными факторами для застройки являются поверхностное залегание грунтовых вод и уклоны поверхности более 10 %, а так же абразионная равнина с влажными, сырыми и мокрыми сураменями, суборями и борами, олиго-мезотрофными мелкозалежными болотами.</w:t>
      </w:r>
    </w:p>
    <w:p w:rsidR="00007534" w:rsidRPr="00007534" w:rsidRDefault="00007534" w:rsidP="00007534">
      <w:pPr>
        <w:pStyle w:val="a0"/>
      </w:pPr>
      <w:r w:rsidRPr="00007534">
        <w:rPr>
          <w:i/>
        </w:rPr>
        <w:t>Территории неблагоприятные для строительства</w:t>
      </w:r>
      <w:r w:rsidRPr="00007534">
        <w:t xml:space="preserve"> – северная и северо-</w:t>
      </w:r>
      <w:r w:rsidR="009549DA">
        <w:t>западная</w:t>
      </w:r>
      <w:r w:rsidRPr="00007534">
        <w:t xml:space="preserve"> части земель поселения</w:t>
      </w:r>
      <w:r w:rsidR="009549DA">
        <w:t xml:space="preserve"> вдоль р. Оредеж</w:t>
      </w:r>
      <w:r w:rsidRPr="00007534">
        <w:t>. На территории строительству преп</w:t>
      </w:r>
      <w:r w:rsidR="00E7445E">
        <w:t xml:space="preserve">ятствует обильное заболачивание, к северо-западу от пос. Оредеж имеется область развития </w:t>
      </w:r>
      <w:proofErr w:type="gramStart"/>
      <w:r w:rsidR="00E7445E">
        <w:t>эрозионных</w:t>
      </w:r>
      <w:proofErr w:type="gramEnd"/>
      <w:r w:rsidR="00E7445E">
        <w:t xml:space="preserve"> останцов.</w:t>
      </w:r>
      <w:r w:rsidRPr="00007534">
        <w:t xml:space="preserve"> </w:t>
      </w:r>
      <w:r w:rsidR="00E7445E">
        <w:t>К северо-востоку от поселка</w:t>
      </w:r>
      <w:r w:rsidRPr="00007534">
        <w:t xml:space="preserve"> располагается особо охраняемая природная территория.</w:t>
      </w:r>
    </w:p>
    <w:p w:rsidR="00007534" w:rsidRPr="00007534" w:rsidRDefault="00007534" w:rsidP="00007534">
      <w:pPr>
        <w:pStyle w:val="a0"/>
      </w:pPr>
      <w:r w:rsidRPr="00007534">
        <w:t>На последующих ст</w:t>
      </w:r>
      <w:r w:rsidR="002273F5">
        <w:t>адиях проектирования требуется</w:t>
      </w:r>
      <w:r w:rsidRPr="00007534">
        <w:t xml:space="preserve"> проведение инженерно-геологических, инженерно-геодезических изысканий в соответствии со </w:t>
      </w:r>
      <w:r w:rsidRPr="00007534">
        <w:rPr>
          <w:bCs/>
        </w:rPr>
        <w:t xml:space="preserve">СНиП 11-02-96 </w:t>
      </w:r>
      <w:r w:rsidR="002273F5">
        <w:rPr>
          <w:bCs/>
        </w:rPr>
        <w:t>«</w:t>
      </w:r>
      <w:r w:rsidRPr="00007534">
        <w:rPr>
          <w:bCs/>
        </w:rPr>
        <w:t>Инженерные изыскания для строительства</w:t>
      </w:r>
      <w:r w:rsidR="002273F5">
        <w:rPr>
          <w:bCs/>
        </w:rPr>
        <w:t>»</w:t>
      </w:r>
      <w:r w:rsidRPr="00007534">
        <w:t>.</w:t>
      </w:r>
    </w:p>
    <w:p w:rsidR="00007534" w:rsidRPr="00007534" w:rsidRDefault="00007534" w:rsidP="00007534">
      <w:pPr>
        <w:pStyle w:val="a0"/>
      </w:pPr>
      <w:r w:rsidRPr="00007534">
        <w:t xml:space="preserve">В целом территория </w:t>
      </w:r>
      <w:r w:rsidR="009549DA">
        <w:t>Оредежского</w:t>
      </w:r>
      <w:r w:rsidRPr="00007534">
        <w:t xml:space="preserve"> сельского поселения ограниченно благоприятна для промышленного и гражданского строительства в связи с отсутствием опасных геологических явлений, карьеров и других горных выработок.</w:t>
      </w:r>
    </w:p>
    <w:p w:rsidR="00007534" w:rsidRPr="00007534" w:rsidRDefault="00007534" w:rsidP="00007534">
      <w:pPr>
        <w:pStyle w:val="a0"/>
      </w:pPr>
      <w:r w:rsidRPr="00007534">
        <w:t xml:space="preserve">Так же территория </w:t>
      </w:r>
      <w:r w:rsidR="009549DA">
        <w:t>Оредежского</w:t>
      </w:r>
      <w:r w:rsidRPr="00007534">
        <w:t xml:space="preserve"> сельского поселения условно благоприятна для ведения сельского хозяйства. В южной части поселения распространены плодородные почвы, но поселение расположено в умеренно-холодном поясе по теплообеспеченности растений.</w:t>
      </w:r>
    </w:p>
    <w:p w:rsidR="00007534" w:rsidRDefault="00007534" w:rsidP="005A7CE5">
      <w:pPr>
        <w:pStyle w:val="a0"/>
      </w:pPr>
    </w:p>
    <w:p w:rsidR="003F1FE2" w:rsidRPr="00E45153" w:rsidRDefault="003F1FE2" w:rsidP="003F1FE2">
      <w:pPr>
        <w:pStyle w:val="10"/>
      </w:pPr>
      <w:bookmarkStart w:id="70" w:name="_Toc366661040"/>
      <w:bookmarkStart w:id="71" w:name="_Toc383608795"/>
      <w:bookmarkStart w:id="72" w:name="_Toc438640669"/>
      <w:r w:rsidRPr="006F19D2">
        <w:t>2.2. Население и трудовые ресурсы</w:t>
      </w:r>
      <w:bookmarkEnd w:id="70"/>
      <w:bookmarkEnd w:id="71"/>
      <w:bookmarkEnd w:id="72"/>
    </w:p>
    <w:p w:rsidR="003F1FE2" w:rsidRDefault="003F1FE2" w:rsidP="003F1FE2">
      <w:pPr>
        <w:pStyle w:val="a0"/>
      </w:pPr>
    </w:p>
    <w:p w:rsidR="003F1FE2" w:rsidRPr="00644014" w:rsidRDefault="003F1FE2" w:rsidP="003F1FE2">
      <w:pPr>
        <w:pStyle w:val="a0"/>
      </w:pPr>
      <w:r>
        <w:t>Численность населения Оредежского</w:t>
      </w:r>
      <w:r w:rsidRPr="00644014">
        <w:t xml:space="preserve"> сельского поселе</w:t>
      </w:r>
      <w:r>
        <w:t xml:space="preserve">ния на 01.01.2015 составила </w:t>
      </w:r>
      <w:r w:rsidR="00EB612A" w:rsidRPr="00EB612A">
        <w:t>2966</w:t>
      </w:r>
      <w:r w:rsidRPr="00EB612A">
        <w:t xml:space="preserve"> чел., </w:t>
      </w:r>
      <w:r w:rsidR="00EB612A" w:rsidRPr="00EB612A">
        <w:t>в том числе в пос. Оредеж – 2641 чел. (89,1</w:t>
      </w:r>
      <w:r w:rsidRPr="00EB612A">
        <w:t xml:space="preserve"> % в общей численности населения).</w:t>
      </w:r>
    </w:p>
    <w:p w:rsidR="003F1FE2" w:rsidRDefault="003F1FE2" w:rsidP="003F1FE2">
      <w:r w:rsidRPr="00644014">
        <w:t>По численност</w:t>
      </w:r>
      <w:r w:rsidR="00024626">
        <w:t>и населения поселение занимает 9</w:t>
      </w:r>
      <w:r w:rsidRPr="00644014">
        <w:t xml:space="preserve">-е место среди 15 муниципальных </w:t>
      </w:r>
      <w:r w:rsidRPr="00644014">
        <w:lastRenderedPageBreak/>
        <w:t xml:space="preserve">образований, входящих в состав </w:t>
      </w:r>
      <w:r>
        <w:t>Лужского</w:t>
      </w:r>
      <w:r w:rsidRPr="00644014">
        <w:t xml:space="preserve"> муниципального района.</w:t>
      </w:r>
    </w:p>
    <w:p w:rsidR="00633CEE" w:rsidRDefault="00633CEE" w:rsidP="003F1FE2">
      <w:r>
        <w:t>Динамика численности населения Оредежского сельского поселения, в том числе пос. Оредеж, с 2006 по 2015 гг. представлена в таблице 2.2.1.</w:t>
      </w:r>
    </w:p>
    <w:p w:rsidR="009E758D" w:rsidRDefault="009E758D" w:rsidP="003F1FE2"/>
    <w:p w:rsidR="009E758D" w:rsidRDefault="009E758D" w:rsidP="003F1FE2">
      <w:r>
        <w:t>Таблица 2.2.1. Динамика численности населения Оредежского сельского поселения</w:t>
      </w:r>
    </w:p>
    <w:p w:rsidR="003F0DF7" w:rsidRDefault="003F0DF7" w:rsidP="003F1FE2"/>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737"/>
        <w:gridCol w:w="737"/>
        <w:gridCol w:w="737"/>
        <w:gridCol w:w="737"/>
        <w:gridCol w:w="737"/>
        <w:gridCol w:w="737"/>
        <w:gridCol w:w="737"/>
        <w:gridCol w:w="737"/>
        <w:gridCol w:w="737"/>
        <w:gridCol w:w="738"/>
      </w:tblGrid>
      <w:tr w:rsidR="003F0DF7" w:rsidRPr="003F0DF7" w:rsidTr="003F0DF7">
        <w:trPr>
          <w:trHeight w:val="450"/>
        </w:trPr>
        <w:tc>
          <w:tcPr>
            <w:tcW w:w="1985" w:type="dxa"/>
            <w:tcBorders>
              <w:top w:val="single" w:sz="4" w:space="0" w:color="auto"/>
              <w:left w:val="single" w:sz="4" w:space="0" w:color="auto"/>
              <w:bottom w:val="single" w:sz="4" w:space="0" w:color="auto"/>
              <w:right w:val="single" w:sz="4" w:space="0" w:color="auto"/>
            </w:tcBorders>
            <w:vAlign w:val="center"/>
            <w:hideMark/>
          </w:tcPr>
          <w:p w:rsidR="003F0DF7" w:rsidRPr="003F0DF7" w:rsidRDefault="003F0DF7" w:rsidP="003F0DF7">
            <w:pPr>
              <w:widowControl/>
              <w:ind w:firstLine="0"/>
              <w:jc w:val="center"/>
            </w:pPr>
            <w:r>
              <w:t>Показатели</w:t>
            </w:r>
          </w:p>
        </w:tc>
        <w:tc>
          <w:tcPr>
            <w:tcW w:w="737" w:type="dxa"/>
            <w:tcBorders>
              <w:top w:val="single" w:sz="4" w:space="0" w:color="auto"/>
              <w:left w:val="single" w:sz="4" w:space="0" w:color="auto"/>
              <w:bottom w:val="single" w:sz="4" w:space="0" w:color="auto"/>
              <w:right w:val="single" w:sz="4" w:space="0" w:color="auto"/>
            </w:tcBorders>
            <w:vAlign w:val="center"/>
            <w:hideMark/>
          </w:tcPr>
          <w:p w:rsidR="003F0DF7" w:rsidRPr="003F0DF7" w:rsidRDefault="003F0DF7" w:rsidP="003F0DF7">
            <w:pPr>
              <w:widowControl/>
              <w:ind w:left="-108" w:right="-137" w:firstLine="0"/>
              <w:jc w:val="center"/>
            </w:pPr>
            <w:r w:rsidRPr="003F0DF7">
              <w:t>2006 г.</w:t>
            </w:r>
          </w:p>
        </w:tc>
        <w:tc>
          <w:tcPr>
            <w:tcW w:w="737" w:type="dxa"/>
            <w:tcBorders>
              <w:top w:val="single" w:sz="4" w:space="0" w:color="auto"/>
              <w:left w:val="single" w:sz="4" w:space="0" w:color="auto"/>
              <w:bottom w:val="single" w:sz="4" w:space="0" w:color="auto"/>
              <w:right w:val="single" w:sz="4" w:space="0" w:color="auto"/>
            </w:tcBorders>
            <w:vAlign w:val="center"/>
            <w:hideMark/>
          </w:tcPr>
          <w:p w:rsidR="003F0DF7" w:rsidRPr="003F0DF7" w:rsidRDefault="003F0DF7" w:rsidP="003F0DF7">
            <w:pPr>
              <w:widowControl/>
              <w:ind w:left="-108" w:right="-137" w:firstLine="0"/>
              <w:jc w:val="center"/>
            </w:pPr>
            <w:r w:rsidRPr="003F0DF7">
              <w:t>2007 г.</w:t>
            </w:r>
          </w:p>
        </w:tc>
        <w:tc>
          <w:tcPr>
            <w:tcW w:w="737" w:type="dxa"/>
            <w:tcBorders>
              <w:top w:val="single" w:sz="4" w:space="0" w:color="auto"/>
              <w:left w:val="single" w:sz="4" w:space="0" w:color="auto"/>
              <w:bottom w:val="single" w:sz="4" w:space="0" w:color="auto"/>
              <w:right w:val="single" w:sz="4" w:space="0" w:color="auto"/>
            </w:tcBorders>
            <w:vAlign w:val="center"/>
            <w:hideMark/>
          </w:tcPr>
          <w:p w:rsidR="003F0DF7" w:rsidRPr="003F0DF7" w:rsidRDefault="003F0DF7" w:rsidP="003F0DF7">
            <w:pPr>
              <w:widowControl/>
              <w:ind w:left="-108" w:right="-137" w:firstLine="0"/>
              <w:jc w:val="center"/>
            </w:pPr>
            <w:r w:rsidRPr="003F0DF7">
              <w:t>2008 г.</w:t>
            </w:r>
          </w:p>
        </w:tc>
        <w:tc>
          <w:tcPr>
            <w:tcW w:w="737" w:type="dxa"/>
            <w:tcBorders>
              <w:top w:val="single" w:sz="4" w:space="0" w:color="auto"/>
              <w:left w:val="single" w:sz="4" w:space="0" w:color="auto"/>
              <w:bottom w:val="single" w:sz="4" w:space="0" w:color="auto"/>
              <w:right w:val="single" w:sz="4" w:space="0" w:color="auto"/>
            </w:tcBorders>
            <w:vAlign w:val="center"/>
            <w:hideMark/>
          </w:tcPr>
          <w:p w:rsidR="003F0DF7" w:rsidRPr="003F0DF7" w:rsidRDefault="003F0DF7" w:rsidP="003F0DF7">
            <w:pPr>
              <w:widowControl/>
              <w:ind w:left="-108" w:right="-137" w:firstLine="0"/>
              <w:jc w:val="center"/>
            </w:pPr>
            <w:r w:rsidRPr="003F0DF7">
              <w:t>2009 г.</w:t>
            </w:r>
          </w:p>
        </w:tc>
        <w:tc>
          <w:tcPr>
            <w:tcW w:w="737" w:type="dxa"/>
            <w:tcBorders>
              <w:top w:val="single" w:sz="4" w:space="0" w:color="auto"/>
              <w:left w:val="single" w:sz="4" w:space="0" w:color="auto"/>
              <w:bottom w:val="single" w:sz="4" w:space="0" w:color="auto"/>
              <w:right w:val="single" w:sz="4" w:space="0" w:color="auto"/>
            </w:tcBorders>
            <w:vAlign w:val="center"/>
            <w:hideMark/>
          </w:tcPr>
          <w:p w:rsidR="003F0DF7" w:rsidRPr="003F0DF7" w:rsidRDefault="003F0DF7" w:rsidP="003F0DF7">
            <w:pPr>
              <w:widowControl/>
              <w:ind w:left="-108" w:right="-137" w:firstLine="0"/>
              <w:jc w:val="center"/>
            </w:pPr>
            <w:r w:rsidRPr="003F0DF7">
              <w:t>2010 г.</w:t>
            </w:r>
          </w:p>
        </w:tc>
        <w:tc>
          <w:tcPr>
            <w:tcW w:w="737" w:type="dxa"/>
            <w:tcBorders>
              <w:top w:val="single" w:sz="4" w:space="0" w:color="auto"/>
              <w:left w:val="single" w:sz="4" w:space="0" w:color="auto"/>
              <w:bottom w:val="single" w:sz="4" w:space="0" w:color="auto"/>
              <w:right w:val="single" w:sz="4" w:space="0" w:color="auto"/>
            </w:tcBorders>
            <w:vAlign w:val="center"/>
            <w:hideMark/>
          </w:tcPr>
          <w:p w:rsidR="003F0DF7" w:rsidRPr="003F0DF7" w:rsidRDefault="003F0DF7" w:rsidP="003F0DF7">
            <w:pPr>
              <w:widowControl/>
              <w:ind w:left="-108" w:right="-137" w:firstLine="0"/>
              <w:jc w:val="center"/>
            </w:pPr>
            <w:r w:rsidRPr="003F0DF7">
              <w:t>2011 г.</w:t>
            </w:r>
          </w:p>
        </w:tc>
        <w:tc>
          <w:tcPr>
            <w:tcW w:w="737" w:type="dxa"/>
            <w:tcBorders>
              <w:top w:val="single" w:sz="4" w:space="0" w:color="auto"/>
              <w:left w:val="single" w:sz="4" w:space="0" w:color="auto"/>
              <w:bottom w:val="single" w:sz="4" w:space="0" w:color="auto"/>
              <w:right w:val="single" w:sz="4" w:space="0" w:color="auto"/>
            </w:tcBorders>
            <w:vAlign w:val="center"/>
          </w:tcPr>
          <w:p w:rsidR="003F0DF7" w:rsidRPr="003F0DF7" w:rsidRDefault="003F0DF7" w:rsidP="003F0DF7">
            <w:pPr>
              <w:widowControl/>
              <w:ind w:left="-108" w:right="-137" w:firstLine="0"/>
              <w:jc w:val="center"/>
            </w:pPr>
            <w:r w:rsidRPr="003F0DF7">
              <w:t>2012 г.</w:t>
            </w:r>
          </w:p>
        </w:tc>
        <w:tc>
          <w:tcPr>
            <w:tcW w:w="737" w:type="dxa"/>
            <w:tcBorders>
              <w:top w:val="single" w:sz="4" w:space="0" w:color="auto"/>
              <w:left w:val="single" w:sz="4" w:space="0" w:color="auto"/>
              <w:bottom w:val="single" w:sz="4" w:space="0" w:color="auto"/>
              <w:right w:val="single" w:sz="4" w:space="0" w:color="auto"/>
            </w:tcBorders>
            <w:vAlign w:val="center"/>
            <w:hideMark/>
          </w:tcPr>
          <w:p w:rsidR="003F0DF7" w:rsidRPr="003F0DF7" w:rsidRDefault="003F0DF7" w:rsidP="003F0DF7">
            <w:pPr>
              <w:widowControl/>
              <w:ind w:left="-108" w:right="-137" w:firstLine="0"/>
              <w:jc w:val="center"/>
            </w:pPr>
            <w:r w:rsidRPr="003F0DF7">
              <w:t>2013 г.</w:t>
            </w:r>
          </w:p>
        </w:tc>
        <w:tc>
          <w:tcPr>
            <w:tcW w:w="737" w:type="dxa"/>
            <w:tcBorders>
              <w:top w:val="single" w:sz="4" w:space="0" w:color="auto"/>
              <w:left w:val="single" w:sz="4" w:space="0" w:color="auto"/>
              <w:bottom w:val="single" w:sz="4" w:space="0" w:color="auto"/>
              <w:right w:val="single" w:sz="4" w:space="0" w:color="auto"/>
            </w:tcBorders>
            <w:vAlign w:val="center"/>
          </w:tcPr>
          <w:p w:rsidR="003F0DF7" w:rsidRPr="003F0DF7" w:rsidRDefault="003F0DF7" w:rsidP="003F0DF7">
            <w:pPr>
              <w:widowControl/>
              <w:ind w:left="-108" w:right="-137" w:firstLine="0"/>
              <w:jc w:val="center"/>
            </w:pPr>
            <w:r w:rsidRPr="003F0DF7">
              <w:t>2014 г.</w:t>
            </w:r>
          </w:p>
        </w:tc>
        <w:tc>
          <w:tcPr>
            <w:tcW w:w="738" w:type="dxa"/>
            <w:tcBorders>
              <w:top w:val="single" w:sz="4" w:space="0" w:color="auto"/>
              <w:left w:val="single" w:sz="4" w:space="0" w:color="auto"/>
              <w:bottom w:val="single" w:sz="4" w:space="0" w:color="auto"/>
              <w:right w:val="single" w:sz="4" w:space="0" w:color="auto"/>
            </w:tcBorders>
            <w:vAlign w:val="center"/>
          </w:tcPr>
          <w:p w:rsidR="003F0DF7" w:rsidRPr="003F0DF7" w:rsidRDefault="003F0DF7" w:rsidP="003F0DF7">
            <w:pPr>
              <w:widowControl/>
              <w:ind w:left="-108" w:right="-137" w:firstLine="0"/>
              <w:jc w:val="center"/>
            </w:pPr>
            <w:r w:rsidRPr="003F0DF7">
              <w:t>2015 г.</w:t>
            </w:r>
          </w:p>
        </w:tc>
      </w:tr>
      <w:tr w:rsidR="003F0DF7" w:rsidRPr="003F0DF7" w:rsidTr="003F0DF7">
        <w:trPr>
          <w:trHeight w:val="69"/>
        </w:trPr>
        <w:tc>
          <w:tcPr>
            <w:tcW w:w="1985" w:type="dxa"/>
            <w:tcBorders>
              <w:top w:val="single" w:sz="4" w:space="0" w:color="auto"/>
              <w:left w:val="single" w:sz="4" w:space="0" w:color="auto"/>
              <w:bottom w:val="single" w:sz="4" w:space="0" w:color="auto"/>
              <w:right w:val="single" w:sz="4" w:space="0" w:color="auto"/>
            </w:tcBorders>
            <w:hideMark/>
          </w:tcPr>
          <w:p w:rsidR="003F0DF7" w:rsidRPr="003F0DF7" w:rsidRDefault="003F0DF7" w:rsidP="003F0DF7">
            <w:pPr>
              <w:widowControl/>
              <w:ind w:right="-108" w:firstLine="0"/>
              <w:jc w:val="left"/>
            </w:pPr>
            <w:r w:rsidRPr="003F0DF7">
              <w:t>Численность населения в поселении, чел.</w:t>
            </w:r>
          </w:p>
        </w:tc>
        <w:tc>
          <w:tcPr>
            <w:tcW w:w="737" w:type="dxa"/>
            <w:tcBorders>
              <w:top w:val="single" w:sz="4" w:space="0" w:color="auto"/>
              <w:left w:val="single" w:sz="4" w:space="0" w:color="auto"/>
              <w:bottom w:val="single" w:sz="4" w:space="0" w:color="auto"/>
              <w:right w:val="single" w:sz="4" w:space="0" w:color="auto"/>
            </w:tcBorders>
            <w:vAlign w:val="center"/>
          </w:tcPr>
          <w:p w:rsidR="003F0DF7" w:rsidRPr="003F0DF7" w:rsidRDefault="003F0DF7" w:rsidP="003F0DF7">
            <w:pPr>
              <w:widowControl/>
              <w:ind w:left="-108" w:right="-108" w:firstLine="0"/>
              <w:jc w:val="center"/>
              <w:rPr>
                <w:rFonts w:eastAsia="Calibri"/>
                <w:lang w:eastAsia="en-US"/>
              </w:rPr>
            </w:pPr>
            <w:r w:rsidRPr="003F0DF7">
              <w:rPr>
                <w:rFonts w:eastAsia="Calibri"/>
                <w:lang w:eastAsia="en-US"/>
              </w:rPr>
              <w:t>2925</w:t>
            </w:r>
          </w:p>
        </w:tc>
        <w:tc>
          <w:tcPr>
            <w:tcW w:w="737" w:type="dxa"/>
            <w:tcBorders>
              <w:top w:val="single" w:sz="4" w:space="0" w:color="auto"/>
              <w:left w:val="single" w:sz="4" w:space="0" w:color="auto"/>
              <w:bottom w:val="single" w:sz="4" w:space="0" w:color="auto"/>
              <w:right w:val="single" w:sz="4" w:space="0" w:color="auto"/>
            </w:tcBorders>
            <w:vAlign w:val="center"/>
          </w:tcPr>
          <w:p w:rsidR="003F0DF7" w:rsidRPr="003F0DF7" w:rsidRDefault="003F0DF7" w:rsidP="003F0DF7">
            <w:pPr>
              <w:widowControl/>
              <w:ind w:left="-108" w:right="-108" w:firstLine="0"/>
              <w:jc w:val="center"/>
              <w:rPr>
                <w:rFonts w:eastAsia="Calibri"/>
                <w:lang w:eastAsia="en-US"/>
              </w:rPr>
            </w:pPr>
            <w:r w:rsidRPr="003F0DF7">
              <w:rPr>
                <w:rFonts w:eastAsia="Calibri"/>
                <w:lang w:eastAsia="en-US"/>
              </w:rPr>
              <w:t>3103</w:t>
            </w:r>
          </w:p>
        </w:tc>
        <w:tc>
          <w:tcPr>
            <w:tcW w:w="737" w:type="dxa"/>
            <w:tcBorders>
              <w:top w:val="single" w:sz="4" w:space="0" w:color="auto"/>
              <w:left w:val="single" w:sz="4" w:space="0" w:color="auto"/>
              <w:bottom w:val="single" w:sz="4" w:space="0" w:color="auto"/>
              <w:right w:val="single" w:sz="4" w:space="0" w:color="auto"/>
            </w:tcBorders>
            <w:vAlign w:val="center"/>
          </w:tcPr>
          <w:p w:rsidR="003F0DF7" w:rsidRPr="003F0DF7" w:rsidRDefault="003F0DF7" w:rsidP="003F0DF7">
            <w:pPr>
              <w:widowControl/>
              <w:ind w:left="-108" w:right="-108" w:firstLine="0"/>
              <w:jc w:val="center"/>
            </w:pPr>
            <w:r w:rsidRPr="003F0DF7">
              <w:t>3051</w:t>
            </w:r>
          </w:p>
        </w:tc>
        <w:tc>
          <w:tcPr>
            <w:tcW w:w="737" w:type="dxa"/>
            <w:tcBorders>
              <w:top w:val="single" w:sz="4" w:space="0" w:color="auto"/>
              <w:left w:val="single" w:sz="4" w:space="0" w:color="auto"/>
              <w:bottom w:val="single" w:sz="4" w:space="0" w:color="auto"/>
              <w:right w:val="single" w:sz="4" w:space="0" w:color="auto"/>
            </w:tcBorders>
            <w:vAlign w:val="center"/>
          </w:tcPr>
          <w:p w:rsidR="003F0DF7" w:rsidRPr="003F0DF7" w:rsidRDefault="003F0DF7" w:rsidP="003F0DF7">
            <w:pPr>
              <w:widowControl/>
              <w:ind w:left="-108" w:right="-108" w:firstLine="0"/>
              <w:jc w:val="center"/>
            </w:pPr>
            <w:r w:rsidRPr="003F0DF7">
              <w:t>3012</w:t>
            </w:r>
          </w:p>
        </w:tc>
        <w:tc>
          <w:tcPr>
            <w:tcW w:w="737" w:type="dxa"/>
            <w:tcBorders>
              <w:top w:val="single" w:sz="4" w:space="0" w:color="auto"/>
              <w:left w:val="single" w:sz="4" w:space="0" w:color="auto"/>
              <w:bottom w:val="single" w:sz="4" w:space="0" w:color="auto"/>
              <w:right w:val="single" w:sz="4" w:space="0" w:color="auto"/>
            </w:tcBorders>
            <w:vAlign w:val="center"/>
          </w:tcPr>
          <w:p w:rsidR="003F0DF7" w:rsidRPr="003F0DF7" w:rsidRDefault="003F0DF7" w:rsidP="003F0DF7">
            <w:pPr>
              <w:widowControl/>
              <w:ind w:left="-108" w:right="-108" w:firstLine="0"/>
              <w:jc w:val="center"/>
            </w:pPr>
            <w:r w:rsidRPr="003F0DF7">
              <w:t>3009</w:t>
            </w:r>
          </w:p>
        </w:tc>
        <w:tc>
          <w:tcPr>
            <w:tcW w:w="737" w:type="dxa"/>
            <w:tcBorders>
              <w:top w:val="single" w:sz="4" w:space="0" w:color="auto"/>
              <w:left w:val="single" w:sz="4" w:space="0" w:color="auto"/>
              <w:bottom w:val="single" w:sz="4" w:space="0" w:color="auto"/>
              <w:right w:val="single" w:sz="4" w:space="0" w:color="auto"/>
            </w:tcBorders>
            <w:vAlign w:val="center"/>
          </w:tcPr>
          <w:p w:rsidR="003F0DF7" w:rsidRPr="003F0DF7" w:rsidRDefault="003F0DF7" w:rsidP="003F0DF7">
            <w:pPr>
              <w:widowControl/>
              <w:ind w:left="-108" w:right="-108" w:firstLine="0"/>
              <w:jc w:val="center"/>
            </w:pPr>
            <w:r w:rsidRPr="003F0DF7">
              <w:t>3010</w:t>
            </w:r>
          </w:p>
        </w:tc>
        <w:tc>
          <w:tcPr>
            <w:tcW w:w="737" w:type="dxa"/>
            <w:tcBorders>
              <w:top w:val="single" w:sz="4" w:space="0" w:color="auto"/>
              <w:left w:val="single" w:sz="4" w:space="0" w:color="auto"/>
              <w:bottom w:val="single" w:sz="4" w:space="0" w:color="auto"/>
              <w:right w:val="single" w:sz="4" w:space="0" w:color="auto"/>
            </w:tcBorders>
            <w:vAlign w:val="center"/>
          </w:tcPr>
          <w:p w:rsidR="003F0DF7" w:rsidRPr="003F0DF7" w:rsidRDefault="003F0DF7" w:rsidP="003F0DF7">
            <w:pPr>
              <w:widowControl/>
              <w:ind w:left="-108" w:right="-108" w:firstLine="0"/>
              <w:jc w:val="center"/>
            </w:pPr>
            <w:r w:rsidRPr="003F0DF7">
              <w:t>3057</w:t>
            </w:r>
          </w:p>
        </w:tc>
        <w:tc>
          <w:tcPr>
            <w:tcW w:w="737" w:type="dxa"/>
            <w:tcBorders>
              <w:top w:val="single" w:sz="4" w:space="0" w:color="auto"/>
              <w:left w:val="single" w:sz="4" w:space="0" w:color="auto"/>
              <w:bottom w:val="single" w:sz="4" w:space="0" w:color="auto"/>
              <w:right w:val="single" w:sz="4" w:space="0" w:color="auto"/>
            </w:tcBorders>
            <w:vAlign w:val="center"/>
          </w:tcPr>
          <w:p w:rsidR="003F0DF7" w:rsidRPr="003F0DF7" w:rsidRDefault="003F0DF7" w:rsidP="003F0DF7">
            <w:pPr>
              <w:widowControl/>
              <w:ind w:left="-108" w:right="-108" w:firstLine="0"/>
              <w:jc w:val="center"/>
            </w:pPr>
            <w:r w:rsidRPr="003F0DF7">
              <w:t>3029</w:t>
            </w:r>
          </w:p>
        </w:tc>
        <w:tc>
          <w:tcPr>
            <w:tcW w:w="737" w:type="dxa"/>
            <w:tcBorders>
              <w:top w:val="single" w:sz="4" w:space="0" w:color="auto"/>
              <w:left w:val="single" w:sz="4" w:space="0" w:color="auto"/>
              <w:bottom w:val="single" w:sz="4" w:space="0" w:color="auto"/>
              <w:right w:val="single" w:sz="4" w:space="0" w:color="auto"/>
            </w:tcBorders>
            <w:vAlign w:val="center"/>
          </w:tcPr>
          <w:p w:rsidR="003F0DF7" w:rsidRPr="003F0DF7" w:rsidRDefault="003F0DF7" w:rsidP="003F0DF7">
            <w:pPr>
              <w:widowControl/>
              <w:ind w:left="-108" w:right="-108" w:firstLine="0"/>
              <w:jc w:val="center"/>
            </w:pPr>
            <w:r w:rsidRPr="003F0DF7">
              <w:t>3021</w:t>
            </w:r>
          </w:p>
        </w:tc>
        <w:tc>
          <w:tcPr>
            <w:tcW w:w="738" w:type="dxa"/>
            <w:tcBorders>
              <w:top w:val="single" w:sz="4" w:space="0" w:color="auto"/>
              <w:left w:val="single" w:sz="4" w:space="0" w:color="auto"/>
              <w:bottom w:val="single" w:sz="4" w:space="0" w:color="auto"/>
              <w:right w:val="single" w:sz="4" w:space="0" w:color="auto"/>
            </w:tcBorders>
            <w:vAlign w:val="center"/>
          </w:tcPr>
          <w:p w:rsidR="003F0DF7" w:rsidRPr="003F0DF7" w:rsidRDefault="003F0DF7" w:rsidP="003F0DF7">
            <w:pPr>
              <w:widowControl/>
              <w:ind w:left="-108" w:right="-108" w:firstLine="0"/>
              <w:jc w:val="center"/>
            </w:pPr>
            <w:r w:rsidRPr="003F0DF7">
              <w:t>2966</w:t>
            </w:r>
          </w:p>
        </w:tc>
      </w:tr>
      <w:tr w:rsidR="003F0DF7" w:rsidRPr="003F0DF7" w:rsidTr="003F0DF7">
        <w:trPr>
          <w:trHeight w:val="69"/>
        </w:trPr>
        <w:tc>
          <w:tcPr>
            <w:tcW w:w="1985" w:type="dxa"/>
            <w:tcBorders>
              <w:top w:val="single" w:sz="4" w:space="0" w:color="auto"/>
              <w:left w:val="single" w:sz="4" w:space="0" w:color="auto"/>
              <w:bottom w:val="single" w:sz="4" w:space="0" w:color="auto"/>
              <w:right w:val="single" w:sz="4" w:space="0" w:color="auto"/>
            </w:tcBorders>
            <w:hideMark/>
          </w:tcPr>
          <w:p w:rsidR="003F0DF7" w:rsidRPr="003F0DF7" w:rsidRDefault="003F0DF7" w:rsidP="003F0DF7">
            <w:pPr>
              <w:widowControl/>
              <w:ind w:firstLine="0"/>
            </w:pPr>
            <w:r w:rsidRPr="003F0DF7">
              <w:t>в том числе:</w:t>
            </w:r>
          </w:p>
          <w:p w:rsidR="003F0DF7" w:rsidRPr="003F0DF7" w:rsidRDefault="003F0DF7" w:rsidP="003F0DF7">
            <w:pPr>
              <w:widowControl/>
              <w:ind w:firstLine="0"/>
            </w:pPr>
            <w:r w:rsidRPr="003F0DF7">
              <w:t>в пос. Оредеж</w:t>
            </w:r>
          </w:p>
        </w:tc>
        <w:tc>
          <w:tcPr>
            <w:tcW w:w="737" w:type="dxa"/>
            <w:tcBorders>
              <w:top w:val="single" w:sz="4" w:space="0" w:color="auto"/>
              <w:left w:val="single" w:sz="4" w:space="0" w:color="auto"/>
              <w:bottom w:val="single" w:sz="4" w:space="0" w:color="auto"/>
              <w:right w:val="single" w:sz="4" w:space="0" w:color="auto"/>
            </w:tcBorders>
            <w:vAlign w:val="center"/>
          </w:tcPr>
          <w:p w:rsidR="003F0DF7" w:rsidRPr="003F0DF7" w:rsidRDefault="003F0DF7" w:rsidP="003F0DF7">
            <w:pPr>
              <w:widowControl/>
              <w:ind w:left="-108" w:right="-108" w:firstLine="0"/>
              <w:jc w:val="center"/>
              <w:rPr>
                <w:rFonts w:eastAsia="Calibri"/>
                <w:lang w:eastAsia="en-US"/>
              </w:rPr>
            </w:pPr>
            <w:r w:rsidRPr="003F0DF7">
              <w:rPr>
                <w:rFonts w:eastAsia="Calibri"/>
                <w:lang w:eastAsia="en-US"/>
              </w:rPr>
              <w:t>2587</w:t>
            </w:r>
          </w:p>
        </w:tc>
        <w:tc>
          <w:tcPr>
            <w:tcW w:w="737" w:type="dxa"/>
            <w:tcBorders>
              <w:top w:val="single" w:sz="4" w:space="0" w:color="auto"/>
              <w:left w:val="single" w:sz="4" w:space="0" w:color="auto"/>
              <w:bottom w:val="single" w:sz="4" w:space="0" w:color="auto"/>
              <w:right w:val="single" w:sz="4" w:space="0" w:color="auto"/>
            </w:tcBorders>
            <w:vAlign w:val="center"/>
          </w:tcPr>
          <w:p w:rsidR="003F0DF7" w:rsidRPr="003F0DF7" w:rsidRDefault="003F0DF7" w:rsidP="003F0DF7">
            <w:pPr>
              <w:widowControl/>
              <w:ind w:left="-108" w:right="-108" w:firstLine="0"/>
              <w:jc w:val="center"/>
              <w:rPr>
                <w:rFonts w:eastAsia="Calibri"/>
                <w:lang w:eastAsia="en-US"/>
              </w:rPr>
            </w:pPr>
            <w:r w:rsidRPr="003F0DF7">
              <w:rPr>
                <w:rFonts w:eastAsia="Calibri"/>
                <w:lang w:eastAsia="en-US"/>
              </w:rPr>
              <w:t>2714</w:t>
            </w:r>
          </w:p>
        </w:tc>
        <w:tc>
          <w:tcPr>
            <w:tcW w:w="737" w:type="dxa"/>
            <w:tcBorders>
              <w:top w:val="single" w:sz="4" w:space="0" w:color="auto"/>
              <w:left w:val="single" w:sz="4" w:space="0" w:color="auto"/>
              <w:bottom w:val="single" w:sz="4" w:space="0" w:color="auto"/>
              <w:right w:val="single" w:sz="4" w:space="0" w:color="auto"/>
            </w:tcBorders>
            <w:vAlign w:val="center"/>
          </w:tcPr>
          <w:p w:rsidR="003F0DF7" w:rsidRPr="003F0DF7" w:rsidRDefault="003F0DF7" w:rsidP="003F0DF7">
            <w:pPr>
              <w:widowControl/>
              <w:ind w:left="-108" w:right="-108" w:firstLine="0"/>
              <w:jc w:val="center"/>
              <w:rPr>
                <w:rFonts w:eastAsia="Calibri"/>
                <w:lang w:eastAsia="en-US"/>
              </w:rPr>
            </w:pPr>
            <w:r w:rsidRPr="003F0DF7">
              <w:rPr>
                <w:rFonts w:eastAsia="Calibri"/>
                <w:lang w:eastAsia="en-US"/>
              </w:rPr>
              <w:t>2677</w:t>
            </w:r>
          </w:p>
        </w:tc>
        <w:tc>
          <w:tcPr>
            <w:tcW w:w="737" w:type="dxa"/>
            <w:tcBorders>
              <w:top w:val="single" w:sz="4" w:space="0" w:color="auto"/>
              <w:left w:val="single" w:sz="4" w:space="0" w:color="auto"/>
              <w:bottom w:val="single" w:sz="4" w:space="0" w:color="auto"/>
              <w:right w:val="single" w:sz="4" w:space="0" w:color="auto"/>
            </w:tcBorders>
            <w:vAlign w:val="center"/>
          </w:tcPr>
          <w:p w:rsidR="003F0DF7" w:rsidRPr="003F0DF7" w:rsidRDefault="003F0DF7" w:rsidP="003F0DF7">
            <w:pPr>
              <w:widowControl/>
              <w:ind w:left="-108" w:right="-108" w:firstLine="0"/>
              <w:jc w:val="center"/>
              <w:rPr>
                <w:rFonts w:eastAsia="Calibri"/>
                <w:lang w:eastAsia="en-US"/>
              </w:rPr>
            </w:pPr>
            <w:r w:rsidRPr="003F0DF7">
              <w:rPr>
                <w:rFonts w:eastAsia="Calibri"/>
                <w:lang w:eastAsia="en-US"/>
              </w:rPr>
              <w:t>2678</w:t>
            </w:r>
          </w:p>
        </w:tc>
        <w:tc>
          <w:tcPr>
            <w:tcW w:w="737" w:type="dxa"/>
            <w:tcBorders>
              <w:top w:val="single" w:sz="4" w:space="0" w:color="auto"/>
              <w:left w:val="single" w:sz="4" w:space="0" w:color="auto"/>
              <w:bottom w:val="single" w:sz="4" w:space="0" w:color="auto"/>
              <w:right w:val="single" w:sz="4" w:space="0" w:color="auto"/>
            </w:tcBorders>
            <w:vAlign w:val="center"/>
          </w:tcPr>
          <w:p w:rsidR="003F0DF7" w:rsidRPr="003F0DF7" w:rsidRDefault="003F0DF7" w:rsidP="003F0DF7">
            <w:pPr>
              <w:widowControl/>
              <w:ind w:left="-108" w:right="-108" w:firstLine="0"/>
              <w:jc w:val="center"/>
              <w:rPr>
                <w:rFonts w:eastAsia="Calibri"/>
                <w:lang w:eastAsia="en-US"/>
              </w:rPr>
            </w:pPr>
            <w:r w:rsidRPr="003F0DF7">
              <w:rPr>
                <w:rFonts w:eastAsia="Calibri"/>
                <w:lang w:eastAsia="en-US"/>
              </w:rPr>
              <w:t>2661</w:t>
            </w:r>
          </w:p>
        </w:tc>
        <w:tc>
          <w:tcPr>
            <w:tcW w:w="737" w:type="dxa"/>
            <w:tcBorders>
              <w:top w:val="single" w:sz="4" w:space="0" w:color="auto"/>
              <w:left w:val="single" w:sz="4" w:space="0" w:color="auto"/>
              <w:bottom w:val="single" w:sz="4" w:space="0" w:color="auto"/>
              <w:right w:val="single" w:sz="4" w:space="0" w:color="auto"/>
            </w:tcBorders>
            <w:vAlign w:val="center"/>
          </w:tcPr>
          <w:p w:rsidR="003F0DF7" w:rsidRPr="003F0DF7" w:rsidRDefault="003F0DF7" w:rsidP="003F0DF7">
            <w:pPr>
              <w:widowControl/>
              <w:ind w:left="-108" w:right="-108" w:firstLine="0"/>
              <w:jc w:val="center"/>
              <w:rPr>
                <w:rFonts w:eastAsia="Calibri"/>
                <w:lang w:eastAsia="en-US"/>
              </w:rPr>
            </w:pPr>
            <w:r w:rsidRPr="003F0DF7">
              <w:rPr>
                <w:rFonts w:eastAsia="Calibri"/>
                <w:lang w:eastAsia="en-US"/>
              </w:rPr>
              <w:t>2694</w:t>
            </w:r>
          </w:p>
        </w:tc>
        <w:tc>
          <w:tcPr>
            <w:tcW w:w="737" w:type="dxa"/>
            <w:tcBorders>
              <w:top w:val="single" w:sz="4" w:space="0" w:color="auto"/>
              <w:left w:val="single" w:sz="4" w:space="0" w:color="auto"/>
              <w:bottom w:val="single" w:sz="4" w:space="0" w:color="auto"/>
              <w:right w:val="single" w:sz="4" w:space="0" w:color="auto"/>
            </w:tcBorders>
            <w:vAlign w:val="center"/>
          </w:tcPr>
          <w:p w:rsidR="003F0DF7" w:rsidRPr="003F0DF7" w:rsidRDefault="003F0DF7" w:rsidP="003F0DF7">
            <w:pPr>
              <w:widowControl/>
              <w:ind w:left="-108" w:right="-108" w:firstLine="0"/>
              <w:jc w:val="center"/>
              <w:rPr>
                <w:rFonts w:eastAsia="Calibri"/>
                <w:lang w:eastAsia="en-US"/>
              </w:rPr>
            </w:pPr>
            <w:r w:rsidRPr="003F0DF7">
              <w:rPr>
                <w:rFonts w:eastAsia="Calibri"/>
                <w:lang w:eastAsia="en-US"/>
              </w:rPr>
              <w:t>2611</w:t>
            </w:r>
          </w:p>
        </w:tc>
        <w:tc>
          <w:tcPr>
            <w:tcW w:w="737" w:type="dxa"/>
            <w:tcBorders>
              <w:top w:val="single" w:sz="4" w:space="0" w:color="auto"/>
              <w:left w:val="single" w:sz="4" w:space="0" w:color="auto"/>
              <w:bottom w:val="single" w:sz="4" w:space="0" w:color="auto"/>
              <w:right w:val="single" w:sz="4" w:space="0" w:color="auto"/>
            </w:tcBorders>
            <w:vAlign w:val="center"/>
          </w:tcPr>
          <w:p w:rsidR="003F0DF7" w:rsidRPr="003F0DF7" w:rsidRDefault="003F0DF7" w:rsidP="003F0DF7">
            <w:pPr>
              <w:widowControl/>
              <w:ind w:left="-108" w:right="-108" w:firstLine="0"/>
              <w:jc w:val="center"/>
              <w:rPr>
                <w:rFonts w:eastAsia="Calibri"/>
                <w:lang w:eastAsia="en-US"/>
              </w:rPr>
            </w:pPr>
            <w:r w:rsidRPr="003F0DF7">
              <w:rPr>
                <w:rFonts w:eastAsia="Calibri"/>
                <w:lang w:eastAsia="en-US"/>
              </w:rPr>
              <w:t>2624</w:t>
            </w:r>
          </w:p>
        </w:tc>
        <w:tc>
          <w:tcPr>
            <w:tcW w:w="737" w:type="dxa"/>
            <w:tcBorders>
              <w:top w:val="single" w:sz="4" w:space="0" w:color="auto"/>
              <w:left w:val="single" w:sz="4" w:space="0" w:color="auto"/>
              <w:bottom w:val="single" w:sz="4" w:space="0" w:color="auto"/>
              <w:right w:val="single" w:sz="4" w:space="0" w:color="auto"/>
            </w:tcBorders>
            <w:vAlign w:val="center"/>
          </w:tcPr>
          <w:p w:rsidR="003F0DF7" w:rsidRPr="003F0DF7" w:rsidRDefault="003F0DF7" w:rsidP="003F0DF7">
            <w:pPr>
              <w:widowControl/>
              <w:ind w:left="-108" w:right="-108" w:firstLine="0"/>
              <w:jc w:val="center"/>
              <w:rPr>
                <w:rFonts w:eastAsia="Calibri"/>
                <w:lang w:eastAsia="en-US"/>
              </w:rPr>
            </w:pPr>
            <w:r w:rsidRPr="003F0DF7">
              <w:rPr>
                <w:rFonts w:eastAsia="Calibri"/>
                <w:lang w:eastAsia="en-US"/>
              </w:rPr>
              <w:t>2669</w:t>
            </w:r>
          </w:p>
        </w:tc>
        <w:tc>
          <w:tcPr>
            <w:tcW w:w="738" w:type="dxa"/>
            <w:tcBorders>
              <w:top w:val="single" w:sz="4" w:space="0" w:color="auto"/>
              <w:left w:val="single" w:sz="4" w:space="0" w:color="auto"/>
              <w:bottom w:val="single" w:sz="4" w:space="0" w:color="auto"/>
              <w:right w:val="single" w:sz="4" w:space="0" w:color="auto"/>
            </w:tcBorders>
            <w:vAlign w:val="center"/>
          </w:tcPr>
          <w:p w:rsidR="003F0DF7" w:rsidRPr="003F0DF7" w:rsidRDefault="003F0DF7" w:rsidP="003F0DF7">
            <w:pPr>
              <w:widowControl/>
              <w:ind w:left="-108" w:right="-108" w:firstLine="0"/>
              <w:jc w:val="center"/>
              <w:rPr>
                <w:rFonts w:eastAsia="Calibri"/>
                <w:lang w:eastAsia="en-US"/>
              </w:rPr>
            </w:pPr>
            <w:r w:rsidRPr="003F0DF7">
              <w:rPr>
                <w:rFonts w:eastAsia="Calibri"/>
                <w:lang w:eastAsia="en-US"/>
              </w:rPr>
              <w:t>2641</w:t>
            </w:r>
          </w:p>
        </w:tc>
      </w:tr>
    </w:tbl>
    <w:p w:rsidR="003F0DF7" w:rsidRDefault="003F0DF7" w:rsidP="003F1FE2"/>
    <w:p w:rsidR="009E758D" w:rsidRDefault="009E758D" w:rsidP="003F1FE2">
      <w:r>
        <w:t>За последние 10 лет численность населения в Оредежском сельском поселении колеблется на уровне 2,9–3,1 тыс. чел.</w:t>
      </w:r>
    </w:p>
    <w:p w:rsidR="00633CEE" w:rsidRDefault="00633CEE" w:rsidP="003F1FE2">
      <w:r>
        <w:t>На рисунке 2.2.1 представлена динамика численности населения пос. Оредеж с 2000 по 2015 гг.</w:t>
      </w:r>
    </w:p>
    <w:p w:rsidR="009E758D" w:rsidRDefault="009E758D" w:rsidP="003F1FE2"/>
    <w:p w:rsidR="009E758D" w:rsidRDefault="00B03F4E" w:rsidP="00B03F4E">
      <w:pPr>
        <w:ind w:firstLine="0"/>
        <w:jc w:val="left"/>
      </w:pPr>
      <w:r>
        <w:rPr>
          <w:noProof/>
        </w:rPr>
        <w:drawing>
          <wp:inline distT="0" distB="0" distL="0" distR="0">
            <wp:extent cx="5972175" cy="2353243"/>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l="50828" t="23102" r="6453" b="50203"/>
                    <a:stretch>
                      <a:fillRect/>
                    </a:stretch>
                  </pic:blipFill>
                  <pic:spPr bwMode="auto">
                    <a:xfrm>
                      <a:off x="0" y="0"/>
                      <a:ext cx="5973951" cy="2353943"/>
                    </a:xfrm>
                    <a:prstGeom prst="rect">
                      <a:avLst/>
                    </a:prstGeom>
                    <a:noFill/>
                    <a:ln w="9525">
                      <a:noFill/>
                      <a:miter lim="800000"/>
                      <a:headEnd/>
                      <a:tailEnd/>
                    </a:ln>
                  </pic:spPr>
                </pic:pic>
              </a:graphicData>
            </a:graphic>
          </wp:inline>
        </w:drawing>
      </w:r>
    </w:p>
    <w:p w:rsidR="003F0DF7" w:rsidRDefault="003F0DF7" w:rsidP="003F1FE2"/>
    <w:p w:rsidR="009E758D" w:rsidRDefault="00EB612A" w:rsidP="00EB612A">
      <w:pPr>
        <w:jc w:val="center"/>
      </w:pPr>
      <w:r>
        <w:t>Рисунок 2.2.1. Динамика численности населения пос. Оредеж в 2000–2015 гг.</w:t>
      </w:r>
    </w:p>
    <w:p w:rsidR="009E758D" w:rsidRDefault="009E758D" w:rsidP="003F1FE2"/>
    <w:p w:rsidR="00EB612A" w:rsidRDefault="00EB612A" w:rsidP="003F1FE2">
      <w:r>
        <w:t>Последние 15 лет численность населения пос. Оредеж стабильно держится на уровне 2,6–2,7 тыс. чел. По сравнению с 20</w:t>
      </w:r>
      <w:r w:rsidR="00633CEE">
        <w:t>00 г. численность населения в 2</w:t>
      </w:r>
      <w:r>
        <w:t>015 г. выросла на 6 чел. – 0,2 %.</w:t>
      </w:r>
    </w:p>
    <w:p w:rsidR="00EB612A" w:rsidRDefault="006F7201" w:rsidP="003F1FE2">
      <w:r>
        <w:t>Важными причинами изменения численности населения в пос. Оредеж и поселении в целом являются показатели рождаемости и смертности</w:t>
      </w:r>
      <w:r w:rsidR="000B399E">
        <w:t xml:space="preserve"> (рисунок 2.2.2)</w:t>
      </w:r>
      <w:r>
        <w:t>.</w:t>
      </w:r>
    </w:p>
    <w:p w:rsidR="00FD1C52" w:rsidRDefault="00FD1C52" w:rsidP="003F1FE2"/>
    <w:p w:rsidR="00FD1C52" w:rsidRDefault="00FD1C52" w:rsidP="00FD1C52">
      <w:pPr>
        <w:ind w:firstLine="0"/>
      </w:pPr>
      <w:r>
        <w:rPr>
          <w:noProof/>
        </w:rPr>
        <w:lastRenderedPageBreak/>
        <w:drawing>
          <wp:inline distT="0" distB="0" distL="0" distR="0">
            <wp:extent cx="5972175" cy="2469626"/>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l="37213" t="25385" r="20244" b="46496"/>
                    <a:stretch>
                      <a:fillRect/>
                    </a:stretch>
                  </pic:blipFill>
                  <pic:spPr bwMode="auto">
                    <a:xfrm>
                      <a:off x="0" y="0"/>
                      <a:ext cx="5972175" cy="2469626"/>
                    </a:xfrm>
                    <a:prstGeom prst="rect">
                      <a:avLst/>
                    </a:prstGeom>
                    <a:noFill/>
                    <a:ln w="9525">
                      <a:noFill/>
                      <a:miter lim="800000"/>
                      <a:headEnd/>
                      <a:tailEnd/>
                    </a:ln>
                  </pic:spPr>
                </pic:pic>
              </a:graphicData>
            </a:graphic>
          </wp:inline>
        </w:drawing>
      </w:r>
    </w:p>
    <w:p w:rsidR="006F7201" w:rsidRDefault="006F7201" w:rsidP="003F1FE2"/>
    <w:p w:rsidR="00E27CCA" w:rsidRDefault="00E27CCA" w:rsidP="00E27CCA">
      <w:pPr>
        <w:pStyle w:val="a0"/>
        <w:tabs>
          <w:tab w:val="left" w:pos="1560"/>
        </w:tabs>
        <w:jc w:val="center"/>
      </w:pPr>
      <w:r>
        <w:t>Рисунок 2.2.2. Показатели естественного движения Оредежского сельского поселения за 2010–2014 гг.</w:t>
      </w:r>
    </w:p>
    <w:p w:rsidR="00640F81" w:rsidRDefault="00640F81" w:rsidP="00640F81">
      <w:pPr>
        <w:pStyle w:val="a0"/>
      </w:pPr>
    </w:p>
    <w:p w:rsidR="00640F81" w:rsidRDefault="00640F81" w:rsidP="00640F81">
      <w:pPr>
        <w:pStyle w:val="a0"/>
      </w:pPr>
      <w:r>
        <w:t xml:space="preserve">В Оредежском сельском поселении коэффициенты рождаемости ниже коэффициентов смертности (в 2014 г. в 2,9 раза), наблюдается </w:t>
      </w:r>
      <w:r w:rsidR="00633CEE">
        <w:t xml:space="preserve">стабильная </w:t>
      </w:r>
      <w:r>
        <w:t>естественная убыль населения.</w:t>
      </w:r>
    </w:p>
    <w:p w:rsidR="00FE1056" w:rsidRDefault="00FE1056" w:rsidP="00FE1056">
      <w:pPr>
        <w:ind w:firstLine="540"/>
      </w:pPr>
      <w:r w:rsidRPr="006D2AD5">
        <w:t>Другой важной причиной роста населения является миграция, которая не в меньшей степени, чем естественное движение населения, связана с социально-экономическими процессами, происходящими в стране.</w:t>
      </w:r>
      <w:r w:rsidRPr="009F55A1">
        <w:t xml:space="preserve"> </w:t>
      </w:r>
      <w:r>
        <w:t xml:space="preserve">Миграционный прирост в </w:t>
      </w:r>
      <w:r w:rsidR="00633CEE">
        <w:t xml:space="preserve">Оредежском сельском поселении </w:t>
      </w:r>
      <w:r w:rsidR="001C7559">
        <w:t>не</w:t>
      </w:r>
      <w:r>
        <w:t>стабилен</w:t>
      </w:r>
      <w:r w:rsidRPr="00633CEE">
        <w:t xml:space="preserve">, </w:t>
      </w:r>
      <w:r w:rsidR="001C7559">
        <w:t xml:space="preserve">однако, часто </w:t>
      </w:r>
      <w:r w:rsidRPr="00633CEE">
        <w:t xml:space="preserve">покрывает естественную убыль населения, что влияет на </w:t>
      </w:r>
      <w:r w:rsidR="00633CEE">
        <w:t xml:space="preserve">небольшой </w:t>
      </w:r>
      <w:r w:rsidRPr="00633CEE">
        <w:t>рост численности населения</w:t>
      </w:r>
      <w:r w:rsidR="00633CEE">
        <w:t xml:space="preserve"> в целом</w:t>
      </w:r>
      <w:r w:rsidRPr="00633CEE">
        <w:t>.</w:t>
      </w:r>
    </w:p>
    <w:p w:rsidR="001C7559" w:rsidRDefault="001C7559" w:rsidP="00FE1056">
      <w:pPr>
        <w:ind w:firstLine="540"/>
      </w:pPr>
      <w:r>
        <w:t>В 2014 г. число прибывших в Оредежское сельское поселение составило 124 чел., число выбывших – 126 чел.</w:t>
      </w:r>
      <w:r w:rsidR="00AA6DDE">
        <w:t xml:space="preserve"> Примерно </w:t>
      </w:r>
      <w:r w:rsidR="000124CD">
        <w:t>65–70</w:t>
      </w:r>
      <w:r w:rsidR="00AA6DDE">
        <w:t xml:space="preserve"> % прибывшего и убывшего населения приходится на долю насе</w:t>
      </w:r>
      <w:r w:rsidR="000124CD">
        <w:t>ления в трудоспособном возрасте, 20–25 % – старше трудоспособного возраста, 10–15 % – младше трудоспособного возраста.</w:t>
      </w:r>
    </w:p>
    <w:p w:rsidR="00741505" w:rsidRDefault="00741505" w:rsidP="00741505">
      <w:pPr>
        <w:pStyle w:val="a0"/>
        <w:ind w:firstLine="567"/>
      </w:pPr>
      <w:r w:rsidRPr="006D2AD5">
        <w:t>Наиболее высокие возрастные коэффициенты смертности приходятся на мужчин и женщин старше трудоспособного возраста, доля которых</w:t>
      </w:r>
      <w:r>
        <w:t xml:space="preserve"> </w:t>
      </w:r>
      <w:r w:rsidRPr="006D2AD5">
        <w:t xml:space="preserve">в </w:t>
      </w:r>
      <w:r>
        <w:t>Оредежском сельском поселении в 2014 году</w:t>
      </w:r>
      <w:r w:rsidRPr="006D2AD5">
        <w:t xml:space="preserve"> </w:t>
      </w:r>
      <w:r>
        <w:t>составила 42,4</w:t>
      </w:r>
      <w:r w:rsidRPr="00D74294">
        <w:t xml:space="preserve"> %</w:t>
      </w:r>
      <w:r>
        <w:t xml:space="preserve"> (1257 чел.)</w:t>
      </w:r>
      <w:r w:rsidRPr="00D74294">
        <w:t>.</w:t>
      </w:r>
      <w:r>
        <w:t xml:space="preserve"> Доля лиц младше трудоспособного возраста составляет 11,6 % (345 чел.). </w:t>
      </w:r>
      <w:r w:rsidRPr="006D2AD5">
        <w:t xml:space="preserve">Наблюдается деформация возрастно-половой структуры населения, а, следовательно, и всей системы его воспроизводства, существенное изменение возрастного состава населения и его дальнейшее старение, следствием чего является </w:t>
      </w:r>
      <w:r>
        <w:t>рост</w:t>
      </w:r>
      <w:r w:rsidRPr="00CD61E5">
        <w:t xml:space="preserve"> коэффициента смертности.</w:t>
      </w:r>
    </w:p>
    <w:p w:rsidR="00741505" w:rsidRPr="006D2AD5" w:rsidRDefault="00741505" w:rsidP="00FE1056">
      <w:pPr>
        <w:ind w:firstLine="540"/>
      </w:pPr>
      <w:r>
        <w:t>Возрастно-половая структура Оредежского сельского поселения представлена на рисунке 2.2.3.</w:t>
      </w:r>
    </w:p>
    <w:p w:rsidR="00E27CCA" w:rsidRDefault="00E27CCA" w:rsidP="003F1FE2"/>
    <w:p w:rsidR="00640F81" w:rsidRDefault="00741505" w:rsidP="00741505">
      <w:pPr>
        <w:ind w:firstLine="0"/>
      </w:pPr>
      <w:r>
        <w:rPr>
          <w:noProof/>
        </w:rPr>
        <w:lastRenderedPageBreak/>
        <w:drawing>
          <wp:inline distT="0" distB="0" distL="0" distR="0">
            <wp:extent cx="5905500" cy="3540771"/>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7317" t="20525" r="7803" b="7639"/>
                    <a:stretch>
                      <a:fillRect/>
                    </a:stretch>
                  </pic:blipFill>
                  <pic:spPr bwMode="auto">
                    <a:xfrm>
                      <a:off x="0" y="0"/>
                      <a:ext cx="5905500" cy="3540771"/>
                    </a:xfrm>
                    <a:prstGeom prst="rect">
                      <a:avLst/>
                    </a:prstGeom>
                    <a:noFill/>
                    <a:ln w="9525">
                      <a:noFill/>
                      <a:miter lim="800000"/>
                      <a:headEnd/>
                      <a:tailEnd/>
                    </a:ln>
                  </pic:spPr>
                </pic:pic>
              </a:graphicData>
            </a:graphic>
          </wp:inline>
        </w:drawing>
      </w:r>
    </w:p>
    <w:p w:rsidR="00741505" w:rsidRDefault="00741505" w:rsidP="00741505">
      <w:pPr>
        <w:pStyle w:val="a0"/>
        <w:jc w:val="center"/>
      </w:pPr>
    </w:p>
    <w:p w:rsidR="00741505" w:rsidRPr="001224DB" w:rsidRDefault="00741505" w:rsidP="00741505">
      <w:pPr>
        <w:pStyle w:val="a0"/>
        <w:jc w:val="center"/>
      </w:pPr>
      <w:r>
        <w:t>Рисунок 2.2.3</w:t>
      </w:r>
      <w:r w:rsidRPr="001224DB">
        <w:t xml:space="preserve">. Возрастно-половая структура населения </w:t>
      </w:r>
      <w:r>
        <w:t>Оредеж</w:t>
      </w:r>
      <w:r w:rsidR="001C7559">
        <w:t>ского сельского поселения в 2015</w:t>
      </w:r>
      <w:r w:rsidRPr="001224DB">
        <w:t xml:space="preserve"> г.</w:t>
      </w:r>
    </w:p>
    <w:p w:rsidR="00640F81" w:rsidRPr="00644014" w:rsidRDefault="00640F81" w:rsidP="003F1FE2"/>
    <w:p w:rsidR="00741505" w:rsidRDefault="00741505" w:rsidP="00741505">
      <w:pPr>
        <w:pStyle w:val="a0"/>
        <w:ind w:firstLine="567"/>
      </w:pPr>
      <w:r>
        <w:t>Доля женщин фертильного возраста (от 15 до 49 лет) в общей численно</w:t>
      </w:r>
      <w:r w:rsidR="001C7559">
        <w:t>сти населения в поселении в 2015</w:t>
      </w:r>
      <w:r>
        <w:t xml:space="preserve"> г. составила 20 %. Большая часть рожденных детей приходится на женщин активного репродуктивного возраста (20–29 лет), численность которых в поселении в</w:t>
      </w:r>
      <w:r w:rsidR="001C7559">
        <w:t xml:space="preserve"> 2015</w:t>
      </w:r>
      <w:r>
        <w:t xml:space="preserve"> год составила 165 женщин.</w:t>
      </w:r>
      <w:r w:rsidRPr="00D873F7">
        <w:t xml:space="preserve"> </w:t>
      </w:r>
      <w:r>
        <w:t>Число девочек 10–19 лет, которые в 2024 году составят группу женщин 20–29 лет, составляет 183 человек, что в 1,1 раза выше уровня 201</w:t>
      </w:r>
      <w:r w:rsidR="001C7559">
        <w:t>5</w:t>
      </w:r>
      <w:r>
        <w:t xml:space="preserve"> года, в </w:t>
      </w:r>
      <w:proofErr w:type="gramStart"/>
      <w:r>
        <w:t>связи</w:t>
      </w:r>
      <w:proofErr w:type="gramEnd"/>
      <w:r>
        <w:t xml:space="preserve"> с чем можно ожидать небольшой рост</w:t>
      </w:r>
      <w:r w:rsidR="001C7559">
        <w:t xml:space="preserve"> коэффициента рождаемости к 2025</w:t>
      </w:r>
      <w:r>
        <w:t xml:space="preserve"> году. Число</w:t>
      </w:r>
      <w:r w:rsidR="001C7559">
        <w:t xml:space="preserve"> девочек 0–9 лет, которые в 2035</w:t>
      </w:r>
      <w:r>
        <w:t xml:space="preserve"> году составят группу женщин 20–29 лет, составляет 67 человек, что в 2,5 раза </w:t>
      </w:r>
      <w:r w:rsidR="001C7559">
        <w:t>меньше уровня 2015</w:t>
      </w:r>
      <w:r>
        <w:t xml:space="preserve"> года. Уменьшится доля женщин детородного возраста в общей численности населения, а соответственно и </w:t>
      </w:r>
      <w:r w:rsidR="00CE02F0">
        <w:t>число родившихся. Поэтому к 2035</w:t>
      </w:r>
      <w:r>
        <w:t xml:space="preserve"> году можно прогнозировать снижение уровня рождаемости в поселении.</w:t>
      </w:r>
    </w:p>
    <w:p w:rsidR="001C7559" w:rsidRDefault="001C7559" w:rsidP="001C7559">
      <w:pPr>
        <w:pStyle w:val="a0"/>
        <w:ind w:firstLine="567"/>
      </w:pPr>
      <w:r w:rsidRPr="00CF0A35">
        <w:t>Уровни рождаемости и смертности, половозрастная структура населения в определенной мере зависят от семейно-брачных отношений.</w:t>
      </w:r>
      <w:r w:rsidRPr="001C0461">
        <w:t xml:space="preserve"> </w:t>
      </w:r>
      <w:r w:rsidRPr="006F55D0">
        <w:t>Развод, ставший сегодня массовым явлением,</w:t>
      </w:r>
      <w:r>
        <w:t xml:space="preserve"> приводит к негативным последствиям для общества, так как ведет к разрушению семьи и косвенно влияет на число детей в ней.</w:t>
      </w:r>
    </w:p>
    <w:p w:rsidR="001C7559" w:rsidRDefault="001C7559" w:rsidP="001C7559">
      <w:pPr>
        <w:pStyle w:val="a0"/>
        <w:ind w:firstLine="567"/>
      </w:pPr>
      <w:r>
        <w:t>Брачность проявляет зависимость от экономической конъюнктуры, понижаясь в периоды кризисов. Поэтому в современных условиях актуальным становится проведение эффективной семейной политики, направленной на создание условий для сочетания семейных и производственных функций, а также на экономическую поддержку семей.</w:t>
      </w:r>
    </w:p>
    <w:p w:rsidR="003F1FE2" w:rsidRDefault="003F1FE2" w:rsidP="005A7CE5">
      <w:pPr>
        <w:pStyle w:val="a0"/>
      </w:pPr>
    </w:p>
    <w:p w:rsidR="00024626" w:rsidRPr="00C11AEB" w:rsidRDefault="00024626" w:rsidP="00024626">
      <w:pPr>
        <w:jc w:val="center"/>
        <w:rPr>
          <w:b/>
        </w:rPr>
      </w:pPr>
      <w:r w:rsidRPr="00C11AEB">
        <w:rPr>
          <w:b/>
        </w:rPr>
        <w:t>Рынок труда</w:t>
      </w:r>
    </w:p>
    <w:p w:rsidR="00024626" w:rsidRPr="001224DB" w:rsidRDefault="00024626" w:rsidP="00024626">
      <w:pPr>
        <w:pStyle w:val="a0"/>
      </w:pPr>
    </w:p>
    <w:p w:rsidR="002E2ECC" w:rsidRDefault="002E2ECC" w:rsidP="00024626">
      <w:pPr>
        <w:pStyle w:val="a0"/>
      </w:pPr>
      <w:r>
        <w:t>По сведениям администрации Оредежского сельского поселения численность экономически активного населения в поселении в 2015 г. составляет 1106 чел. Численность населения в трудоспособном возрасте – 1364 чел. (46 % в общей численности населения).</w:t>
      </w:r>
    </w:p>
    <w:p w:rsidR="00024626" w:rsidRDefault="001B4C21" w:rsidP="00024626">
      <w:pPr>
        <w:pStyle w:val="a0"/>
      </w:pPr>
      <w:r>
        <w:t>Ч</w:t>
      </w:r>
      <w:r w:rsidR="00024626">
        <w:t>исленность занятых в различных сферах экономической деятельности на территории поселения в 201</w:t>
      </w:r>
      <w:r>
        <w:t>4</w:t>
      </w:r>
      <w:r w:rsidR="00FE29DA">
        <w:t xml:space="preserve"> г. составила </w:t>
      </w:r>
      <w:r>
        <w:t>1,1 тыс.</w:t>
      </w:r>
      <w:r w:rsidR="00024626">
        <w:t xml:space="preserve"> чел.</w:t>
      </w:r>
      <w:r w:rsidR="00FE29DA">
        <w:t xml:space="preserve"> (таблица 2.2.4</w:t>
      </w:r>
      <w:r w:rsidR="00024626">
        <w:t>).</w:t>
      </w:r>
    </w:p>
    <w:p w:rsidR="006F19D2" w:rsidRDefault="006F19D2" w:rsidP="00024626">
      <w:pPr>
        <w:pStyle w:val="a0"/>
      </w:pPr>
      <w:r>
        <w:lastRenderedPageBreak/>
        <w:t>Среднемесячная заработная плата работников организаций составила в 2013 г. 20,9 тыс. руб.</w:t>
      </w:r>
    </w:p>
    <w:p w:rsidR="00024626" w:rsidRDefault="00024626" w:rsidP="00024626">
      <w:pPr>
        <w:pStyle w:val="a0"/>
        <w:tabs>
          <w:tab w:val="left" w:pos="3045"/>
        </w:tabs>
        <w:ind w:firstLine="567"/>
      </w:pPr>
    </w:p>
    <w:p w:rsidR="00024626" w:rsidRDefault="00FE29DA" w:rsidP="00024626">
      <w:pPr>
        <w:pStyle w:val="a0"/>
        <w:tabs>
          <w:tab w:val="left" w:pos="3045"/>
        </w:tabs>
        <w:ind w:firstLine="567"/>
      </w:pPr>
      <w:r>
        <w:t>Таблица 2.2.4</w:t>
      </w:r>
      <w:r w:rsidR="00024626">
        <w:t>. Динамика занятости населения Оредежского сельского поселения в 2011–2014 гг.</w:t>
      </w:r>
    </w:p>
    <w:p w:rsidR="009B47EC" w:rsidRDefault="009B47EC" w:rsidP="00024626">
      <w:pPr>
        <w:pStyle w:val="a0"/>
        <w:tabs>
          <w:tab w:val="left" w:pos="3045"/>
        </w:tabs>
        <w:ind w:firstLine="567"/>
      </w:pPr>
    </w:p>
    <w:tbl>
      <w:tblPr>
        <w:tblW w:w="9304" w:type="dxa"/>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tblPr>
      <w:tblGrid>
        <w:gridCol w:w="5544"/>
        <w:gridCol w:w="1000"/>
        <w:gridCol w:w="920"/>
        <w:gridCol w:w="920"/>
        <w:gridCol w:w="920"/>
      </w:tblGrid>
      <w:tr w:rsidR="009B47EC" w:rsidRPr="00CD4CF3" w:rsidTr="00243FF1">
        <w:tc>
          <w:tcPr>
            <w:tcW w:w="554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B47EC" w:rsidRPr="00CD4CF3" w:rsidRDefault="001B4C21" w:rsidP="00243FF1">
            <w:pPr>
              <w:ind w:right="43" w:firstLine="0"/>
              <w:jc w:val="center"/>
              <w:rPr>
                <w:bCs/>
              </w:rPr>
            </w:pPr>
            <w:r>
              <w:rPr>
                <w:bCs/>
              </w:rPr>
              <w:t>Вид экономической деятельности</w:t>
            </w:r>
          </w:p>
        </w:tc>
        <w:tc>
          <w:tcPr>
            <w:tcW w:w="100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B47EC" w:rsidRPr="00CD4CF3" w:rsidRDefault="009B47EC" w:rsidP="00243FF1">
            <w:pPr>
              <w:ind w:firstLine="0"/>
              <w:jc w:val="center"/>
              <w:rPr>
                <w:bCs/>
              </w:rPr>
            </w:pPr>
            <w:r w:rsidRPr="00CD4CF3">
              <w:rPr>
                <w:bCs/>
              </w:rPr>
              <w:t>2011</w:t>
            </w:r>
            <w:r w:rsidRPr="00FA50CF">
              <w:rPr>
                <w:bCs/>
              </w:rPr>
              <w:t xml:space="preserve"> г.</w:t>
            </w:r>
          </w:p>
        </w:tc>
        <w:tc>
          <w:tcPr>
            <w:tcW w:w="920" w:type="dxa"/>
            <w:tcBorders>
              <w:top w:val="single" w:sz="8" w:space="0" w:color="000000"/>
              <w:left w:val="single" w:sz="8" w:space="0" w:color="000000"/>
              <w:bottom w:val="single" w:sz="8" w:space="0" w:color="000000"/>
              <w:right w:val="single" w:sz="8" w:space="0" w:color="000000"/>
            </w:tcBorders>
            <w:shd w:val="clear" w:color="auto" w:fill="FFFFFF"/>
          </w:tcPr>
          <w:p w:rsidR="009B47EC" w:rsidRPr="00CD4CF3" w:rsidRDefault="009B47EC" w:rsidP="00243FF1">
            <w:pPr>
              <w:ind w:firstLine="0"/>
              <w:jc w:val="center"/>
              <w:rPr>
                <w:bCs/>
              </w:rPr>
            </w:pPr>
            <w:r>
              <w:rPr>
                <w:bCs/>
              </w:rPr>
              <w:t>2012 г.</w:t>
            </w:r>
          </w:p>
        </w:tc>
        <w:tc>
          <w:tcPr>
            <w:tcW w:w="920" w:type="dxa"/>
            <w:tcBorders>
              <w:top w:val="single" w:sz="8" w:space="0" w:color="000000"/>
              <w:left w:val="single" w:sz="8" w:space="0" w:color="000000"/>
              <w:bottom w:val="single" w:sz="8" w:space="0" w:color="000000"/>
              <w:right w:val="single" w:sz="8" w:space="0" w:color="000000"/>
            </w:tcBorders>
            <w:shd w:val="clear" w:color="auto" w:fill="FFFFFF"/>
          </w:tcPr>
          <w:p w:rsidR="009B47EC" w:rsidRDefault="009B47EC" w:rsidP="00243FF1">
            <w:pPr>
              <w:ind w:firstLine="0"/>
              <w:jc w:val="center"/>
              <w:rPr>
                <w:bCs/>
              </w:rPr>
            </w:pPr>
            <w:r>
              <w:rPr>
                <w:bCs/>
              </w:rPr>
              <w:t>2013 г.</w:t>
            </w:r>
          </w:p>
        </w:tc>
        <w:tc>
          <w:tcPr>
            <w:tcW w:w="920" w:type="dxa"/>
            <w:tcBorders>
              <w:top w:val="single" w:sz="8" w:space="0" w:color="000000"/>
              <w:left w:val="single" w:sz="8" w:space="0" w:color="000000"/>
              <w:bottom w:val="single" w:sz="8" w:space="0" w:color="000000"/>
              <w:right w:val="single" w:sz="8" w:space="0" w:color="000000"/>
            </w:tcBorders>
            <w:shd w:val="clear" w:color="auto" w:fill="FFFFFF"/>
          </w:tcPr>
          <w:p w:rsidR="009B47EC" w:rsidRPr="009B47EC" w:rsidRDefault="009B47EC" w:rsidP="00243FF1">
            <w:pPr>
              <w:ind w:firstLine="0"/>
              <w:jc w:val="center"/>
              <w:rPr>
                <w:bCs/>
              </w:rPr>
            </w:pPr>
            <w:r w:rsidRPr="009B47EC">
              <w:rPr>
                <w:bCs/>
              </w:rPr>
              <w:t>2014 г.</w:t>
            </w:r>
          </w:p>
        </w:tc>
      </w:tr>
      <w:tr w:rsidR="009B47EC" w:rsidRPr="00CD4CF3" w:rsidTr="00243FF1">
        <w:tc>
          <w:tcPr>
            <w:tcW w:w="554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B4C21" w:rsidRDefault="009B47EC" w:rsidP="00243FF1">
            <w:pPr>
              <w:pStyle w:val="a0"/>
              <w:ind w:right="43" w:firstLine="0"/>
              <w:jc w:val="left"/>
            </w:pPr>
            <w:r w:rsidRPr="00CD4CF3">
              <w:t>Среднесписочная численность работников организаций</w:t>
            </w:r>
            <w:r>
              <w:t xml:space="preserve">, </w:t>
            </w:r>
            <w:r w:rsidR="001B4C21">
              <w:t>тыс. чел. – всего,</w:t>
            </w:r>
          </w:p>
          <w:p w:rsidR="009B47EC" w:rsidRPr="00CD4CF3" w:rsidRDefault="009B47EC" w:rsidP="00243FF1">
            <w:pPr>
              <w:pStyle w:val="a0"/>
              <w:ind w:right="43" w:firstLine="0"/>
              <w:jc w:val="left"/>
            </w:pPr>
            <w:r>
              <w:t>в том числе:</w:t>
            </w:r>
          </w:p>
        </w:tc>
        <w:tc>
          <w:tcPr>
            <w:tcW w:w="10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B47EC" w:rsidRPr="00CD4CF3" w:rsidRDefault="001B4C21" w:rsidP="00243FF1">
            <w:pPr>
              <w:ind w:firstLine="0"/>
              <w:jc w:val="center"/>
            </w:pPr>
            <w:r>
              <w:t>1,17</w:t>
            </w:r>
          </w:p>
        </w:tc>
        <w:tc>
          <w:tcPr>
            <w:tcW w:w="9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B47EC" w:rsidRDefault="001B4C21" w:rsidP="00243FF1">
            <w:pPr>
              <w:ind w:firstLine="0"/>
              <w:jc w:val="center"/>
            </w:pPr>
            <w:r>
              <w:t>1,15</w:t>
            </w:r>
          </w:p>
        </w:tc>
        <w:tc>
          <w:tcPr>
            <w:tcW w:w="9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B47EC" w:rsidRDefault="009B47EC" w:rsidP="00243FF1">
            <w:pPr>
              <w:ind w:firstLine="0"/>
              <w:jc w:val="center"/>
            </w:pPr>
            <w:r>
              <w:t>1,18</w:t>
            </w:r>
          </w:p>
        </w:tc>
        <w:tc>
          <w:tcPr>
            <w:tcW w:w="9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B47EC" w:rsidRPr="009B47EC" w:rsidRDefault="009B47EC" w:rsidP="00243FF1">
            <w:pPr>
              <w:ind w:firstLine="0"/>
              <w:jc w:val="center"/>
            </w:pPr>
            <w:r>
              <w:t>1,1</w:t>
            </w:r>
          </w:p>
        </w:tc>
      </w:tr>
      <w:tr w:rsidR="001B4C21" w:rsidRPr="00CD4CF3" w:rsidTr="00243FF1">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1B4C21" w:rsidRDefault="001B4C21" w:rsidP="00243FF1">
            <w:pPr>
              <w:pStyle w:val="a0"/>
              <w:ind w:right="43" w:firstLine="0"/>
              <w:jc w:val="left"/>
            </w:pPr>
            <w:r>
              <w:t>Сельское хозяйство, охота и предоставление услуг в этих областях</w:t>
            </w:r>
          </w:p>
        </w:tc>
        <w:tc>
          <w:tcPr>
            <w:tcW w:w="10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B4C21" w:rsidRDefault="001B4C21" w:rsidP="00243FF1">
            <w:pPr>
              <w:pStyle w:val="a0"/>
              <w:ind w:firstLine="0"/>
              <w:jc w:val="center"/>
            </w:pPr>
            <w:r>
              <w:t>0,07</w:t>
            </w:r>
          </w:p>
        </w:tc>
        <w:tc>
          <w:tcPr>
            <w:tcW w:w="9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B4C21" w:rsidRDefault="001B4C21" w:rsidP="00243FF1">
            <w:pPr>
              <w:pStyle w:val="a0"/>
              <w:ind w:firstLine="0"/>
              <w:jc w:val="center"/>
            </w:pPr>
            <w:r>
              <w:t>0,07</w:t>
            </w:r>
          </w:p>
        </w:tc>
        <w:tc>
          <w:tcPr>
            <w:tcW w:w="9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B4C21" w:rsidRDefault="001B4C21" w:rsidP="00243FF1">
            <w:pPr>
              <w:pStyle w:val="a0"/>
              <w:ind w:firstLine="0"/>
              <w:jc w:val="center"/>
            </w:pPr>
            <w:r>
              <w:t>0,07</w:t>
            </w:r>
          </w:p>
        </w:tc>
        <w:tc>
          <w:tcPr>
            <w:tcW w:w="9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B4C21" w:rsidRPr="009B47EC" w:rsidRDefault="001B4C21" w:rsidP="00243FF1">
            <w:pPr>
              <w:pStyle w:val="a0"/>
              <w:ind w:firstLine="0"/>
              <w:jc w:val="center"/>
            </w:pPr>
            <w:r w:rsidRPr="009B47EC">
              <w:t>0,07</w:t>
            </w:r>
          </w:p>
        </w:tc>
      </w:tr>
      <w:tr w:rsidR="001B4C21" w:rsidRPr="00CD4CF3" w:rsidTr="00243FF1">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1B4C21" w:rsidRPr="00CD4CF3" w:rsidRDefault="001B4C21" w:rsidP="00243FF1">
            <w:pPr>
              <w:pStyle w:val="a0"/>
              <w:ind w:right="43" w:firstLine="0"/>
              <w:jc w:val="left"/>
            </w:pPr>
            <w:r>
              <w:t>Производство, передача и распределение электроэнергии, газа, пара и горячей воды</w:t>
            </w:r>
          </w:p>
        </w:tc>
        <w:tc>
          <w:tcPr>
            <w:tcW w:w="10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B4C21" w:rsidRDefault="001B4C21" w:rsidP="00243FF1">
            <w:pPr>
              <w:pStyle w:val="a0"/>
              <w:ind w:firstLine="0"/>
              <w:jc w:val="center"/>
            </w:pPr>
            <w:r>
              <w:t>0,05</w:t>
            </w:r>
          </w:p>
        </w:tc>
        <w:tc>
          <w:tcPr>
            <w:tcW w:w="9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B4C21" w:rsidRDefault="001B4C21" w:rsidP="00243FF1">
            <w:pPr>
              <w:pStyle w:val="a0"/>
              <w:ind w:firstLine="0"/>
              <w:jc w:val="center"/>
            </w:pPr>
            <w:r>
              <w:t>0,086</w:t>
            </w:r>
          </w:p>
        </w:tc>
        <w:tc>
          <w:tcPr>
            <w:tcW w:w="9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B4C21" w:rsidRDefault="001B4C21" w:rsidP="00243FF1">
            <w:pPr>
              <w:pStyle w:val="a0"/>
              <w:ind w:firstLine="0"/>
              <w:jc w:val="center"/>
            </w:pPr>
            <w:r>
              <w:t>0,09</w:t>
            </w:r>
          </w:p>
        </w:tc>
        <w:tc>
          <w:tcPr>
            <w:tcW w:w="9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B4C21" w:rsidRPr="009B47EC" w:rsidRDefault="001B4C21" w:rsidP="00243FF1">
            <w:pPr>
              <w:pStyle w:val="a0"/>
              <w:ind w:firstLine="0"/>
              <w:jc w:val="center"/>
            </w:pPr>
            <w:r>
              <w:t>0,09</w:t>
            </w:r>
          </w:p>
        </w:tc>
      </w:tr>
      <w:tr w:rsidR="001B4C21" w:rsidRPr="00CD4CF3" w:rsidTr="00243FF1">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1B4C21" w:rsidRPr="00FE29DA" w:rsidRDefault="001B4C21" w:rsidP="00243FF1">
            <w:pPr>
              <w:pStyle w:val="a0"/>
              <w:ind w:right="43" w:firstLine="0"/>
              <w:jc w:val="left"/>
            </w:pPr>
            <w:r>
              <w:t>О</w:t>
            </w:r>
            <w:r w:rsidRPr="009B47EC">
              <w:t>птовая и розничная торговля;</w:t>
            </w:r>
            <w:r>
              <w:t xml:space="preserve"> </w:t>
            </w:r>
            <w:r w:rsidRPr="009B47EC">
              <w:t xml:space="preserve">ремонт автотранспортных средств, мотоциклов, бытовых изделий и предметов </w:t>
            </w:r>
            <w:proofErr w:type="gramStart"/>
            <w:r w:rsidRPr="009B47EC">
              <w:t>личного</w:t>
            </w:r>
            <w:proofErr w:type="gramEnd"/>
          </w:p>
        </w:tc>
        <w:tc>
          <w:tcPr>
            <w:tcW w:w="10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B4C21" w:rsidRDefault="001B4C21" w:rsidP="00243FF1">
            <w:pPr>
              <w:pStyle w:val="a0"/>
              <w:ind w:firstLine="0"/>
              <w:jc w:val="center"/>
            </w:pPr>
            <w:r>
              <w:t>0,23</w:t>
            </w:r>
          </w:p>
        </w:tc>
        <w:tc>
          <w:tcPr>
            <w:tcW w:w="9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B4C21" w:rsidRDefault="001B4C21" w:rsidP="00243FF1">
            <w:pPr>
              <w:pStyle w:val="a0"/>
              <w:ind w:firstLine="0"/>
              <w:jc w:val="center"/>
            </w:pPr>
            <w:r>
              <w:t>0,47</w:t>
            </w:r>
          </w:p>
        </w:tc>
        <w:tc>
          <w:tcPr>
            <w:tcW w:w="9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B4C21" w:rsidRDefault="001B4C21" w:rsidP="00243FF1">
            <w:pPr>
              <w:pStyle w:val="a0"/>
              <w:ind w:firstLine="0"/>
              <w:jc w:val="center"/>
            </w:pPr>
            <w:r>
              <w:t>0,5</w:t>
            </w:r>
          </w:p>
        </w:tc>
        <w:tc>
          <w:tcPr>
            <w:tcW w:w="9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B4C21" w:rsidRPr="009B47EC" w:rsidRDefault="001B4C21" w:rsidP="00243FF1">
            <w:pPr>
              <w:pStyle w:val="a0"/>
              <w:ind w:firstLine="0"/>
              <w:jc w:val="center"/>
            </w:pPr>
            <w:r>
              <w:t>0,25</w:t>
            </w:r>
          </w:p>
        </w:tc>
      </w:tr>
      <w:tr w:rsidR="001B4C21" w:rsidRPr="00CD4CF3" w:rsidTr="00243FF1">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1B4C21" w:rsidRPr="00CD4CF3" w:rsidRDefault="001B4C21" w:rsidP="00243FF1">
            <w:pPr>
              <w:pStyle w:val="a0"/>
              <w:ind w:right="43" w:firstLine="0"/>
              <w:jc w:val="left"/>
            </w:pPr>
            <w:r>
              <w:t>Транспорт и связь</w:t>
            </w:r>
          </w:p>
        </w:tc>
        <w:tc>
          <w:tcPr>
            <w:tcW w:w="10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B4C21" w:rsidRDefault="001B4C21" w:rsidP="00243FF1">
            <w:pPr>
              <w:pStyle w:val="a0"/>
              <w:ind w:firstLine="0"/>
              <w:jc w:val="center"/>
            </w:pPr>
            <w:r>
              <w:t>0,12</w:t>
            </w:r>
          </w:p>
        </w:tc>
        <w:tc>
          <w:tcPr>
            <w:tcW w:w="9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B4C21" w:rsidRDefault="001B4C21" w:rsidP="00243FF1">
            <w:pPr>
              <w:pStyle w:val="a0"/>
              <w:ind w:firstLine="0"/>
              <w:jc w:val="center"/>
            </w:pPr>
            <w:r>
              <w:t>0,12</w:t>
            </w:r>
          </w:p>
        </w:tc>
        <w:tc>
          <w:tcPr>
            <w:tcW w:w="9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B4C21" w:rsidRDefault="001B4C21" w:rsidP="00243FF1">
            <w:pPr>
              <w:pStyle w:val="a0"/>
              <w:ind w:firstLine="0"/>
              <w:jc w:val="center"/>
            </w:pPr>
            <w:r>
              <w:t>0,12</w:t>
            </w:r>
          </w:p>
        </w:tc>
        <w:tc>
          <w:tcPr>
            <w:tcW w:w="9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B4C21" w:rsidRPr="009B47EC" w:rsidRDefault="001B4C21" w:rsidP="00243FF1">
            <w:pPr>
              <w:pStyle w:val="a0"/>
              <w:ind w:firstLine="0"/>
              <w:jc w:val="center"/>
            </w:pPr>
            <w:r>
              <w:t>0,15</w:t>
            </w:r>
          </w:p>
        </w:tc>
      </w:tr>
      <w:tr w:rsidR="001B4C21" w:rsidRPr="00CD4CF3" w:rsidTr="00243FF1">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1B4C21" w:rsidRPr="00CD4CF3" w:rsidRDefault="001B4C21" w:rsidP="00243FF1">
            <w:pPr>
              <w:pStyle w:val="a0"/>
              <w:ind w:right="43" w:firstLine="0"/>
              <w:jc w:val="left"/>
            </w:pPr>
            <w:r>
              <w:t>Государственное управление и обеспечение военной безопасности; обязательное социальное обеспечение</w:t>
            </w:r>
          </w:p>
        </w:tc>
        <w:tc>
          <w:tcPr>
            <w:tcW w:w="10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B4C21" w:rsidRDefault="001B4C21" w:rsidP="00243FF1">
            <w:pPr>
              <w:pStyle w:val="a0"/>
              <w:ind w:firstLine="0"/>
              <w:jc w:val="center"/>
            </w:pPr>
            <w:r>
              <w:t>0,07</w:t>
            </w:r>
          </w:p>
        </w:tc>
        <w:tc>
          <w:tcPr>
            <w:tcW w:w="9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B4C21" w:rsidRDefault="001B4C21" w:rsidP="00243FF1">
            <w:pPr>
              <w:pStyle w:val="a0"/>
              <w:ind w:firstLine="0"/>
              <w:jc w:val="center"/>
            </w:pPr>
            <w:r>
              <w:t>0,07</w:t>
            </w:r>
          </w:p>
        </w:tc>
        <w:tc>
          <w:tcPr>
            <w:tcW w:w="9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B4C21" w:rsidRDefault="001B4C21" w:rsidP="00243FF1">
            <w:pPr>
              <w:pStyle w:val="a0"/>
              <w:ind w:firstLine="0"/>
              <w:jc w:val="center"/>
            </w:pPr>
            <w:r>
              <w:t>0,07</w:t>
            </w:r>
          </w:p>
        </w:tc>
        <w:tc>
          <w:tcPr>
            <w:tcW w:w="9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B4C21" w:rsidRPr="009B47EC" w:rsidRDefault="001B4C21" w:rsidP="00243FF1">
            <w:pPr>
              <w:pStyle w:val="a0"/>
              <w:ind w:firstLine="0"/>
              <w:jc w:val="center"/>
            </w:pPr>
            <w:r>
              <w:t>0,09</w:t>
            </w:r>
          </w:p>
        </w:tc>
      </w:tr>
      <w:tr w:rsidR="001B4C21" w:rsidRPr="00CD4CF3" w:rsidTr="00243FF1">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1B4C21" w:rsidRPr="00CD4CF3" w:rsidRDefault="001B4C21" w:rsidP="00243FF1">
            <w:pPr>
              <w:pStyle w:val="a0"/>
              <w:ind w:right="43" w:firstLine="0"/>
              <w:jc w:val="left"/>
            </w:pPr>
            <w:r>
              <w:t>Образование</w:t>
            </w:r>
          </w:p>
        </w:tc>
        <w:tc>
          <w:tcPr>
            <w:tcW w:w="10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B4C21" w:rsidRDefault="001B4C21" w:rsidP="00243FF1">
            <w:pPr>
              <w:pStyle w:val="a0"/>
              <w:ind w:firstLine="0"/>
              <w:jc w:val="center"/>
            </w:pPr>
            <w:r>
              <w:t>0,33</w:t>
            </w:r>
          </w:p>
        </w:tc>
        <w:tc>
          <w:tcPr>
            <w:tcW w:w="9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B4C21" w:rsidRDefault="001B4C21" w:rsidP="00243FF1">
            <w:pPr>
              <w:pStyle w:val="a0"/>
              <w:ind w:firstLine="0"/>
              <w:jc w:val="center"/>
            </w:pPr>
            <w:r>
              <w:t>0,034</w:t>
            </w:r>
          </w:p>
        </w:tc>
        <w:tc>
          <w:tcPr>
            <w:tcW w:w="9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B4C21" w:rsidRDefault="001B4C21" w:rsidP="00243FF1">
            <w:pPr>
              <w:pStyle w:val="a0"/>
              <w:ind w:firstLine="0"/>
              <w:jc w:val="center"/>
            </w:pPr>
            <w:r>
              <w:t>0,03</w:t>
            </w:r>
          </w:p>
        </w:tc>
        <w:tc>
          <w:tcPr>
            <w:tcW w:w="9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B4C21" w:rsidRPr="009B47EC" w:rsidRDefault="001B4C21" w:rsidP="00243FF1">
            <w:pPr>
              <w:pStyle w:val="a0"/>
              <w:ind w:firstLine="0"/>
              <w:jc w:val="center"/>
            </w:pPr>
            <w:r>
              <w:t>0,15</w:t>
            </w:r>
          </w:p>
        </w:tc>
      </w:tr>
      <w:tr w:rsidR="001B4C21" w:rsidRPr="00CD4CF3" w:rsidTr="00243FF1">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1B4C21" w:rsidRPr="00CD4CF3" w:rsidRDefault="001B4C21" w:rsidP="00243FF1">
            <w:pPr>
              <w:pStyle w:val="a0"/>
              <w:ind w:right="43" w:firstLine="0"/>
              <w:jc w:val="left"/>
            </w:pPr>
            <w:r>
              <w:t>Здравоохранение и предоставление социальных услуг</w:t>
            </w:r>
          </w:p>
        </w:tc>
        <w:tc>
          <w:tcPr>
            <w:tcW w:w="10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B4C21" w:rsidRDefault="001B4C21" w:rsidP="00243FF1">
            <w:pPr>
              <w:pStyle w:val="a0"/>
              <w:ind w:firstLine="0"/>
              <w:jc w:val="center"/>
            </w:pPr>
            <w:r>
              <w:t>0,2</w:t>
            </w:r>
          </w:p>
        </w:tc>
        <w:tc>
          <w:tcPr>
            <w:tcW w:w="9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B4C21" w:rsidRDefault="001B4C21" w:rsidP="00243FF1">
            <w:pPr>
              <w:pStyle w:val="a0"/>
              <w:ind w:firstLine="0"/>
              <w:jc w:val="center"/>
            </w:pPr>
            <w:r>
              <w:t>0,2</w:t>
            </w:r>
          </w:p>
        </w:tc>
        <w:tc>
          <w:tcPr>
            <w:tcW w:w="9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B4C21" w:rsidRDefault="001B4C21" w:rsidP="00243FF1">
            <w:pPr>
              <w:pStyle w:val="a0"/>
              <w:ind w:firstLine="0"/>
              <w:jc w:val="center"/>
            </w:pPr>
            <w:r>
              <w:t>0,2</w:t>
            </w:r>
          </w:p>
        </w:tc>
        <w:tc>
          <w:tcPr>
            <w:tcW w:w="9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B4C21" w:rsidRPr="009B47EC" w:rsidRDefault="001B4C21" w:rsidP="00243FF1">
            <w:pPr>
              <w:pStyle w:val="a0"/>
              <w:ind w:firstLine="0"/>
              <w:jc w:val="center"/>
            </w:pPr>
            <w:r>
              <w:t>0,2</w:t>
            </w:r>
          </w:p>
        </w:tc>
      </w:tr>
      <w:tr w:rsidR="001B4C21" w:rsidRPr="00CD4CF3" w:rsidTr="00243FF1">
        <w:tc>
          <w:tcPr>
            <w:tcW w:w="5544"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rsidR="001B4C21" w:rsidRDefault="001B4C21" w:rsidP="00243FF1">
            <w:pPr>
              <w:pStyle w:val="a0"/>
              <w:ind w:right="43" w:firstLine="0"/>
              <w:jc w:val="left"/>
            </w:pPr>
            <w:r>
              <w:t>П</w:t>
            </w:r>
            <w:r w:rsidRPr="009B47EC">
              <w:t>редоставление прочих коммунальных, социальных и персональных услуг</w:t>
            </w:r>
          </w:p>
        </w:tc>
        <w:tc>
          <w:tcPr>
            <w:tcW w:w="10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B4C21" w:rsidRDefault="001B4C21" w:rsidP="00243FF1">
            <w:pPr>
              <w:pStyle w:val="a0"/>
              <w:ind w:firstLine="0"/>
              <w:jc w:val="center"/>
            </w:pPr>
            <w:r>
              <w:t>0,1</w:t>
            </w:r>
          </w:p>
        </w:tc>
        <w:tc>
          <w:tcPr>
            <w:tcW w:w="9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B4C21" w:rsidRDefault="001B4C21" w:rsidP="00243FF1">
            <w:pPr>
              <w:pStyle w:val="a0"/>
              <w:ind w:firstLine="0"/>
              <w:jc w:val="center"/>
            </w:pPr>
            <w:r>
              <w:t>0,1</w:t>
            </w:r>
          </w:p>
        </w:tc>
        <w:tc>
          <w:tcPr>
            <w:tcW w:w="9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B4C21" w:rsidRDefault="001B4C21" w:rsidP="00243FF1">
            <w:pPr>
              <w:pStyle w:val="a0"/>
              <w:ind w:firstLine="0"/>
              <w:jc w:val="center"/>
            </w:pPr>
            <w:r>
              <w:t>0,1</w:t>
            </w:r>
          </w:p>
        </w:tc>
        <w:tc>
          <w:tcPr>
            <w:tcW w:w="9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B4C21" w:rsidRPr="009B47EC" w:rsidRDefault="001B4C21" w:rsidP="00243FF1">
            <w:pPr>
              <w:pStyle w:val="a0"/>
              <w:ind w:firstLine="0"/>
              <w:jc w:val="center"/>
            </w:pPr>
            <w:r>
              <w:t>0,1</w:t>
            </w:r>
          </w:p>
        </w:tc>
      </w:tr>
    </w:tbl>
    <w:p w:rsidR="009248A2" w:rsidRPr="001224DB" w:rsidRDefault="009248A2" w:rsidP="009248A2">
      <w:pPr>
        <w:pStyle w:val="a0"/>
      </w:pPr>
    </w:p>
    <w:p w:rsidR="009248A2" w:rsidRDefault="009248A2" w:rsidP="009248A2">
      <w:pPr>
        <w:pStyle w:val="a0"/>
      </w:pPr>
      <w:r>
        <w:t>По сведениям администрации Ореде</w:t>
      </w:r>
      <w:r w:rsidR="001B4C21">
        <w:t>жского сельского поселения</w:t>
      </w:r>
      <w:r>
        <w:t xml:space="preserve"> часть трудоспособного населения выезжает на работу в соседние поселения, Лугу и Санкт-Петербург.</w:t>
      </w:r>
    </w:p>
    <w:p w:rsidR="009248A2" w:rsidRDefault="009248A2" w:rsidP="009248A2">
      <w:pPr>
        <w:pStyle w:val="a0"/>
      </w:pPr>
      <w:r>
        <w:t>По сведениям комитета по труду и занятости населения Ленинградской области (письмо исх. № 01-668/15-0-2 от 23.04.2015) на 01.04.2015 уровень регистрируемой безработицы в Оредежском сельском поселении составляет 0,81 %, численность безработных граждан – 9 чел.</w:t>
      </w:r>
    </w:p>
    <w:p w:rsidR="009248A2" w:rsidRDefault="009248A2" w:rsidP="009248A2">
      <w:pPr>
        <w:pStyle w:val="a0"/>
      </w:pPr>
      <w:r>
        <w:t>В 2015 г. мероприятия активной политики занятости  в Ленинградской области реализуются в рамках подпрограммы «Развитие рынка и содействие занятости населения Ленинградской области» в составе государственной программы «Стимулирование экономической активности Ленинградской области», утвержденной постановлением Правительства Ленинградской области от 14.11.2013 № 394.</w:t>
      </w:r>
    </w:p>
    <w:p w:rsidR="00024626" w:rsidRDefault="00024626" w:rsidP="00024626">
      <w:pPr>
        <w:pStyle w:val="a0"/>
      </w:pPr>
    </w:p>
    <w:p w:rsidR="00A73916" w:rsidRPr="0028590B" w:rsidRDefault="00A73916" w:rsidP="00A73916">
      <w:pPr>
        <w:pStyle w:val="10"/>
      </w:pPr>
      <w:bookmarkStart w:id="73" w:name="_Toc345505673"/>
      <w:bookmarkStart w:id="74" w:name="_Toc356813746"/>
      <w:bookmarkStart w:id="75" w:name="_Toc356813799"/>
      <w:bookmarkStart w:id="76" w:name="_Toc419718927"/>
      <w:bookmarkStart w:id="77" w:name="_Toc438640670"/>
      <w:r w:rsidRPr="0028590B">
        <w:t>2.3. Историко-культурный потенциал</w:t>
      </w:r>
      <w:bookmarkEnd w:id="73"/>
      <w:bookmarkEnd w:id="74"/>
      <w:bookmarkEnd w:id="75"/>
      <w:bookmarkEnd w:id="76"/>
      <w:bookmarkEnd w:id="77"/>
    </w:p>
    <w:p w:rsidR="00A73916" w:rsidRPr="0028590B" w:rsidRDefault="00A73916" w:rsidP="00A73916"/>
    <w:p w:rsidR="00A73916" w:rsidRPr="0028590B" w:rsidRDefault="00A73916" w:rsidP="00A73916">
      <w:pPr>
        <w:pStyle w:val="10"/>
      </w:pPr>
      <w:bookmarkStart w:id="78" w:name="_Toc345505674"/>
      <w:bookmarkStart w:id="79" w:name="_Toc356813747"/>
      <w:bookmarkStart w:id="80" w:name="_Toc356813800"/>
      <w:bookmarkStart w:id="81" w:name="_Toc419718928"/>
      <w:bookmarkStart w:id="82" w:name="_Toc438640671"/>
      <w:r w:rsidRPr="0028590B">
        <w:t>2.3.1. Краткая историческая справка</w:t>
      </w:r>
      <w:bookmarkEnd w:id="78"/>
      <w:bookmarkEnd w:id="79"/>
      <w:bookmarkEnd w:id="80"/>
      <w:bookmarkEnd w:id="81"/>
      <w:bookmarkEnd w:id="82"/>
    </w:p>
    <w:p w:rsidR="00A73916" w:rsidRDefault="00A73916" w:rsidP="00A73916">
      <w:pPr>
        <w:pStyle w:val="a0"/>
        <w:rPr>
          <w:b/>
        </w:rPr>
      </w:pPr>
    </w:p>
    <w:p w:rsidR="008D27C2" w:rsidRDefault="008D27C2" w:rsidP="005A7CE5">
      <w:pPr>
        <w:pStyle w:val="a0"/>
      </w:pPr>
      <w:r>
        <w:t xml:space="preserve">До образования пос. Оредеж на его месте располагалось несколько населенных пунктов </w:t>
      </w:r>
      <w:r w:rsidR="00321AAC">
        <w:t>– Ворота, Кашицы, Щербинка, Пантелеевичи.</w:t>
      </w:r>
    </w:p>
    <w:p w:rsidR="00321AAC" w:rsidRDefault="00321AAC" w:rsidP="005A7CE5">
      <w:pPr>
        <w:pStyle w:val="a0"/>
      </w:pPr>
      <w:r>
        <w:t>К 1500 г. относится упоминание в Новгородской писцовой книге о селениях Будковского погоста Водской пятины Великого Новгорода: Ворота, Сокольники, Хабалина Гора.</w:t>
      </w:r>
    </w:p>
    <w:p w:rsidR="00321AAC" w:rsidRDefault="00321AAC" w:rsidP="005A7CE5">
      <w:pPr>
        <w:pStyle w:val="a0"/>
      </w:pPr>
      <w:r>
        <w:t>Старинное село Ворота (в настоящее время северная часть пос. Оредеж</w:t>
      </w:r>
      <w:r w:rsidR="00FD4399">
        <w:t xml:space="preserve"> и </w:t>
      </w:r>
      <w:r w:rsidR="00FD4399">
        <w:lastRenderedPageBreak/>
        <w:t>территория, прилегающая к ней</w:t>
      </w:r>
      <w:r>
        <w:t>) находилось в месте сужения р. Оредеж, при ее истоке из оз. Антоново. Здесь берега реки почти смыкаются друг с другом, наподобие створки гигантского шлюза  природных ворот, что нашл</w:t>
      </w:r>
      <w:r w:rsidR="00FD4399">
        <w:t>о отражение в местном топониме –</w:t>
      </w:r>
      <w:r>
        <w:t xml:space="preserve"> в названии села.</w:t>
      </w:r>
    </w:p>
    <w:p w:rsidR="00321AAC" w:rsidRDefault="003131AC" w:rsidP="005A7CE5">
      <w:pPr>
        <w:pStyle w:val="a0"/>
      </w:pPr>
      <w:r>
        <w:t>Ворота были вотчиной местных помещиков дворян Сукиных – здесь находилась их родовая усадьба. Со временем Ворота стали частью обширного имения, в XVIII веке принадлежавшего Якову Ивановичу Сукину – действительному статскому советнику и первому товарищу Санкт-Петербургского губернатора.</w:t>
      </w:r>
    </w:p>
    <w:p w:rsidR="00321AAC" w:rsidRDefault="003131AC" w:rsidP="005A7CE5">
      <w:pPr>
        <w:pStyle w:val="a0"/>
      </w:pPr>
      <w:r>
        <w:t xml:space="preserve">В конце </w:t>
      </w:r>
      <w:r>
        <w:rPr>
          <w:lang w:val="en-US"/>
        </w:rPr>
        <w:t>XVII</w:t>
      </w:r>
      <w:r w:rsidRPr="003131AC">
        <w:t>–</w:t>
      </w:r>
      <w:r>
        <w:t xml:space="preserve">начале </w:t>
      </w:r>
      <w:r>
        <w:rPr>
          <w:lang w:val="en-US"/>
        </w:rPr>
        <w:t>XVIII</w:t>
      </w:r>
      <w:r>
        <w:t xml:space="preserve"> вв. на данной территории был построен храм, на месте которого в 1795 г. была построена деревянная церковь, закрытая в 1930-е гг., здание не сохранилось.</w:t>
      </w:r>
    </w:p>
    <w:p w:rsidR="00CD59BE" w:rsidRDefault="003131AC" w:rsidP="00CD59BE">
      <w:pPr>
        <w:pStyle w:val="a0"/>
      </w:pPr>
      <w:r>
        <w:t xml:space="preserve">В издании «Алфавитный список селений по уездам и станам С.-Петербургской губернии, составленный при губернском статистическом комитете» (СПб, 1856, с. 123–129) приведены сведения о населенных пунктах и их владельцах: </w:t>
      </w:r>
      <w:r w:rsidR="00CD59BE">
        <w:t xml:space="preserve">Ворота – мыза  </w:t>
      </w:r>
      <w:r>
        <w:t xml:space="preserve">Маврина, </w:t>
      </w:r>
      <w:r w:rsidR="00CD59BE">
        <w:t>Щербинка –</w:t>
      </w:r>
      <w:r>
        <w:t> </w:t>
      </w:r>
      <w:r w:rsidR="00CD59BE">
        <w:t>Ласунского (12 дворов,30 душ).</w:t>
      </w:r>
    </w:p>
    <w:p w:rsidR="00CD59BE" w:rsidRDefault="00CD59BE" w:rsidP="00CD59BE">
      <w:pPr>
        <w:pStyle w:val="a0"/>
      </w:pPr>
      <w:r>
        <w:t>Пос. Оредеж образован при одноимённой железнодорожной станции во время строительства Московско – Выдаво – Рыбинской железной дороги в 1897–1898 годах</w:t>
      </w:r>
      <w:r w:rsidR="00D96321">
        <w:t xml:space="preserve"> (позже Северо-Западная, Октябрьская, Ленинградская и вновь – Октябрьская железная дорога)</w:t>
      </w:r>
      <w:r>
        <w:t>.</w:t>
      </w:r>
      <w:r w:rsidR="00D96321">
        <w:t xml:space="preserve"> </w:t>
      </w:r>
    </w:p>
    <w:p w:rsidR="003131AC" w:rsidRDefault="00D96321" w:rsidP="005A7CE5">
      <w:pPr>
        <w:pStyle w:val="a0"/>
      </w:pPr>
      <w:r>
        <w:t>Первый поезд пошел через мост, построенный через реку Оредеж, в 1903 г.</w:t>
      </w:r>
    </w:p>
    <w:p w:rsidR="00CD59BE" w:rsidRDefault="00D96321" w:rsidP="005A7CE5">
      <w:pPr>
        <w:pStyle w:val="a0"/>
      </w:pPr>
      <w:r>
        <w:t xml:space="preserve"> После Октябрьской революции в поселении построен Оредежский театр. В нем </w:t>
      </w:r>
      <w:proofErr w:type="gramStart"/>
      <w:r>
        <w:t>в начале</w:t>
      </w:r>
      <w:proofErr w:type="gramEnd"/>
      <w:r>
        <w:t xml:space="preserve"> 1930-х гг. ставились пьесы по произведениям А. П. Чехова. Позднее был построен новый клуб имени Октябрьской революции, который действовал до начала войны. В нем работали различные кружки художественной самодеятельности, демонстрировались кинокартины. В 1938 г. построен новый дом культуры, действующий и в настоящее время. В 1928 г. поострили деревянное двухэтажное здание Оредежского райисполкома, возле которого в 1935 г. был торжественно открыт памятник В. И. Ленину.</w:t>
      </w:r>
    </w:p>
    <w:p w:rsidR="00CD59BE" w:rsidRDefault="00C90523" w:rsidP="005A7CE5">
      <w:pPr>
        <w:pStyle w:val="a0"/>
      </w:pPr>
      <w:r>
        <w:t>После окончания Великой Отечественной войны в поселке построено каменное двухэтажное здание Оредежского РК КПСС, в котором позднее разместились детский сад и ясли, а затем – интернат Оредежской средней школы и Дом пионеров и школьников.</w:t>
      </w:r>
    </w:p>
    <w:p w:rsidR="00C90523" w:rsidRDefault="00C90523" w:rsidP="005A7CE5">
      <w:pPr>
        <w:pStyle w:val="a0"/>
      </w:pPr>
      <w:r>
        <w:t>C 1941 по 1944 гг. пос. Оредеж был оккупирован. 30 января–8 февраля 1944 г. воинскими частями 59-й и 54-й армий и партизанской 11-й Волховской бригады в результате ожесточенных боев пос. Оредеж был освобожден. </w:t>
      </w:r>
    </w:p>
    <w:p w:rsidR="00CD59BE" w:rsidRDefault="00C90523" w:rsidP="005A7CE5">
      <w:pPr>
        <w:pStyle w:val="a0"/>
      </w:pPr>
      <w:r>
        <w:t>В 1945 г. на братской могиле в пос. Оредеж установлен памятник (скульптор – Васильев В. Т.). Еще один памятник павшим в боях с немецко-фашистскими оккупантами партизанам установлен в пос. Оредеж в 1946 г. (архитектор – академик Никольский).</w:t>
      </w:r>
    </w:p>
    <w:p w:rsidR="00CD59BE" w:rsidRPr="00C90523" w:rsidRDefault="00C90523" w:rsidP="005A7CE5">
      <w:pPr>
        <w:pStyle w:val="a0"/>
        <w:rPr>
          <w:b/>
        </w:rPr>
      </w:pPr>
      <w:r>
        <w:t>В 1927–1929 гг. на оз. Антоново к северо-востоку от пос. Оредеж разрабатывались песчаники штольнями, как сырье для стекольного производства. Озеро Антоново занимает озеровидное расширение в древней доледниковой долине р. Оредеж. С 1976 г. указанная территория входит в состав</w:t>
      </w:r>
      <w:r w:rsidRPr="00C90523">
        <w:t xml:space="preserve"> </w:t>
      </w:r>
      <w:r>
        <w:t xml:space="preserve">в состав особо охраняемой природной территории регионального значения – государственный памятник природы «Геологические обнажения девона и штольни на р. Оредеж у дер. Борщово (оз. </w:t>
      </w:r>
      <w:proofErr w:type="gramStart"/>
      <w:r>
        <w:t>Антоново</w:t>
      </w:r>
      <w:proofErr w:type="gramEnd"/>
      <w:r>
        <w:t>)».</w:t>
      </w:r>
    </w:p>
    <w:p w:rsidR="00774059" w:rsidRPr="00A535D4" w:rsidRDefault="00774059" w:rsidP="00774059">
      <w:r w:rsidRPr="00A535D4">
        <w:t xml:space="preserve">Областным законом «Об установлении границ и наделении соответствующим статусом муниципального образования Лужский муниципальный район и муниципальных образований в его составе» от 28 сентября 2004 года № 65-оз образован Лужский муниципальный район, в состав которого в числе прочих входит </w:t>
      </w:r>
      <w:r>
        <w:t>Оредежское сельское поселение с административным центром в пос. Оредеж.</w:t>
      </w:r>
    </w:p>
    <w:p w:rsidR="00CD59BE" w:rsidRDefault="00CD59BE" w:rsidP="005A7CE5">
      <w:pPr>
        <w:pStyle w:val="a0"/>
      </w:pPr>
    </w:p>
    <w:p w:rsidR="00774059" w:rsidRPr="0028590B" w:rsidRDefault="00774059" w:rsidP="00774059">
      <w:pPr>
        <w:pStyle w:val="10"/>
      </w:pPr>
      <w:bookmarkStart w:id="83" w:name="_Toc345505675"/>
      <w:bookmarkStart w:id="84" w:name="_Toc356813748"/>
      <w:bookmarkStart w:id="85" w:name="_Toc356813801"/>
      <w:bookmarkStart w:id="86" w:name="_Toc419718929"/>
      <w:bookmarkStart w:id="87" w:name="_Toc438640672"/>
      <w:r w:rsidRPr="00B67A7D">
        <w:t>2.3.2. Объекты культурного наследия</w:t>
      </w:r>
      <w:bookmarkEnd w:id="83"/>
      <w:bookmarkEnd w:id="84"/>
      <w:bookmarkEnd w:id="85"/>
      <w:bookmarkEnd w:id="86"/>
      <w:bookmarkEnd w:id="87"/>
    </w:p>
    <w:p w:rsidR="00774059" w:rsidRPr="001224DB" w:rsidRDefault="00774059" w:rsidP="00774059">
      <w:pPr>
        <w:pStyle w:val="a0"/>
        <w:ind w:firstLine="0"/>
      </w:pPr>
    </w:p>
    <w:p w:rsidR="00B67A7D" w:rsidRPr="001224DB" w:rsidRDefault="00774059" w:rsidP="00774059">
      <w:pPr>
        <w:pStyle w:val="a0"/>
        <w:ind w:firstLine="567"/>
      </w:pPr>
      <w:r w:rsidRPr="001224DB">
        <w:t xml:space="preserve">На территории </w:t>
      </w:r>
      <w:r w:rsidR="00B67A7D">
        <w:t xml:space="preserve">пос. Оредеж, применительно к которому разработан проект генерального плана, расположено 3 объекта культурного наследия – братские </w:t>
      </w:r>
      <w:r w:rsidR="00B67A7D">
        <w:lastRenderedPageBreak/>
        <w:t>захоронения, объекты регионального значения.</w:t>
      </w:r>
    </w:p>
    <w:p w:rsidR="00CD59BE" w:rsidRDefault="00B27CA9" w:rsidP="005A7CE5">
      <w:pPr>
        <w:pStyle w:val="a0"/>
      </w:pPr>
      <w:r>
        <w:t>Вблизи пос. Оредеж расположен 1 выявленный объект</w:t>
      </w:r>
      <w:r w:rsidR="00B67A7D">
        <w:t xml:space="preserve"> к</w:t>
      </w:r>
      <w:r>
        <w:t>ультурного наследия – памятник</w:t>
      </w:r>
      <w:r w:rsidR="00B67A7D">
        <w:t xml:space="preserve"> археологии.</w:t>
      </w:r>
    </w:p>
    <w:p w:rsidR="00B67A7D" w:rsidRDefault="00B67A7D" w:rsidP="005A7CE5">
      <w:pPr>
        <w:pStyle w:val="a0"/>
      </w:pPr>
      <w:r w:rsidRPr="001224DB">
        <w:t xml:space="preserve">Перечень объектов культурного наследия на территории </w:t>
      </w:r>
      <w:r>
        <w:t>пос. Оредеж и прилегающей к нему территории представлен в таблице 2.3.2.1.</w:t>
      </w:r>
    </w:p>
    <w:p w:rsidR="00CD59BE" w:rsidRDefault="00CD59BE" w:rsidP="005A7CE5">
      <w:pPr>
        <w:pStyle w:val="a0"/>
      </w:pPr>
    </w:p>
    <w:p w:rsidR="00AE2A74" w:rsidRPr="001224DB" w:rsidRDefault="00AE2A74" w:rsidP="00AE2A74">
      <w:pPr>
        <w:pStyle w:val="a0"/>
        <w:tabs>
          <w:tab w:val="left" w:pos="7695"/>
        </w:tabs>
        <w:ind w:firstLine="567"/>
      </w:pPr>
      <w:r w:rsidRPr="001224DB">
        <w:t xml:space="preserve">Таблица 2.3.2.1. Перечень объектов культурного наследия на территории </w:t>
      </w:r>
      <w:r>
        <w:t>пос. Оредеж и прилегающей территории</w:t>
      </w:r>
    </w:p>
    <w:p w:rsidR="00AE2A74" w:rsidRDefault="00AE2A74" w:rsidP="005A7CE5">
      <w:pPr>
        <w:pStyle w:val="a0"/>
      </w:pPr>
    </w:p>
    <w:tbl>
      <w:tblPr>
        <w:tblW w:w="9497"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426"/>
        <w:gridCol w:w="2693"/>
        <w:gridCol w:w="2126"/>
        <w:gridCol w:w="2126"/>
        <w:gridCol w:w="2126"/>
      </w:tblGrid>
      <w:tr w:rsidR="00AE2A74" w:rsidRPr="00AE2A74" w:rsidTr="00121A21">
        <w:trPr>
          <w:tblHeader/>
        </w:trPr>
        <w:tc>
          <w:tcPr>
            <w:tcW w:w="426" w:type="dxa"/>
            <w:shd w:val="clear" w:color="auto" w:fill="FFFFFF"/>
          </w:tcPr>
          <w:p w:rsidR="00AE2A74" w:rsidRPr="00AE2A74" w:rsidRDefault="00AE2A74" w:rsidP="00AE2A74">
            <w:pPr>
              <w:widowControl/>
              <w:shd w:val="clear" w:color="auto" w:fill="FFFFFF"/>
              <w:ind w:left="22" w:firstLine="0"/>
              <w:jc w:val="center"/>
              <w:rPr>
                <w:rFonts w:eastAsiaTheme="minorEastAsia"/>
              </w:rPr>
            </w:pPr>
            <w:r w:rsidRPr="00AE2A74">
              <w:rPr>
                <w:rFonts w:eastAsiaTheme="minorEastAsia"/>
              </w:rPr>
              <w:t xml:space="preserve">№ </w:t>
            </w:r>
            <w:proofErr w:type="gramStart"/>
            <w:r w:rsidRPr="00AE2A74">
              <w:rPr>
                <w:rFonts w:eastAsiaTheme="minorEastAsia"/>
              </w:rPr>
              <w:t>п</w:t>
            </w:r>
            <w:proofErr w:type="gramEnd"/>
            <w:r w:rsidRPr="00AE2A74">
              <w:rPr>
                <w:rFonts w:eastAsiaTheme="minorEastAsia"/>
              </w:rPr>
              <w:t>/п</w:t>
            </w:r>
          </w:p>
        </w:tc>
        <w:tc>
          <w:tcPr>
            <w:tcW w:w="2693" w:type="dxa"/>
            <w:shd w:val="clear" w:color="auto" w:fill="FFFFFF"/>
          </w:tcPr>
          <w:p w:rsidR="00AE2A74" w:rsidRPr="00AE2A74" w:rsidRDefault="00AE2A74" w:rsidP="00AE2A74">
            <w:pPr>
              <w:widowControl/>
              <w:ind w:firstLine="0"/>
              <w:jc w:val="center"/>
              <w:rPr>
                <w:rFonts w:eastAsiaTheme="minorEastAsia"/>
              </w:rPr>
            </w:pPr>
            <w:r w:rsidRPr="00AE2A74">
              <w:rPr>
                <w:rFonts w:eastAsiaTheme="minorEastAsia"/>
                <w:sz w:val="22"/>
                <w:szCs w:val="22"/>
              </w:rPr>
              <w:t xml:space="preserve">Наименование объекта культурного наследия с указанием объектов, </w:t>
            </w:r>
            <w:r w:rsidRPr="00AE2A74">
              <w:rPr>
                <w:rFonts w:eastAsiaTheme="minorEastAsia"/>
                <w:spacing w:val="-1"/>
                <w:sz w:val="22"/>
                <w:szCs w:val="22"/>
              </w:rPr>
              <w:t>входящих в его состав</w:t>
            </w:r>
          </w:p>
        </w:tc>
        <w:tc>
          <w:tcPr>
            <w:tcW w:w="2126" w:type="dxa"/>
            <w:shd w:val="clear" w:color="auto" w:fill="FFFFFF"/>
          </w:tcPr>
          <w:p w:rsidR="00AE2A74" w:rsidRPr="00AE2A74" w:rsidRDefault="00AE2A74" w:rsidP="00AE2A74">
            <w:pPr>
              <w:widowControl/>
              <w:ind w:firstLine="0"/>
              <w:jc w:val="center"/>
              <w:rPr>
                <w:rFonts w:eastAsiaTheme="minorEastAsia"/>
              </w:rPr>
            </w:pPr>
            <w:r w:rsidRPr="00AE2A74">
              <w:rPr>
                <w:rFonts w:eastAsiaTheme="minorEastAsia"/>
                <w:spacing w:val="-3"/>
                <w:sz w:val="22"/>
                <w:szCs w:val="22"/>
              </w:rPr>
              <w:t xml:space="preserve">Местонахождение объекта </w:t>
            </w:r>
            <w:r w:rsidRPr="00AE2A74">
              <w:rPr>
                <w:rFonts w:eastAsiaTheme="minorEastAsia"/>
                <w:spacing w:val="-2"/>
                <w:sz w:val="22"/>
                <w:szCs w:val="22"/>
              </w:rPr>
              <w:t>культурного наследия</w:t>
            </w:r>
          </w:p>
        </w:tc>
        <w:tc>
          <w:tcPr>
            <w:tcW w:w="2126" w:type="dxa"/>
            <w:shd w:val="clear" w:color="auto" w:fill="FFFFFF"/>
          </w:tcPr>
          <w:p w:rsidR="00AE2A74" w:rsidRPr="00AE2A74" w:rsidRDefault="00AE2A74" w:rsidP="00AE2A74">
            <w:pPr>
              <w:widowControl/>
              <w:ind w:firstLine="0"/>
              <w:jc w:val="center"/>
              <w:rPr>
                <w:rFonts w:eastAsiaTheme="minorEastAsia"/>
                <w:spacing w:val="-3"/>
              </w:rPr>
            </w:pPr>
            <w:r w:rsidRPr="00AE2A74">
              <w:rPr>
                <w:rFonts w:eastAsiaTheme="minorEastAsia"/>
                <w:spacing w:val="-3"/>
                <w:sz w:val="22"/>
                <w:szCs w:val="22"/>
              </w:rPr>
              <w:t>Акт органа государственной власти о его постановке на государственную охрану</w:t>
            </w:r>
          </w:p>
        </w:tc>
        <w:tc>
          <w:tcPr>
            <w:tcW w:w="2126" w:type="dxa"/>
            <w:shd w:val="clear" w:color="auto" w:fill="FFFFFF"/>
          </w:tcPr>
          <w:p w:rsidR="00AE2A74" w:rsidRPr="00AE2A74" w:rsidRDefault="00AE2A74" w:rsidP="00AE2A74">
            <w:pPr>
              <w:widowControl/>
              <w:ind w:left="102" w:firstLine="0"/>
              <w:jc w:val="center"/>
              <w:rPr>
                <w:rFonts w:eastAsiaTheme="minorEastAsia"/>
              </w:rPr>
            </w:pPr>
            <w:r w:rsidRPr="00AE2A74">
              <w:rPr>
                <w:rFonts w:eastAsiaTheme="minorEastAsia"/>
                <w:sz w:val="22"/>
                <w:szCs w:val="22"/>
              </w:rPr>
              <w:t>Актуализированный адрес объекта культурного наследия</w:t>
            </w:r>
            <w:r w:rsidRPr="00AE2A74">
              <w:rPr>
                <w:rFonts w:eastAsiaTheme="minorEastAsia"/>
                <w:sz w:val="22"/>
                <w:vertAlign w:val="superscript"/>
              </w:rPr>
              <w:footnoteReference w:id="3"/>
            </w:r>
          </w:p>
        </w:tc>
      </w:tr>
      <w:tr w:rsidR="00AE2A74" w:rsidRPr="00AE2A74" w:rsidTr="00AE2A74">
        <w:trPr>
          <w:trHeight w:val="123"/>
          <w:tblHeader/>
        </w:trPr>
        <w:tc>
          <w:tcPr>
            <w:tcW w:w="426" w:type="dxa"/>
            <w:shd w:val="clear" w:color="auto" w:fill="FFFFFF"/>
          </w:tcPr>
          <w:p w:rsidR="00AE2A74" w:rsidRPr="00AE2A74" w:rsidRDefault="00AE2A74" w:rsidP="00AE2A74">
            <w:pPr>
              <w:widowControl/>
              <w:shd w:val="clear" w:color="auto" w:fill="FFFFFF"/>
              <w:ind w:left="22" w:firstLine="0"/>
              <w:jc w:val="center"/>
              <w:rPr>
                <w:rFonts w:eastAsiaTheme="minorEastAsia"/>
              </w:rPr>
            </w:pPr>
          </w:p>
        </w:tc>
        <w:tc>
          <w:tcPr>
            <w:tcW w:w="9071" w:type="dxa"/>
            <w:gridSpan w:val="4"/>
            <w:shd w:val="clear" w:color="auto" w:fill="FFFFFF"/>
          </w:tcPr>
          <w:p w:rsidR="00AE2A74" w:rsidRPr="00AE2A74" w:rsidRDefault="00AE2A74" w:rsidP="00AE2A74">
            <w:pPr>
              <w:widowControl/>
              <w:ind w:firstLine="0"/>
              <w:jc w:val="center"/>
              <w:rPr>
                <w:rFonts w:eastAsiaTheme="minorEastAsia"/>
                <w:spacing w:val="-3"/>
              </w:rPr>
            </w:pPr>
            <w:r w:rsidRPr="00AE2A74">
              <w:rPr>
                <w:rFonts w:eastAsiaTheme="minorEastAsia"/>
                <w:spacing w:val="-3"/>
                <w:sz w:val="22"/>
                <w:szCs w:val="22"/>
              </w:rPr>
              <w:t>Регионального значения</w:t>
            </w:r>
          </w:p>
        </w:tc>
      </w:tr>
      <w:tr w:rsidR="00B67A7D" w:rsidRPr="00AE2A74" w:rsidTr="00121A21">
        <w:trPr>
          <w:trHeight w:val="143"/>
          <w:tblHeader/>
        </w:trPr>
        <w:tc>
          <w:tcPr>
            <w:tcW w:w="426" w:type="dxa"/>
            <w:shd w:val="clear" w:color="auto" w:fill="FFFFFF"/>
          </w:tcPr>
          <w:p w:rsidR="00B67A7D" w:rsidRPr="00AE2A74" w:rsidRDefault="00B67A7D" w:rsidP="007002A2">
            <w:pPr>
              <w:widowControl/>
              <w:shd w:val="clear" w:color="auto" w:fill="FFFFFF"/>
              <w:ind w:left="22" w:firstLine="0"/>
              <w:jc w:val="center"/>
              <w:rPr>
                <w:rFonts w:eastAsiaTheme="minorEastAsia"/>
              </w:rPr>
            </w:pPr>
            <w:r>
              <w:rPr>
                <w:rFonts w:eastAsiaTheme="minorEastAsia"/>
              </w:rPr>
              <w:t>1</w:t>
            </w:r>
            <w:r w:rsidRPr="00AE2A74">
              <w:rPr>
                <w:rFonts w:eastAsiaTheme="minorEastAsia"/>
              </w:rPr>
              <w:t>.</w:t>
            </w:r>
          </w:p>
        </w:tc>
        <w:tc>
          <w:tcPr>
            <w:tcW w:w="2693" w:type="dxa"/>
            <w:shd w:val="clear" w:color="auto" w:fill="FFFFFF"/>
          </w:tcPr>
          <w:p w:rsidR="00B67A7D" w:rsidRPr="00AE2A74" w:rsidRDefault="00B67A7D" w:rsidP="00AE2A74">
            <w:pPr>
              <w:widowControl/>
              <w:ind w:firstLine="0"/>
              <w:jc w:val="center"/>
            </w:pPr>
            <w:r w:rsidRPr="00AE2A74">
              <w:rPr>
                <w:sz w:val="22"/>
                <w:szCs w:val="22"/>
              </w:rPr>
              <w:t>Братское захоронение  советских воинов, погибших в 1941–44 гг.</w:t>
            </w:r>
          </w:p>
        </w:tc>
        <w:tc>
          <w:tcPr>
            <w:tcW w:w="2126" w:type="dxa"/>
            <w:shd w:val="clear" w:color="auto" w:fill="FFFFFF"/>
          </w:tcPr>
          <w:p w:rsidR="00B67A7D" w:rsidRPr="00AE2A74" w:rsidRDefault="00B67A7D" w:rsidP="00B67A7D">
            <w:pPr>
              <w:widowControl/>
              <w:ind w:firstLine="0"/>
              <w:jc w:val="center"/>
            </w:pPr>
            <w:r w:rsidRPr="00AE2A74">
              <w:rPr>
                <w:sz w:val="22"/>
                <w:szCs w:val="22"/>
              </w:rPr>
              <w:t>Пос. Оредеж, в 30 км к северо-востоку от г.</w:t>
            </w:r>
            <w:r>
              <w:rPr>
                <w:sz w:val="22"/>
                <w:szCs w:val="22"/>
              </w:rPr>
              <w:t xml:space="preserve"> Луга</w:t>
            </w:r>
            <w:r w:rsidRPr="00AE2A74">
              <w:rPr>
                <w:sz w:val="22"/>
                <w:szCs w:val="22"/>
              </w:rPr>
              <w:t xml:space="preserve">, на </w:t>
            </w:r>
            <w:r>
              <w:rPr>
                <w:sz w:val="22"/>
                <w:szCs w:val="22"/>
              </w:rPr>
              <w:t xml:space="preserve">железнодорожной </w:t>
            </w:r>
            <w:r w:rsidRPr="00AE2A74">
              <w:rPr>
                <w:sz w:val="22"/>
                <w:szCs w:val="22"/>
              </w:rPr>
              <w:t>линии</w:t>
            </w:r>
            <w:r>
              <w:rPr>
                <w:sz w:val="22"/>
                <w:szCs w:val="22"/>
              </w:rPr>
              <w:t xml:space="preserve"> Санкт-Петербург – Батецкий – Дно – Витебск у железнодорожной станции в сквере</w:t>
            </w:r>
          </w:p>
        </w:tc>
        <w:tc>
          <w:tcPr>
            <w:tcW w:w="2126" w:type="dxa"/>
            <w:shd w:val="clear" w:color="auto" w:fill="FFFFFF"/>
          </w:tcPr>
          <w:p w:rsidR="00B67A7D" w:rsidRDefault="00B67A7D" w:rsidP="007002A2">
            <w:pPr>
              <w:widowControl/>
              <w:ind w:firstLine="0"/>
              <w:jc w:val="center"/>
            </w:pPr>
            <w:r w:rsidRPr="00AE2A74">
              <w:rPr>
                <w:sz w:val="22"/>
                <w:szCs w:val="22"/>
              </w:rPr>
              <w:t xml:space="preserve">Решение Леноблисполкома </w:t>
            </w:r>
          </w:p>
          <w:p w:rsidR="00B67A7D" w:rsidRPr="00AE2A74" w:rsidRDefault="00B67A7D" w:rsidP="007002A2">
            <w:pPr>
              <w:widowControl/>
              <w:ind w:left="102" w:right="101" w:firstLine="0"/>
              <w:jc w:val="center"/>
            </w:pPr>
            <w:r w:rsidRPr="00AE2A74">
              <w:rPr>
                <w:sz w:val="22"/>
                <w:szCs w:val="22"/>
              </w:rPr>
              <w:t>№ 189 от 16.05.1988 г.</w:t>
            </w:r>
          </w:p>
        </w:tc>
        <w:tc>
          <w:tcPr>
            <w:tcW w:w="2126" w:type="dxa"/>
            <w:shd w:val="clear" w:color="auto" w:fill="FFFFFF"/>
          </w:tcPr>
          <w:p w:rsidR="00B67A7D" w:rsidRPr="00AE2A74" w:rsidRDefault="00B67A7D" w:rsidP="00AE2A74">
            <w:pPr>
              <w:widowControl/>
              <w:ind w:left="102" w:firstLine="0"/>
              <w:jc w:val="center"/>
              <w:rPr>
                <w:rFonts w:eastAsiaTheme="minorEastAsia"/>
                <w:spacing w:val="-3"/>
              </w:rPr>
            </w:pPr>
            <w:r>
              <w:rPr>
                <w:rFonts w:eastAsiaTheme="minorEastAsia"/>
                <w:spacing w:val="-3"/>
                <w:sz w:val="22"/>
                <w:szCs w:val="22"/>
              </w:rPr>
              <w:t>Пос. Оредеж, вблизи железнодорожной станции «Оредеж»</w:t>
            </w:r>
          </w:p>
        </w:tc>
      </w:tr>
      <w:tr w:rsidR="00B67A7D" w:rsidRPr="00AE2A74" w:rsidTr="00121A21">
        <w:trPr>
          <w:trHeight w:val="143"/>
          <w:tblHeader/>
        </w:trPr>
        <w:tc>
          <w:tcPr>
            <w:tcW w:w="426" w:type="dxa"/>
            <w:shd w:val="clear" w:color="auto" w:fill="FFFFFF"/>
          </w:tcPr>
          <w:p w:rsidR="00B67A7D" w:rsidRPr="00AE2A74" w:rsidRDefault="00B67A7D" w:rsidP="007002A2">
            <w:pPr>
              <w:widowControl/>
              <w:ind w:left="22" w:firstLine="0"/>
              <w:jc w:val="center"/>
              <w:rPr>
                <w:rFonts w:eastAsiaTheme="minorEastAsia"/>
              </w:rPr>
            </w:pPr>
            <w:r>
              <w:rPr>
                <w:rFonts w:eastAsiaTheme="minorEastAsia"/>
              </w:rPr>
              <w:t>2</w:t>
            </w:r>
            <w:r w:rsidRPr="00AE2A74">
              <w:rPr>
                <w:rFonts w:eastAsiaTheme="minorEastAsia"/>
              </w:rPr>
              <w:t>.</w:t>
            </w:r>
          </w:p>
        </w:tc>
        <w:tc>
          <w:tcPr>
            <w:tcW w:w="2693" w:type="dxa"/>
            <w:shd w:val="clear" w:color="auto" w:fill="FFFFFF"/>
          </w:tcPr>
          <w:p w:rsidR="00B67A7D" w:rsidRPr="00AE2A74" w:rsidRDefault="00B67A7D" w:rsidP="00AE2A74">
            <w:pPr>
              <w:widowControl/>
              <w:ind w:firstLine="0"/>
              <w:jc w:val="center"/>
            </w:pPr>
            <w:r w:rsidRPr="00AE2A74">
              <w:rPr>
                <w:sz w:val="22"/>
                <w:szCs w:val="22"/>
              </w:rPr>
              <w:t>Братское захоронение  советских воинов, партизан и мирных жителей, погибших в 1941–44 гг.</w:t>
            </w:r>
          </w:p>
        </w:tc>
        <w:tc>
          <w:tcPr>
            <w:tcW w:w="2126" w:type="dxa"/>
            <w:shd w:val="clear" w:color="auto" w:fill="FFFFFF"/>
          </w:tcPr>
          <w:p w:rsidR="00B67A7D" w:rsidRPr="00AE2A74" w:rsidRDefault="00B67A7D" w:rsidP="00B67A7D">
            <w:pPr>
              <w:widowControl/>
              <w:ind w:firstLine="0"/>
              <w:jc w:val="center"/>
            </w:pPr>
            <w:r w:rsidRPr="00AE2A74">
              <w:rPr>
                <w:sz w:val="22"/>
                <w:szCs w:val="22"/>
              </w:rPr>
              <w:t>Пос. Оредеж, в 30 км к северо-востоку от г.</w:t>
            </w:r>
            <w:r>
              <w:rPr>
                <w:sz w:val="22"/>
                <w:szCs w:val="22"/>
              </w:rPr>
              <w:t xml:space="preserve"> Луга</w:t>
            </w:r>
            <w:r w:rsidRPr="00AE2A74">
              <w:rPr>
                <w:sz w:val="22"/>
                <w:szCs w:val="22"/>
              </w:rPr>
              <w:t xml:space="preserve">, на </w:t>
            </w:r>
            <w:r>
              <w:rPr>
                <w:sz w:val="22"/>
                <w:szCs w:val="22"/>
              </w:rPr>
              <w:t>железнодорожной</w:t>
            </w:r>
            <w:r w:rsidRPr="00AE2A74">
              <w:rPr>
                <w:sz w:val="22"/>
                <w:szCs w:val="22"/>
              </w:rPr>
              <w:t xml:space="preserve"> линии </w:t>
            </w:r>
            <w:r>
              <w:rPr>
                <w:sz w:val="22"/>
                <w:szCs w:val="22"/>
              </w:rPr>
              <w:t>Санкт-Петербург – Батецкий – Дно – Витебск н</w:t>
            </w:r>
            <w:r w:rsidRPr="00AE2A74">
              <w:rPr>
                <w:sz w:val="22"/>
                <w:szCs w:val="22"/>
              </w:rPr>
              <w:t>а южной окраине поселка, на ул. Комсомола</w:t>
            </w:r>
          </w:p>
        </w:tc>
        <w:tc>
          <w:tcPr>
            <w:tcW w:w="2126" w:type="dxa"/>
            <w:shd w:val="clear" w:color="auto" w:fill="FFFFFF"/>
          </w:tcPr>
          <w:p w:rsidR="00B67A7D" w:rsidRDefault="00B67A7D" w:rsidP="00AE2A74">
            <w:pPr>
              <w:widowControl/>
              <w:ind w:firstLine="0"/>
              <w:jc w:val="center"/>
            </w:pPr>
            <w:r w:rsidRPr="00AE2A74">
              <w:rPr>
                <w:sz w:val="22"/>
                <w:szCs w:val="22"/>
              </w:rPr>
              <w:t xml:space="preserve">Решение Леноблисполкома </w:t>
            </w:r>
          </w:p>
          <w:p w:rsidR="00B67A7D" w:rsidRPr="00AE2A74" w:rsidRDefault="00B67A7D" w:rsidP="00925570">
            <w:pPr>
              <w:widowControl/>
              <w:ind w:left="102" w:right="101" w:firstLine="0"/>
              <w:jc w:val="center"/>
            </w:pPr>
            <w:r w:rsidRPr="00AE2A74">
              <w:rPr>
                <w:sz w:val="22"/>
                <w:szCs w:val="22"/>
              </w:rPr>
              <w:t>№ 189 от 16.05.1988 г.</w:t>
            </w:r>
          </w:p>
        </w:tc>
        <w:tc>
          <w:tcPr>
            <w:tcW w:w="2126" w:type="dxa"/>
            <w:shd w:val="clear" w:color="auto" w:fill="FFFFFF"/>
          </w:tcPr>
          <w:p w:rsidR="00B67A7D" w:rsidRPr="00AE2A74" w:rsidRDefault="00B67A7D" w:rsidP="00AE2A74">
            <w:pPr>
              <w:widowControl/>
              <w:ind w:left="102" w:firstLine="0"/>
              <w:jc w:val="center"/>
              <w:rPr>
                <w:rFonts w:eastAsiaTheme="minorEastAsia"/>
                <w:spacing w:val="-3"/>
              </w:rPr>
            </w:pPr>
            <w:r w:rsidRPr="00AE2A74">
              <w:rPr>
                <w:rFonts w:eastAsiaTheme="minorEastAsia"/>
                <w:spacing w:val="-3"/>
                <w:sz w:val="22"/>
                <w:szCs w:val="22"/>
              </w:rPr>
              <w:t>На южной окраине пос. Оредеж, на ул. Комсомола</w:t>
            </w:r>
          </w:p>
        </w:tc>
      </w:tr>
      <w:tr w:rsidR="00B67A7D" w:rsidRPr="00AE2A74" w:rsidTr="00121A21">
        <w:trPr>
          <w:trHeight w:val="209"/>
          <w:tblHeader/>
        </w:trPr>
        <w:tc>
          <w:tcPr>
            <w:tcW w:w="426" w:type="dxa"/>
            <w:shd w:val="clear" w:color="auto" w:fill="FFFFFF"/>
          </w:tcPr>
          <w:p w:rsidR="00B67A7D" w:rsidRPr="00AE2A74" w:rsidRDefault="00B67A7D" w:rsidP="00AE2A74">
            <w:pPr>
              <w:widowControl/>
              <w:ind w:left="22" w:firstLine="0"/>
              <w:jc w:val="center"/>
              <w:rPr>
                <w:rFonts w:eastAsiaTheme="minorEastAsia"/>
              </w:rPr>
            </w:pPr>
            <w:r>
              <w:rPr>
                <w:rFonts w:eastAsiaTheme="minorEastAsia"/>
              </w:rPr>
              <w:t>3.</w:t>
            </w:r>
          </w:p>
        </w:tc>
        <w:tc>
          <w:tcPr>
            <w:tcW w:w="2693" w:type="dxa"/>
            <w:shd w:val="clear" w:color="auto" w:fill="FFFFFF"/>
          </w:tcPr>
          <w:p w:rsidR="00B67A7D" w:rsidRPr="00AE2A74" w:rsidRDefault="00B67A7D" w:rsidP="00AE2A74">
            <w:pPr>
              <w:widowControl/>
              <w:ind w:firstLine="0"/>
              <w:jc w:val="center"/>
            </w:pPr>
            <w:r w:rsidRPr="00AE2A74">
              <w:rPr>
                <w:sz w:val="22"/>
                <w:szCs w:val="22"/>
              </w:rPr>
              <w:t>Братское захоронение  советских вои</w:t>
            </w:r>
            <w:r>
              <w:rPr>
                <w:sz w:val="22"/>
                <w:szCs w:val="22"/>
              </w:rPr>
              <w:t>нов и партизан, погибших в 1941–</w:t>
            </w:r>
            <w:r w:rsidRPr="00AE2A74">
              <w:rPr>
                <w:sz w:val="22"/>
                <w:szCs w:val="22"/>
              </w:rPr>
              <w:t>44 гг.</w:t>
            </w:r>
          </w:p>
          <w:p w:rsidR="00B67A7D" w:rsidRPr="00AE2A74" w:rsidRDefault="00B67A7D" w:rsidP="00AE2A74">
            <w:pPr>
              <w:widowControl/>
              <w:ind w:firstLine="0"/>
              <w:jc w:val="center"/>
            </w:pPr>
          </w:p>
        </w:tc>
        <w:tc>
          <w:tcPr>
            <w:tcW w:w="2126" w:type="dxa"/>
            <w:shd w:val="clear" w:color="auto" w:fill="FFFFFF"/>
          </w:tcPr>
          <w:p w:rsidR="00B67A7D" w:rsidRPr="00AE2A74" w:rsidRDefault="00B67A7D" w:rsidP="00AE2A74">
            <w:pPr>
              <w:widowControl/>
              <w:ind w:firstLine="0"/>
              <w:jc w:val="center"/>
            </w:pPr>
            <w:r w:rsidRPr="00AE2A74">
              <w:rPr>
                <w:sz w:val="22"/>
                <w:szCs w:val="22"/>
              </w:rPr>
              <w:t>пос. Оредеж, ул. Ленина, близ Дома культуры</w:t>
            </w:r>
          </w:p>
        </w:tc>
        <w:tc>
          <w:tcPr>
            <w:tcW w:w="2126" w:type="dxa"/>
            <w:shd w:val="clear" w:color="auto" w:fill="FFFFFF"/>
          </w:tcPr>
          <w:p w:rsidR="00B67A7D" w:rsidRDefault="00B67A7D" w:rsidP="00AE2A74">
            <w:pPr>
              <w:widowControl/>
              <w:ind w:firstLine="0"/>
              <w:jc w:val="center"/>
            </w:pPr>
            <w:r w:rsidRPr="00AE2A74">
              <w:rPr>
                <w:sz w:val="22"/>
                <w:szCs w:val="22"/>
              </w:rPr>
              <w:t xml:space="preserve">Решение Леноблисполкома </w:t>
            </w:r>
          </w:p>
          <w:p w:rsidR="00B67A7D" w:rsidRPr="00AE2A74" w:rsidRDefault="00B67A7D" w:rsidP="00AE2A74">
            <w:pPr>
              <w:widowControl/>
              <w:ind w:firstLine="0"/>
              <w:jc w:val="center"/>
            </w:pPr>
            <w:r w:rsidRPr="00AE2A74">
              <w:rPr>
                <w:sz w:val="22"/>
                <w:szCs w:val="22"/>
              </w:rPr>
              <w:t>№ 59-18 от 08.08.1950 г.</w:t>
            </w:r>
          </w:p>
        </w:tc>
        <w:tc>
          <w:tcPr>
            <w:tcW w:w="2126" w:type="dxa"/>
            <w:shd w:val="clear" w:color="auto" w:fill="FFFFFF"/>
          </w:tcPr>
          <w:p w:rsidR="00B67A7D" w:rsidRPr="00AE2A74" w:rsidRDefault="00B67A7D" w:rsidP="00AE2A74">
            <w:pPr>
              <w:widowControl/>
              <w:ind w:left="102" w:firstLine="0"/>
              <w:jc w:val="center"/>
              <w:rPr>
                <w:rFonts w:eastAsiaTheme="minorEastAsia"/>
                <w:spacing w:val="-3"/>
              </w:rPr>
            </w:pPr>
            <w:r w:rsidRPr="00AE2A74">
              <w:rPr>
                <w:rFonts w:eastAsiaTheme="minorEastAsia"/>
                <w:spacing w:val="-3"/>
                <w:sz w:val="22"/>
                <w:szCs w:val="22"/>
              </w:rPr>
              <w:t>Пос. Оредеж, ул. Ленина</w:t>
            </w:r>
          </w:p>
        </w:tc>
      </w:tr>
      <w:tr w:rsidR="00B67A7D" w:rsidRPr="00AE2A74" w:rsidTr="00AE2A74">
        <w:trPr>
          <w:trHeight w:val="65"/>
          <w:tblHeader/>
        </w:trPr>
        <w:tc>
          <w:tcPr>
            <w:tcW w:w="426" w:type="dxa"/>
            <w:shd w:val="clear" w:color="auto" w:fill="FFFFFF"/>
          </w:tcPr>
          <w:p w:rsidR="00B67A7D" w:rsidRPr="00AE2A74" w:rsidRDefault="00B67A7D" w:rsidP="00AE2A74">
            <w:pPr>
              <w:widowControl/>
              <w:ind w:left="22" w:firstLine="0"/>
              <w:jc w:val="center"/>
              <w:rPr>
                <w:rFonts w:eastAsiaTheme="minorEastAsia"/>
              </w:rPr>
            </w:pPr>
          </w:p>
        </w:tc>
        <w:tc>
          <w:tcPr>
            <w:tcW w:w="9071" w:type="dxa"/>
            <w:gridSpan w:val="4"/>
            <w:shd w:val="clear" w:color="auto" w:fill="FFFFFF"/>
          </w:tcPr>
          <w:p w:rsidR="00B67A7D" w:rsidRPr="00AE2A74" w:rsidRDefault="00B67A7D" w:rsidP="00AE2A74">
            <w:pPr>
              <w:widowControl/>
              <w:ind w:left="102" w:firstLine="0"/>
              <w:jc w:val="center"/>
              <w:rPr>
                <w:rFonts w:eastAsiaTheme="minorEastAsia"/>
                <w:spacing w:val="-3"/>
              </w:rPr>
            </w:pPr>
            <w:r w:rsidRPr="00AE2A74">
              <w:rPr>
                <w:rFonts w:eastAsiaTheme="minorEastAsia"/>
                <w:spacing w:val="-3"/>
                <w:sz w:val="22"/>
                <w:szCs w:val="22"/>
              </w:rPr>
              <w:t>Выявленные</w:t>
            </w:r>
          </w:p>
        </w:tc>
      </w:tr>
      <w:tr w:rsidR="00B67A7D" w:rsidRPr="00AE2A74" w:rsidTr="00121A21">
        <w:trPr>
          <w:trHeight w:val="209"/>
          <w:tblHeader/>
        </w:trPr>
        <w:tc>
          <w:tcPr>
            <w:tcW w:w="426" w:type="dxa"/>
            <w:shd w:val="clear" w:color="auto" w:fill="FFFFFF"/>
          </w:tcPr>
          <w:p w:rsidR="00B67A7D" w:rsidRPr="00AE2A74" w:rsidRDefault="00B27CA9" w:rsidP="00AE2A74">
            <w:pPr>
              <w:widowControl/>
              <w:ind w:left="22" w:firstLine="0"/>
              <w:jc w:val="center"/>
              <w:rPr>
                <w:rFonts w:eastAsiaTheme="minorEastAsia"/>
              </w:rPr>
            </w:pPr>
            <w:r>
              <w:rPr>
                <w:rFonts w:eastAsiaTheme="minorEastAsia"/>
              </w:rPr>
              <w:t>4</w:t>
            </w:r>
            <w:r w:rsidR="00B67A7D" w:rsidRPr="00AE2A74">
              <w:rPr>
                <w:rFonts w:eastAsiaTheme="minorEastAsia"/>
              </w:rPr>
              <w:t>.</w:t>
            </w:r>
          </w:p>
        </w:tc>
        <w:tc>
          <w:tcPr>
            <w:tcW w:w="2693" w:type="dxa"/>
            <w:shd w:val="clear" w:color="auto" w:fill="FFFFFF"/>
          </w:tcPr>
          <w:p w:rsidR="00B67A7D" w:rsidRPr="00AE2A74" w:rsidRDefault="00B67A7D" w:rsidP="00AE2A74">
            <w:pPr>
              <w:widowControl/>
              <w:ind w:firstLine="0"/>
              <w:jc w:val="center"/>
            </w:pPr>
            <w:r w:rsidRPr="00AE2A74">
              <w:rPr>
                <w:sz w:val="22"/>
                <w:szCs w:val="22"/>
              </w:rPr>
              <w:t>Курганно-жальничный могильник Ворота-2</w:t>
            </w:r>
          </w:p>
        </w:tc>
        <w:tc>
          <w:tcPr>
            <w:tcW w:w="2126" w:type="dxa"/>
            <w:shd w:val="clear" w:color="auto" w:fill="FFFFFF"/>
          </w:tcPr>
          <w:p w:rsidR="00B67A7D" w:rsidRPr="00AE2A74" w:rsidRDefault="00B67A7D" w:rsidP="00AE2A74">
            <w:pPr>
              <w:widowControl/>
              <w:ind w:firstLine="0"/>
              <w:jc w:val="center"/>
            </w:pPr>
            <w:r w:rsidRPr="00AE2A74">
              <w:rPr>
                <w:sz w:val="22"/>
                <w:szCs w:val="22"/>
              </w:rPr>
              <w:t xml:space="preserve">1 (1,5) км С п. Оредеж, у б. имения Ворота; </w:t>
            </w:r>
            <w:smartTag w:uri="urn:schemas-microsoft-com:office:smarttags" w:element="metricconverter">
              <w:smartTagPr>
                <w:attr w:name="ProductID" w:val="70 м"/>
              </w:smartTagPr>
              <w:r w:rsidRPr="00AE2A74">
                <w:rPr>
                  <w:sz w:val="22"/>
                  <w:szCs w:val="22"/>
                </w:rPr>
                <w:t>70 м</w:t>
              </w:r>
            </w:smartTag>
            <w:r w:rsidRPr="00AE2A74">
              <w:rPr>
                <w:sz w:val="22"/>
                <w:szCs w:val="22"/>
              </w:rPr>
              <w:t xml:space="preserve"> </w:t>
            </w:r>
            <w:proofErr w:type="gramStart"/>
            <w:r w:rsidRPr="00AE2A74">
              <w:rPr>
                <w:sz w:val="22"/>
                <w:szCs w:val="22"/>
              </w:rPr>
              <w:t>Ю</w:t>
            </w:r>
            <w:proofErr w:type="gramEnd"/>
            <w:r w:rsidRPr="00AE2A74">
              <w:rPr>
                <w:sz w:val="22"/>
                <w:szCs w:val="22"/>
              </w:rPr>
              <w:t xml:space="preserve"> берега оз. Антоновское, холм</w:t>
            </w:r>
          </w:p>
        </w:tc>
        <w:tc>
          <w:tcPr>
            <w:tcW w:w="2126" w:type="dxa"/>
            <w:shd w:val="clear" w:color="auto" w:fill="FFFFFF"/>
          </w:tcPr>
          <w:p w:rsidR="00B67A7D" w:rsidRPr="00AE2A74" w:rsidRDefault="00B67A7D" w:rsidP="00AE2A74">
            <w:pPr>
              <w:widowControl/>
              <w:ind w:firstLine="0"/>
              <w:jc w:val="center"/>
            </w:pPr>
            <w:r w:rsidRPr="00AE2A74">
              <w:rPr>
                <w:sz w:val="22"/>
                <w:szCs w:val="22"/>
              </w:rPr>
              <w:t>выявленный</w:t>
            </w:r>
          </w:p>
        </w:tc>
        <w:tc>
          <w:tcPr>
            <w:tcW w:w="2126" w:type="dxa"/>
            <w:shd w:val="clear" w:color="auto" w:fill="FFFFFF"/>
          </w:tcPr>
          <w:p w:rsidR="00B67A7D" w:rsidRPr="00AE2A74" w:rsidRDefault="00B67A7D" w:rsidP="00AE2A74">
            <w:pPr>
              <w:widowControl/>
              <w:ind w:firstLine="0"/>
              <w:jc w:val="center"/>
            </w:pPr>
            <w:r w:rsidRPr="00AE2A74">
              <w:rPr>
                <w:sz w:val="22"/>
                <w:szCs w:val="22"/>
              </w:rPr>
              <w:t xml:space="preserve">1 (1,5) км севернее пос. Оредеж, 70 м южнее берега оз. </w:t>
            </w:r>
            <w:proofErr w:type="gramStart"/>
            <w:r w:rsidRPr="00AE2A74">
              <w:rPr>
                <w:sz w:val="22"/>
                <w:szCs w:val="22"/>
              </w:rPr>
              <w:t>Антоновское</w:t>
            </w:r>
            <w:proofErr w:type="gramEnd"/>
            <w:r w:rsidRPr="00AE2A74">
              <w:rPr>
                <w:sz w:val="22"/>
                <w:szCs w:val="22"/>
              </w:rPr>
              <w:t>, холм</w:t>
            </w:r>
          </w:p>
        </w:tc>
      </w:tr>
    </w:tbl>
    <w:p w:rsidR="00CD59BE" w:rsidRDefault="00CD59BE" w:rsidP="005A7CE5">
      <w:pPr>
        <w:pStyle w:val="a0"/>
      </w:pPr>
    </w:p>
    <w:p w:rsidR="00925570" w:rsidRPr="00B67A7D" w:rsidRDefault="00925570" w:rsidP="00925570">
      <w:r w:rsidRPr="00B67A7D">
        <w:t>Сведения о зонах охраны объектов культурного наследия приведены в разделе 2.6.1 настоящего тома.</w:t>
      </w:r>
    </w:p>
    <w:p w:rsidR="009445E2" w:rsidRDefault="009445E2" w:rsidP="00925570">
      <w:proofErr w:type="gramStart"/>
      <w:r w:rsidRPr="00B67A7D">
        <w:t>В соответствии со</w:t>
      </w:r>
      <w:r>
        <w:t xml:space="preserve"> статьей 30 Федерального закона от 25.06.2002 № 73-ФЗ  «Об объектах культурного наследия (памятниках истории и культуры) народов Российской Федерации» земли, подлежащие воздействию земляных строительных, мелиоративных, </w:t>
      </w:r>
      <w:r>
        <w:lastRenderedPageBreak/>
        <w:t>хозяйственных и иных работ,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w:t>
      </w:r>
      <w:proofErr w:type="gramEnd"/>
      <w:r>
        <w:t xml:space="preserve"> Выявленных объектов культурного наследия, либо объектов, обладающих признаками объекта культурного наследия, подлежат государственной историко-культурной экспертизе.</w:t>
      </w:r>
    </w:p>
    <w:p w:rsidR="00CD59BE" w:rsidRDefault="00CD59BE" w:rsidP="005A7CE5">
      <w:pPr>
        <w:pStyle w:val="a0"/>
      </w:pPr>
    </w:p>
    <w:p w:rsidR="001E1484" w:rsidRPr="005C574D" w:rsidRDefault="001E1484" w:rsidP="001E1484">
      <w:pPr>
        <w:pStyle w:val="10"/>
      </w:pPr>
      <w:bookmarkStart w:id="88" w:name="_Toc345505676"/>
      <w:bookmarkStart w:id="89" w:name="_Toc369175599"/>
      <w:bookmarkStart w:id="90" w:name="_Toc383608799"/>
      <w:bookmarkStart w:id="91" w:name="_Toc438640673"/>
      <w:r w:rsidRPr="003E1996">
        <w:t>2.4. Современное использование территории</w:t>
      </w:r>
      <w:bookmarkEnd w:id="88"/>
      <w:bookmarkEnd w:id="89"/>
      <w:bookmarkEnd w:id="90"/>
      <w:bookmarkEnd w:id="91"/>
    </w:p>
    <w:p w:rsidR="001E1484" w:rsidRDefault="001E1484" w:rsidP="001E1484">
      <w:pPr>
        <w:pStyle w:val="a0"/>
      </w:pPr>
    </w:p>
    <w:p w:rsidR="007002A2" w:rsidRDefault="007002A2" w:rsidP="001E1484">
      <w:r>
        <w:t>Территория Оредежского сельского поселения расположена в юго-восточной части</w:t>
      </w:r>
      <w:r w:rsidR="003E1996">
        <w:t xml:space="preserve"> Лужского муниципального района и граничит:</w:t>
      </w:r>
    </w:p>
    <w:p w:rsidR="003E1996" w:rsidRDefault="003E1996" w:rsidP="001E1484">
      <w:r>
        <w:t>– на севере – с Торковичским сельским поселением Лужского муниципального района</w:t>
      </w:r>
      <w:r w:rsidRPr="003E1996">
        <w:t>;</w:t>
      </w:r>
    </w:p>
    <w:p w:rsidR="003E1996" w:rsidRDefault="003E1996" w:rsidP="001E1484">
      <w:r>
        <w:t>– на западе – с Заклинским сельским поселением Лужского муниципального района</w:t>
      </w:r>
      <w:r w:rsidRPr="003E1996">
        <w:t>;</w:t>
      </w:r>
    </w:p>
    <w:p w:rsidR="003E1996" w:rsidRPr="003E1996" w:rsidRDefault="003E1996" w:rsidP="001E1484">
      <w:r>
        <w:t>– на востоке – с Тёсовским и Ям-Тёсовским сельскими поселениями Лужского муниципального района</w:t>
      </w:r>
      <w:r w:rsidRPr="003E1996">
        <w:t>;</w:t>
      </w:r>
    </w:p>
    <w:p w:rsidR="003E1996" w:rsidRDefault="003E1996" w:rsidP="001E1484">
      <w:r>
        <w:t>– на юге – с Новгородской областью.</w:t>
      </w:r>
    </w:p>
    <w:p w:rsidR="00312282" w:rsidRPr="00312282" w:rsidRDefault="00312282" w:rsidP="00312282">
      <w:r>
        <w:t xml:space="preserve">Проект генерального плана выполняется </w:t>
      </w:r>
      <w:r w:rsidRPr="00312282">
        <w:rPr>
          <w:u w:val="single"/>
        </w:rPr>
        <w:t>применительно к 1-му населенному пункту – пос. Оредеж.</w:t>
      </w:r>
      <w:r w:rsidRPr="00312282">
        <w:t xml:space="preserve"> </w:t>
      </w:r>
      <w:r>
        <w:t>Территория пос. Оредеж состоит из 8 обособленных частей, площадь поселка</w:t>
      </w:r>
      <w:r w:rsidRPr="00C06DC5">
        <w:rPr>
          <w:color w:val="000000"/>
        </w:rPr>
        <w:t xml:space="preserve"> в существующих границах</w:t>
      </w:r>
      <w:r>
        <w:t xml:space="preserve"> составляет 514,47 га</w:t>
      </w:r>
      <w:r w:rsidRPr="002D2826">
        <w:rPr>
          <w:rStyle w:val="a5"/>
          <w:color w:val="000000"/>
        </w:rPr>
        <w:footnoteReference w:id="4"/>
      </w:r>
      <w:r>
        <w:t>.</w:t>
      </w:r>
    </w:p>
    <w:p w:rsidR="00312282" w:rsidRPr="00312282" w:rsidRDefault="001E1484" w:rsidP="00312282">
      <w:r>
        <w:t xml:space="preserve">Пос. Оредеж является административным </w:t>
      </w:r>
      <w:r w:rsidR="00EC06B9" w:rsidRPr="00784CAD">
        <w:t xml:space="preserve">и общественно-деловым центром </w:t>
      </w:r>
      <w:r>
        <w:t xml:space="preserve">Оредежского </w:t>
      </w:r>
      <w:r w:rsidR="007002A2">
        <w:t>сельского поселения, расположен</w:t>
      </w:r>
      <w:r>
        <w:t xml:space="preserve"> в его северо-восточной части.</w:t>
      </w:r>
      <w:r w:rsidR="007002A2">
        <w:t xml:space="preserve"> </w:t>
      </w:r>
    </w:p>
    <w:p w:rsidR="005C55F8" w:rsidRPr="000E72CA" w:rsidRDefault="005C55F8" w:rsidP="00EC06B9">
      <w:r>
        <w:t>По территории пос. Оредеж проходит автомобильная дорога регионального значения</w:t>
      </w:r>
      <w:r w:rsidRPr="005C55F8">
        <w:t xml:space="preserve"> </w:t>
      </w:r>
      <w:r w:rsidRPr="000E72CA">
        <w:t>Павлово – Мга – Шапки – Любань – Оредеж – Луга</w:t>
      </w:r>
      <w:r>
        <w:t xml:space="preserve"> </w:t>
      </w:r>
      <w:r w:rsidR="003E1996">
        <w:t>(</w:t>
      </w:r>
      <w:r>
        <w:t>в направлении юго-запад–северо-восток</w:t>
      </w:r>
      <w:r w:rsidR="003E1996">
        <w:t xml:space="preserve">), </w:t>
      </w:r>
      <w:r w:rsidR="003E1996" w:rsidRPr="001224DB">
        <w:t xml:space="preserve">железнодорожная линия </w:t>
      </w:r>
      <w:r w:rsidR="003E1996" w:rsidRPr="00D971CC">
        <w:rPr>
          <w:szCs w:val="28"/>
        </w:rPr>
        <w:t>Санкт-Петербург – Витебск</w:t>
      </w:r>
      <w:r w:rsidR="003E1996">
        <w:rPr>
          <w:szCs w:val="28"/>
        </w:rPr>
        <w:t xml:space="preserve"> (в направлении север–юг)</w:t>
      </w:r>
      <w:r>
        <w:t>.</w:t>
      </w:r>
      <w:r w:rsidR="00EC06B9">
        <w:t xml:space="preserve"> </w:t>
      </w:r>
      <w:r w:rsidRPr="000E72CA">
        <w:t xml:space="preserve">Территория </w:t>
      </w:r>
      <w:r w:rsidR="00EC06B9">
        <w:t>поселка</w:t>
      </w:r>
      <w:r w:rsidRPr="000E72CA">
        <w:t xml:space="preserve"> разделена железной дорогой на две части (западную и восточную), связь ме</w:t>
      </w:r>
      <w:r>
        <w:t>жду которыми осуществляется по одно</w:t>
      </w:r>
      <w:r w:rsidRPr="000E72CA">
        <w:t>му железнодорожному переезду в южной части поселка.</w:t>
      </w:r>
    </w:p>
    <w:p w:rsidR="00EC06B9" w:rsidRDefault="00EC06B9" w:rsidP="00EC06B9">
      <w:r>
        <w:t xml:space="preserve">Общественно-деловой центр пос. Оредеж сформирован в центральной части поселка, где располагаются здание администрации поселения, общеобразовательная школа, детский сад, участковая больница, </w:t>
      </w:r>
      <w:r w:rsidR="003E1996">
        <w:t xml:space="preserve">дом культуры, </w:t>
      </w:r>
      <w:r>
        <w:t>магазины, баня</w:t>
      </w:r>
      <w:r w:rsidR="003E1996">
        <w:t>, железнодорожный вокзал, автобусные остановки, а также</w:t>
      </w:r>
      <w:r>
        <w:t xml:space="preserve"> иные объекты обслуживания. </w:t>
      </w:r>
    </w:p>
    <w:p w:rsidR="00EC06B9" w:rsidRDefault="00EC06B9" w:rsidP="00EC06B9">
      <w:r>
        <w:t>Жилищный фонд пос. Оредеж представлен преимущественно малоэтажной многоквартирной и индивидуальной жилой застройкой, в центральной части имеется среднеэтажная жилая застройка (5 этажей).</w:t>
      </w:r>
    </w:p>
    <w:p w:rsidR="003E1996" w:rsidRDefault="003E1996" w:rsidP="003E1996">
      <w:r>
        <w:t>В северной обособленной части поселка расположена площадка канализационных очистных сооружений.</w:t>
      </w:r>
    </w:p>
    <w:p w:rsidR="00EC06B9" w:rsidRDefault="00EC06B9" w:rsidP="00EC06B9">
      <w:proofErr w:type="gramStart"/>
      <w:r>
        <w:t>Единой сформированной производственной территории в поселке нет, производственные предприятия расположены отдельными участками в восточной, западной, южной и центральной частях поселка.</w:t>
      </w:r>
      <w:proofErr w:type="gramEnd"/>
      <w:r w:rsidR="003E1996" w:rsidRPr="003E1996">
        <w:t xml:space="preserve"> </w:t>
      </w:r>
      <w:r w:rsidR="003E1996">
        <w:t xml:space="preserve">На территории пос. Оредеж осуществляют деятельность производственные предприятия: ООО «Салар», ООО «Живые соки», ГП «Лужское ДРСУ», действует автозаправочная станция </w:t>
      </w:r>
      <w:r w:rsidR="003E1996">
        <w:rPr>
          <w:rFonts w:eastAsiaTheme="minorEastAsia"/>
        </w:rPr>
        <w:t>«Киришиавтосервис».</w:t>
      </w:r>
    </w:p>
    <w:p w:rsidR="00EC06B9" w:rsidRDefault="00EC06B9" w:rsidP="00EC06B9">
      <w:pPr>
        <w:rPr>
          <w:color w:val="000000"/>
        </w:rPr>
      </w:pPr>
      <w:r w:rsidRPr="00644014">
        <w:rPr>
          <w:color w:val="000000"/>
        </w:rPr>
        <w:t>Основные направления</w:t>
      </w:r>
      <w:r>
        <w:rPr>
          <w:color w:val="000000"/>
        </w:rPr>
        <w:t xml:space="preserve"> производственной деятельности на территории </w:t>
      </w:r>
      <w:r w:rsidR="003E1996">
        <w:rPr>
          <w:color w:val="000000"/>
        </w:rPr>
        <w:t>поселка</w:t>
      </w:r>
      <w:r w:rsidRPr="00D73D03">
        <w:rPr>
          <w:color w:val="000000"/>
        </w:rPr>
        <w:t xml:space="preserve"> –</w:t>
      </w:r>
      <w:r w:rsidRPr="00EC06B9">
        <w:rPr>
          <w:color w:val="000000"/>
        </w:rPr>
        <w:t xml:space="preserve"> </w:t>
      </w:r>
      <w:r>
        <w:rPr>
          <w:color w:val="000000"/>
        </w:rPr>
        <w:t>оптовая и розничная торговля, транспорт и связь, обрабатывающие производства (производство пищевых продуктов)</w:t>
      </w:r>
      <w:r w:rsidR="003E1996">
        <w:rPr>
          <w:color w:val="000000"/>
        </w:rPr>
        <w:t xml:space="preserve">. </w:t>
      </w:r>
    </w:p>
    <w:p w:rsidR="003E1996" w:rsidRDefault="003E1996" w:rsidP="00EC06B9">
      <w:r>
        <w:rPr>
          <w:color w:val="000000"/>
        </w:rPr>
        <w:t>Дачные и садоводческие некоммерческие объединения граждан на территории поселка отсутствуют.</w:t>
      </w:r>
    </w:p>
    <w:p w:rsidR="00EC06B9" w:rsidRDefault="00EC06B9" w:rsidP="00EC06B9">
      <w:r>
        <w:t xml:space="preserve">К северо-востоку от пос. Оредеж расположена производственная площадка ФГУ Комбинат «Механизация», к западу от пос. Оредеж – асфальтобетонный завод. К западной, юго-западной и юго-восточной части поселка прилегают земли сельскохозяйственного назначения, ранее принадлежавшие совхозу «Новый мир» (к </w:t>
      </w:r>
      <w:r>
        <w:lastRenderedPageBreak/>
        <w:t>западу от пос. Оредеж располагался свиноводческий комплекс), в настоящее время участки состоят на кадастровом учете под сельскохозяйственное производство (сенокос).</w:t>
      </w:r>
    </w:p>
    <w:p w:rsidR="00CD59BE" w:rsidRDefault="00CD59BE" w:rsidP="005A7CE5">
      <w:pPr>
        <w:pStyle w:val="a0"/>
      </w:pPr>
    </w:p>
    <w:p w:rsidR="002D2826" w:rsidRPr="00464D84" w:rsidRDefault="002D2826" w:rsidP="002D2826">
      <w:pPr>
        <w:pStyle w:val="10"/>
      </w:pPr>
      <w:bookmarkStart w:id="92" w:name="_Toc369175600"/>
      <w:bookmarkStart w:id="93" w:name="_Toc383608800"/>
      <w:bookmarkStart w:id="94" w:name="_Toc438640674"/>
      <w:r w:rsidRPr="003E1996">
        <w:t>2.4.1. Распределение земель по категориям</w:t>
      </w:r>
      <w:bookmarkEnd w:id="92"/>
      <w:bookmarkEnd w:id="93"/>
      <w:bookmarkEnd w:id="94"/>
    </w:p>
    <w:p w:rsidR="002D2826" w:rsidRDefault="002D2826" w:rsidP="002D2826">
      <w:pPr>
        <w:pStyle w:val="a0"/>
      </w:pPr>
    </w:p>
    <w:p w:rsidR="002D2826" w:rsidRPr="007002A2" w:rsidRDefault="002D2826" w:rsidP="002D2826">
      <w:r w:rsidRPr="00C06DC5">
        <w:rPr>
          <w:color w:val="000000"/>
        </w:rPr>
        <w:t xml:space="preserve">Площадь территории </w:t>
      </w:r>
      <w:r>
        <w:rPr>
          <w:color w:val="000000"/>
        </w:rPr>
        <w:t>пос. Оредеж</w:t>
      </w:r>
      <w:r w:rsidRPr="00C06DC5">
        <w:rPr>
          <w:color w:val="000000"/>
        </w:rPr>
        <w:t xml:space="preserve"> в существующих границах </w:t>
      </w:r>
      <w:r w:rsidRPr="007002A2">
        <w:rPr>
          <w:color w:val="000000"/>
        </w:rPr>
        <w:t xml:space="preserve">составляет </w:t>
      </w:r>
      <w:r w:rsidR="007002A2" w:rsidRPr="007002A2">
        <w:rPr>
          <w:color w:val="000000"/>
        </w:rPr>
        <w:t>514,47</w:t>
      </w:r>
      <w:r w:rsidRPr="007002A2">
        <w:rPr>
          <w:color w:val="000000"/>
        </w:rPr>
        <w:t xml:space="preserve"> га</w:t>
      </w:r>
      <w:r w:rsidRPr="007002A2">
        <w:rPr>
          <w:rStyle w:val="a5"/>
          <w:color w:val="000000"/>
        </w:rPr>
        <w:footnoteReference w:id="5"/>
      </w:r>
      <w:r w:rsidRPr="007002A2">
        <w:t xml:space="preserve"> – относится к категории земель населенных пунктов.</w:t>
      </w:r>
    </w:p>
    <w:p w:rsidR="002D2826" w:rsidRDefault="002D2826" w:rsidP="002D2826">
      <w:r w:rsidRPr="007002A2">
        <w:rPr>
          <w:u w:val="single"/>
        </w:rPr>
        <w:t xml:space="preserve">К границам территории </w:t>
      </w:r>
      <w:r w:rsidR="00974637" w:rsidRPr="007002A2">
        <w:rPr>
          <w:u w:val="single"/>
        </w:rPr>
        <w:t>пос. Оредеж</w:t>
      </w:r>
      <w:r w:rsidRPr="007002A2">
        <w:t xml:space="preserve"> прилегают земли следующих категорий</w:t>
      </w:r>
      <w:r>
        <w:t xml:space="preserve"> (отображены на </w:t>
      </w:r>
      <w:proofErr w:type="gramStart"/>
      <w:r>
        <w:t>врезке</w:t>
      </w:r>
      <w:proofErr w:type="gramEnd"/>
      <w:r>
        <w:t xml:space="preserve"> на карте использования территории):</w:t>
      </w:r>
    </w:p>
    <w:p w:rsidR="002D2826" w:rsidRDefault="002D2826" w:rsidP="002D2826">
      <w:r>
        <w:t>– земли сельскохозяйственного назначения</w:t>
      </w:r>
      <w:r w:rsidRPr="00535453">
        <w:t>;</w:t>
      </w:r>
    </w:p>
    <w:p w:rsidR="002D2826" w:rsidRDefault="002D2826" w:rsidP="002D2826">
      <w:r>
        <w:t>– земли лесного фонда</w:t>
      </w:r>
      <w:r w:rsidRPr="00EC6119">
        <w:t>;</w:t>
      </w:r>
    </w:p>
    <w:p w:rsidR="00CD59BE" w:rsidRDefault="002D2826" w:rsidP="002D2826">
      <w:proofErr w:type="gramStart"/>
      <w:r>
        <w:t xml:space="preserve">– земли </w:t>
      </w:r>
      <w:r w:rsidRPr="00C849FB">
        <w:t xml:space="preserve">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w:t>
      </w:r>
      <w:r w:rsidRPr="007002A2">
        <w:t>назначения (железна</w:t>
      </w:r>
      <w:r w:rsidR="007002A2" w:rsidRPr="007002A2">
        <w:t xml:space="preserve">я дорога, автомобильная дорога </w:t>
      </w:r>
      <w:r w:rsidRPr="007002A2">
        <w:t>регионального значения), земли сельскохозяйств</w:t>
      </w:r>
      <w:r>
        <w:t>енного назначения и земли лесного фонда</w:t>
      </w:r>
      <w:r w:rsidR="00213F9A">
        <w:t>.</w:t>
      </w:r>
      <w:proofErr w:type="gramEnd"/>
    </w:p>
    <w:p w:rsidR="00CD59BE" w:rsidRDefault="00213F9A" w:rsidP="005A7CE5">
      <w:pPr>
        <w:pStyle w:val="a0"/>
      </w:pPr>
      <w:r>
        <w:t>Схема границ земель различных категорий, прилегающих к пос. Оредеж</w:t>
      </w:r>
      <w:r w:rsidR="00022E61">
        <w:t>, отображена на рисунке 2.4.1.1.</w:t>
      </w:r>
    </w:p>
    <w:p w:rsidR="00213F9A" w:rsidRDefault="00213F9A" w:rsidP="005A7CE5">
      <w:pPr>
        <w:pStyle w:val="a0"/>
      </w:pPr>
    </w:p>
    <w:p w:rsidR="00213F9A" w:rsidRPr="001224DB" w:rsidRDefault="00213F9A" w:rsidP="00213F9A">
      <w:pPr>
        <w:pStyle w:val="a0"/>
        <w:rPr>
          <w:bCs/>
        </w:rPr>
      </w:pPr>
      <w:r w:rsidRPr="001224DB">
        <w:t>Результаты государственной кадастровой оценки земель сельскохозяйственного назначения Ленинградской области утверждены постановлением Правительства Ленинградской области от 29 декабря 2007 года № 355. Лужский муниципальный район в соответствии с природно-хозяйственными и экономическими условиями по оценке земель сельскохозяйственного назначения занимает 8-ое место среди муниципальных районов Ленинградской области.</w:t>
      </w:r>
    </w:p>
    <w:p w:rsidR="00213F9A" w:rsidRPr="001224DB" w:rsidRDefault="00213F9A" w:rsidP="00213F9A">
      <w:r w:rsidRPr="001224DB">
        <w:t>Средний удельный показатель кадастровой стоимости земель сельскохозяйственного назначения в Лужском муниципальном районе составляет 5,88 руб./м</w:t>
      </w:r>
      <w:proofErr w:type="gramStart"/>
      <w:r w:rsidRPr="001224DB">
        <w:rPr>
          <w:vertAlign w:val="superscript"/>
        </w:rPr>
        <w:t>2</w:t>
      </w:r>
      <w:proofErr w:type="gramEnd"/>
      <w:r w:rsidRPr="001224DB">
        <w:t xml:space="preserve"> (8-ое место по области), средний показатель по области – 5,88 руб./м</w:t>
      </w:r>
      <w:r w:rsidRPr="001224DB">
        <w:rPr>
          <w:vertAlign w:val="superscript"/>
        </w:rPr>
        <w:t>2</w:t>
      </w:r>
      <w:r w:rsidRPr="001224DB">
        <w:t>.</w:t>
      </w:r>
    </w:p>
    <w:p w:rsidR="00213F9A" w:rsidRPr="001224DB" w:rsidRDefault="00213F9A" w:rsidP="00213F9A">
      <w:r w:rsidRPr="001224DB">
        <w:t>Особо ценных сельскохозяйственных угодий на</w:t>
      </w:r>
      <w:r>
        <w:t xml:space="preserve"> прилегающей</w:t>
      </w:r>
      <w:r w:rsidRPr="001224DB">
        <w:t xml:space="preserve"> территории </w:t>
      </w:r>
      <w:r>
        <w:t>пос. Оредеж нет.</w:t>
      </w:r>
    </w:p>
    <w:p w:rsidR="00213F9A" w:rsidRDefault="00213F9A" w:rsidP="005A7CE5">
      <w:pPr>
        <w:pStyle w:val="a0"/>
      </w:pPr>
    </w:p>
    <w:p w:rsidR="00CD59BE" w:rsidRDefault="00C53046" w:rsidP="007002A2">
      <w:pPr>
        <w:pStyle w:val="a0"/>
        <w:ind w:firstLine="0"/>
        <w:jc w:val="center"/>
      </w:pPr>
      <w:r>
        <w:rPr>
          <w:noProof/>
        </w:rPr>
        <w:lastRenderedPageBreak/>
        <w:pict>
          <v:shapetype id="_x0000_t202" coordsize="21600,21600" o:spt="202" path="m,l,21600r21600,l21600,xe">
            <v:stroke joinstyle="miter"/>
            <v:path gradientshapeok="t" o:connecttype="rect"/>
          </v:shapetype>
          <v:shape id="_x0000_s1029" type="#_x0000_t202" style="position:absolute;left:0;text-align:left;margin-left:70.95pt;margin-top:601.05pt;width:130.5pt;height:15pt;z-index:251662336" stroked="f">
            <v:textbox style="mso-next-textbox:#_x0000_s1029">
              <w:txbxContent>
                <w:p w:rsidR="00274B93" w:rsidRDefault="00274B93"/>
              </w:txbxContent>
            </v:textbox>
          </v:shape>
        </w:pict>
      </w:r>
      <w:r>
        <w:rPr>
          <w:noProof/>
        </w:rPr>
        <w:pict>
          <v:shape id="_x0000_s1027" type="#_x0000_t202" style="position:absolute;left:0;text-align:left;margin-left:248.7pt;margin-top:1.8pt;width:222.75pt;height:174pt;z-index:251661312" stroked="f">
            <v:textbox style="mso-next-textbox:#_x0000_s1027">
              <w:txbxContent>
                <w:p w:rsidR="00274B93" w:rsidRDefault="00274B93" w:rsidP="00B44625">
                  <w:pPr>
                    <w:ind w:left="-142" w:firstLine="0"/>
                  </w:pPr>
                  <w:r>
                    <w:rPr>
                      <w:noProof/>
                    </w:rPr>
                    <w:drawing>
                      <wp:inline distT="0" distB="0" distL="0" distR="0">
                        <wp:extent cx="2654300" cy="20955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l="43623" t="37878" r="24471" b="29427"/>
                                <a:stretch>
                                  <a:fillRect/>
                                </a:stretch>
                              </pic:blipFill>
                              <pic:spPr bwMode="auto">
                                <a:xfrm>
                                  <a:off x="0" y="0"/>
                                  <a:ext cx="2665426" cy="2104283"/>
                                </a:xfrm>
                                <a:prstGeom prst="rect">
                                  <a:avLst/>
                                </a:prstGeom>
                                <a:noFill/>
                                <a:ln w="9525">
                                  <a:noFill/>
                                  <a:miter lim="800000"/>
                                  <a:headEnd/>
                                  <a:tailEnd/>
                                </a:ln>
                              </pic:spPr>
                            </pic:pic>
                          </a:graphicData>
                        </a:graphic>
                      </wp:inline>
                    </w:drawing>
                  </w:r>
                </w:p>
              </w:txbxContent>
            </v:textbox>
          </v:shape>
        </w:pict>
      </w:r>
      <w:r w:rsidR="007002A2">
        <w:rPr>
          <w:noProof/>
        </w:rPr>
        <w:drawing>
          <wp:inline distT="0" distB="0" distL="0" distR="0">
            <wp:extent cx="5608027" cy="7830467"/>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l="28343" t="23210" r="48530" b="25056"/>
                    <a:stretch>
                      <a:fillRect/>
                    </a:stretch>
                  </pic:blipFill>
                  <pic:spPr bwMode="auto">
                    <a:xfrm>
                      <a:off x="0" y="0"/>
                      <a:ext cx="5608027" cy="7830467"/>
                    </a:xfrm>
                    <a:prstGeom prst="rect">
                      <a:avLst/>
                    </a:prstGeom>
                    <a:noFill/>
                    <a:ln w="9525">
                      <a:noFill/>
                      <a:miter lim="800000"/>
                      <a:headEnd/>
                      <a:tailEnd/>
                    </a:ln>
                  </pic:spPr>
                </pic:pic>
              </a:graphicData>
            </a:graphic>
          </wp:inline>
        </w:drawing>
      </w:r>
    </w:p>
    <w:p w:rsidR="002D2826" w:rsidRDefault="002D2826" w:rsidP="002D2826">
      <w:pPr>
        <w:ind w:firstLine="0"/>
        <w:jc w:val="center"/>
      </w:pPr>
      <w:r>
        <w:t>Рисунок 2.4.1.1. Схема границ земель различных категорий, прилегающих к пос. Оредеж</w:t>
      </w:r>
    </w:p>
    <w:p w:rsidR="002D2826" w:rsidRDefault="002D2826" w:rsidP="002D2826">
      <w:pPr>
        <w:ind w:firstLine="0"/>
      </w:pPr>
    </w:p>
    <w:p w:rsidR="00AC6ABE" w:rsidRPr="00605C1D" w:rsidRDefault="00AC6ABE" w:rsidP="00AC6ABE">
      <w:pPr>
        <w:pStyle w:val="a0"/>
        <w:tabs>
          <w:tab w:val="left" w:pos="1980"/>
        </w:tabs>
        <w:jc w:val="center"/>
        <w:rPr>
          <w:rFonts w:eastAsia="Calibri"/>
          <w:b/>
        </w:rPr>
      </w:pPr>
      <w:r w:rsidRPr="00605C1D">
        <w:rPr>
          <w:rFonts w:eastAsia="Calibri"/>
          <w:b/>
        </w:rPr>
        <w:t>Объекты недвижимого имущества в собственности Ленинградской области</w:t>
      </w:r>
    </w:p>
    <w:p w:rsidR="00AC6ABE" w:rsidRDefault="00AC6ABE" w:rsidP="00AC6ABE">
      <w:pPr>
        <w:pStyle w:val="a0"/>
        <w:tabs>
          <w:tab w:val="left" w:pos="1980"/>
        </w:tabs>
        <w:jc w:val="center"/>
        <w:rPr>
          <w:rFonts w:eastAsia="Calibri"/>
        </w:rPr>
      </w:pPr>
    </w:p>
    <w:p w:rsidR="00AC6ABE" w:rsidRDefault="00AC6ABE" w:rsidP="00AC6ABE">
      <w:pPr>
        <w:pStyle w:val="a0"/>
        <w:tabs>
          <w:tab w:val="left" w:pos="1980"/>
        </w:tabs>
      </w:pPr>
      <w:r w:rsidRPr="00E96B10">
        <w:t>По данным Ленинградского областного комитета по управл</w:t>
      </w:r>
      <w:r>
        <w:t>ению государственным имуществом в реестре государственного имущества Ленинградской области (письмо исх. № 11-2513/15-0-1 от 30.04.2015) на территории Оредежского сельского поселения расположено 19 объектов, находящихся в собственности Ленинградской области</w:t>
      </w:r>
      <w:r w:rsidR="003C0FFE">
        <w:t xml:space="preserve">, в том </w:t>
      </w:r>
      <w:r w:rsidR="003C0FFE">
        <w:lastRenderedPageBreak/>
        <w:t xml:space="preserve">числе </w:t>
      </w:r>
      <w:r w:rsidR="003C0FFE" w:rsidRPr="00846597">
        <w:rPr>
          <w:u w:val="single"/>
        </w:rPr>
        <w:t xml:space="preserve">на территории пос. Оредеж – </w:t>
      </w:r>
      <w:r w:rsidR="00846597" w:rsidRPr="00846597">
        <w:rPr>
          <w:u w:val="single"/>
        </w:rPr>
        <w:t>15 объектов</w:t>
      </w:r>
      <w:r>
        <w:t xml:space="preserve"> (таблица 2.4.1.1).</w:t>
      </w:r>
    </w:p>
    <w:p w:rsidR="00AC6ABE" w:rsidRDefault="00AC6ABE" w:rsidP="00AC6ABE">
      <w:pPr>
        <w:pStyle w:val="a0"/>
        <w:tabs>
          <w:tab w:val="left" w:pos="1980"/>
        </w:tabs>
      </w:pPr>
    </w:p>
    <w:p w:rsidR="00AC6ABE" w:rsidRDefault="00AC6ABE" w:rsidP="00AC6ABE">
      <w:pPr>
        <w:pStyle w:val="a0"/>
        <w:tabs>
          <w:tab w:val="left" w:pos="1980"/>
        </w:tabs>
      </w:pPr>
      <w:r>
        <w:t xml:space="preserve">Таблица 2.4.1.1. Перечень объектов недвижимого имущества, расположенного на территории </w:t>
      </w:r>
      <w:r w:rsidR="00C977FA">
        <w:t>пос. Оредеж</w:t>
      </w:r>
      <w:r>
        <w:t>, находящиеся в собственности Ленинградской области</w:t>
      </w:r>
    </w:p>
    <w:p w:rsidR="00AC6ABE" w:rsidRDefault="00AC6ABE" w:rsidP="00AC6ABE">
      <w:pPr>
        <w:pStyle w:val="a0"/>
        <w:tabs>
          <w:tab w:val="left" w:pos="1980"/>
        </w:tabs>
      </w:pPr>
    </w:p>
    <w:tbl>
      <w:tblPr>
        <w:tblW w:w="9356" w:type="dxa"/>
        <w:tblInd w:w="108" w:type="dxa"/>
        <w:tblLayout w:type="fixed"/>
        <w:tblLook w:val="04A0"/>
      </w:tblPr>
      <w:tblGrid>
        <w:gridCol w:w="558"/>
        <w:gridCol w:w="3553"/>
        <w:gridCol w:w="3402"/>
        <w:gridCol w:w="1843"/>
      </w:tblGrid>
      <w:tr w:rsidR="00D65945" w:rsidRPr="00141CD8" w:rsidTr="00D65945">
        <w:tc>
          <w:tcPr>
            <w:tcW w:w="558" w:type="dxa"/>
          </w:tcPr>
          <w:p w:rsidR="00D65945" w:rsidRPr="00141CD8" w:rsidRDefault="00D65945" w:rsidP="00132C40">
            <w:pPr>
              <w:pStyle w:val="a0"/>
              <w:tabs>
                <w:tab w:val="left" w:pos="1980"/>
              </w:tabs>
              <w:ind w:firstLine="0"/>
              <w:jc w:val="center"/>
              <w:rPr>
                <w:rFonts w:eastAsia="Calibri"/>
              </w:rPr>
            </w:pPr>
            <w:r w:rsidRPr="00141CD8">
              <w:rPr>
                <w:rFonts w:eastAsia="Calibri"/>
              </w:rPr>
              <w:t xml:space="preserve">№ </w:t>
            </w:r>
            <w:proofErr w:type="gramStart"/>
            <w:r w:rsidRPr="00141CD8">
              <w:rPr>
                <w:rFonts w:eastAsia="Calibri"/>
              </w:rPr>
              <w:t>п</w:t>
            </w:r>
            <w:proofErr w:type="gramEnd"/>
            <w:r w:rsidRPr="00141CD8">
              <w:rPr>
                <w:rFonts w:eastAsia="Calibri"/>
              </w:rPr>
              <w:t>/п</w:t>
            </w:r>
          </w:p>
        </w:tc>
        <w:tc>
          <w:tcPr>
            <w:tcW w:w="3553" w:type="dxa"/>
          </w:tcPr>
          <w:p w:rsidR="00D65945" w:rsidRPr="00141CD8" w:rsidRDefault="00D65945" w:rsidP="00132C40">
            <w:pPr>
              <w:pStyle w:val="a0"/>
              <w:tabs>
                <w:tab w:val="left" w:pos="1980"/>
              </w:tabs>
              <w:ind w:left="-99" w:right="-108" w:firstLine="0"/>
              <w:jc w:val="center"/>
              <w:rPr>
                <w:rFonts w:eastAsia="Calibri"/>
              </w:rPr>
            </w:pPr>
            <w:r w:rsidRPr="00141CD8">
              <w:rPr>
                <w:rFonts w:eastAsia="Calibri"/>
              </w:rPr>
              <w:t>Объект</w:t>
            </w:r>
          </w:p>
        </w:tc>
        <w:tc>
          <w:tcPr>
            <w:tcW w:w="3402" w:type="dxa"/>
          </w:tcPr>
          <w:p w:rsidR="00D65945" w:rsidRPr="00141CD8" w:rsidRDefault="00D65945" w:rsidP="00132C40">
            <w:pPr>
              <w:pStyle w:val="a0"/>
              <w:tabs>
                <w:tab w:val="left" w:pos="1980"/>
              </w:tabs>
              <w:ind w:left="-108" w:right="-108" w:firstLine="0"/>
              <w:jc w:val="center"/>
              <w:rPr>
                <w:rFonts w:eastAsia="Calibri"/>
              </w:rPr>
            </w:pPr>
            <w:r w:rsidRPr="00141CD8">
              <w:rPr>
                <w:rFonts w:eastAsia="Calibri"/>
              </w:rPr>
              <w:t>Место нахождения</w:t>
            </w:r>
          </w:p>
        </w:tc>
        <w:tc>
          <w:tcPr>
            <w:tcW w:w="1843" w:type="dxa"/>
          </w:tcPr>
          <w:p w:rsidR="00D65945" w:rsidRPr="00141CD8" w:rsidRDefault="00D65945" w:rsidP="00132C40">
            <w:pPr>
              <w:pStyle w:val="a0"/>
              <w:tabs>
                <w:tab w:val="left" w:pos="1980"/>
              </w:tabs>
              <w:ind w:left="-108" w:right="-108" w:firstLine="0"/>
              <w:jc w:val="center"/>
              <w:rPr>
                <w:rFonts w:eastAsia="Calibri"/>
              </w:rPr>
            </w:pPr>
            <w:r w:rsidRPr="00141CD8">
              <w:rPr>
                <w:rFonts w:eastAsia="Calibri"/>
              </w:rPr>
              <w:t>Протяженность/ площадь</w:t>
            </w:r>
          </w:p>
        </w:tc>
      </w:tr>
      <w:tr w:rsidR="00D65945" w:rsidRPr="00141CD8" w:rsidTr="00D65945">
        <w:tc>
          <w:tcPr>
            <w:tcW w:w="558" w:type="dxa"/>
          </w:tcPr>
          <w:p w:rsidR="00D65945" w:rsidRPr="00141CD8" w:rsidRDefault="00D65945" w:rsidP="00132C40">
            <w:pPr>
              <w:pStyle w:val="a0"/>
              <w:tabs>
                <w:tab w:val="left" w:pos="1980"/>
              </w:tabs>
              <w:ind w:firstLine="0"/>
              <w:jc w:val="center"/>
              <w:rPr>
                <w:rFonts w:eastAsia="Calibri"/>
              </w:rPr>
            </w:pPr>
            <w:r w:rsidRPr="00141CD8">
              <w:rPr>
                <w:rFonts w:eastAsia="Calibri"/>
              </w:rPr>
              <w:t>1.</w:t>
            </w:r>
          </w:p>
        </w:tc>
        <w:tc>
          <w:tcPr>
            <w:tcW w:w="3553" w:type="dxa"/>
          </w:tcPr>
          <w:p w:rsidR="00D65945" w:rsidRPr="00141CD8" w:rsidRDefault="00D65945" w:rsidP="00D65945">
            <w:pPr>
              <w:pStyle w:val="a0"/>
              <w:tabs>
                <w:tab w:val="left" w:pos="1980"/>
              </w:tabs>
              <w:ind w:left="43" w:right="-108" w:firstLine="0"/>
              <w:jc w:val="left"/>
              <w:rPr>
                <w:rFonts w:eastAsia="Calibri"/>
              </w:rPr>
            </w:pPr>
            <w:r w:rsidRPr="00141CD8">
              <w:rPr>
                <w:rFonts w:eastAsia="Calibri"/>
              </w:rPr>
              <w:t>Одноэтажное кирпичное здание участковой ветеринарной лечебницы</w:t>
            </w:r>
          </w:p>
        </w:tc>
        <w:tc>
          <w:tcPr>
            <w:tcW w:w="3402" w:type="dxa"/>
          </w:tcPr>
          <w:p w:rsidR="00D65945" w:rsidRPr="00141CD8" w:rsidRDefault="00D65945" w:rsidP="00132C40">
            <w:pPr>
              <w:pStyle w:val="a0"/>
              <w:tabs>
                <w:tab w:val="left" w:pos="1980"/>
              </w:tabs>
              <w:ind w:firstLine="0"/>
              <w:jc w:val="center"/>
              <w:rPr>
                <w:rFonts w:eastAsia="Calibri"/>
              </w:rPr>
            </w:pPr>
            <w:r w:rsidRPr="00141CD8">
              <w:rPr>
                <w:rFonts w:eastAsia="Calibri"/>
              </w:rPr>
              <w:t>пос. Оредеж, ул. Энгельса д. 19 лит. А, Г–ГЗ</w:t>
            </w:r>
          </w:p>
        </w:tc>
        <w:tc>
          <w:tcPr>
            <w:tcW w:w="1843" w:type="dxa"/>
          </w:tcPr>
          <w:p w:rsidR="00D65945" w:rsidRPr="00141CD8" w:rsidRDefault="00D65945" w:rsidP="00132C40">
            <w:pPr>
              <w:pStyle w:val="a0"/>
              <w:tabs>
                <w:tab w:val="left" w:pos="1980"/>
              </w:tabs>
              <w:ind w:firstLine="0"/>
              <w:jc w:val="center"/>
              <w:rPr>
                <w:rFonts w:eastAsia="Calibri"/>
                <w:vertAlign w:val="superscript"/>
              </w:rPr>
            </w:pPr>
            <w:r w:rsidRPr="00141CD8">
              <w:rPr>
                <w:rFonts w:eastAsia="Calibri"/>
              </w:rPr>
              <w:t>68 м</w:t>
            </w:r>
            <w:proofErr w:type="gramStart"/>
            <w:r w:rsidRPr="00141CD8">
              <w:rPr>
                <w:rFonts w:eastAsia="Calibri"/>
                <w:vertAlign w:val="superscript"/>
              </w:rPr>
              <w:t>2</w:t>
            </w:r>
            <w:proofErr w:type="gramEnd"/>
          </w:p>
        </w:tc>
      </w:tr>
      <w:tr w:rsidR="00D65945" w:rsidRPr="00141CD8" w:rsidTr="00D65945">
        <w:tc>
          <w:tcPr>
            <w:tcW w:w="558" w:type="dxa"/>
          </w:tcPr>
          <w:p w:rsidR="00D65945" w:rsidRPr="00141CD8" w:rsidRDefault="00D65945" w:rsidP="00132C40">
            <w:pPr>
              <w:pStyle w:val="a0"/>
              <w:tabs>
                <w:tab w:val="left" w:pos="1980"/>
              </w:tabs>
              <w:ind w:firstLine="0"/>
              <w:jc w:val="center"/>
              <w:rPr>
                <w:rFonts w:eastAsia="Calibri"/>
              </w:rPr>
            </w:pPr>
            <w:r w:rsidRPr="00141CD8">
              <w:rPr>
                <w:rFonts w:eastAsia="Calibri"/>
              </w:rPr>
              <w:t>2.</w:t>
            </w:r>
          </w:p>
        </w:tc>
        <w:tc>
          <w:tcPr>
            <w:tcW w:w="3553" w:type="dxa"/>
          </w:tcPr>
          <w:p w:rsidR="00D65945" w:rsidRPr="00141CD8" w:rsidRDefault="00D65945" w:rsidP="00D65945">
            <w:pPr>
              <w:pStyle w:val="a0"/>
              <w:tabs>
                <w:tab w:val="left" w:pos="1980"/>
              </w:tabs>
              <w:ind w:left="43" w:right="-108" w:firstLine="0"/>
              <w:jc w:val="left"/>
              <w:rPr>
                <w:rFonts w:eastAsia="Calibri"/>
              </w:rPr>
            </w:pPr>
            <w:r w:rsidRPr="00141CD8">
              <w:rPr>
                <w:rFonts w:eastAsia="Calibri"/>
              </w:rPr>
              <w:t>Квартира № 1</w:t>
            </w:r>
          </w:p>
        </w:tc>
        <w:tc>
          <w:tcPr>
            <w:tcW w:w="3402" w:type="dxa"/>
          </w:tcPr>
          <w:p w:rsidR="00D65945" w:rsidRPr="00141CD8" w:rsidRDefault="00D65945" w:rsidP="00132C40">
            <w:pPr>
              <w:pStyle w:val="a0"/>
              <w:tabs>
                <w:tab w:val="left" w:pos="1980"/>
              </w:tabs>
              <w:ind w:firstLine="0"/>
              <w:jc w:val="center"/>
              <w:rPr>
                <w:rFonts w:eastAsia="Calibri"/>
              </w:rPr>
            </w:pPr>
            <w:r w:rsidRPr="00141CD8">
              <w:rPr>
                <w:rFonts w:eastAsia="Calibri"/>
              </w:rPr>
              <w:t>пос. Оредеж, ул. Щербинская д. 17 лит. А</w:t>
            </w:r>
          </w:p>
        </w:tc>
        <w:tc>
          <w:tcPr>
            <w:tcW w:w="1843" w:type="dxa"/>
          </w:tcPr>
          <w:p w:rsidR="00D65945" w:rsidRPr="00141CD8" w:rsidRDefault="00D65945" w:rsidP="00132C40">
            <w:pPr>
              <w:pStyle w:val="a0"/>
              <w:tabs>
                <w:tab w:val="left" w:pos="1980"/>
              </w:tabs>
              <w:ind w:firstLine="0"/>
              <w:jc w:val="center"/>
              <w:rPr>
                <w:rFonts w:eastAsia="Calibri"/>
              </w:rPr>
            </w:pPr>
            <w:r w:rsidRPr="00141CD8">
              <w:rPr>
                <w:rFonts w:eastAsia="Calibri"/>
              </w:rPr>
              <w:t>36,1 м</w:t>
            </w:r>
            <w:proofErr w:type="gramStart"/>
            <w:r w:rsidRPr="00141CD8">
              <w:rPr>
                <w:rFonts w:eastAsia="Calibri"/>
                <w:vertAlign w:val="superscript"/>
              </w:rPr>
              <w:t>2</w:t>
            </w:r>
            <w:proofErr w:type="gramEnd"/>
          </w:p>
        </w:tc>
      </w:tr>
      <w:tr w:rsidR="00D65945" w:rsidRPr="00141CD8" w:rsidTr="00D65945">
        <w:tc>
          <w:tcPr>
            <w:tcW w:w="558" w:type="dxa"/>
          </w:tcPr>
          <w:p w:rsidR="00D65945" w:rsidRPr="00141CD8" w:rsidRDefault="00D65945" w:rsidP="00132C40">
            <w:pPr>
              <w:pStyle w:val="a0"/>
              <w:tabs>
                <w:tab w:val="left" w:pos="1980"/>
              </w:tabs>
              <w:ind w:firstLine="0"/>
              <w:jc w:val="center"/>
              <w:rPr>
                <w:rFonts w:eastAsia="Calibri"/>
              </w:rPr>
            </w:pPr>
            <w:r w:rsidRPr="00141CD8">
              <w:rPr>
                <w:rFonts w:eastAsia="Calibri"/>
              </w:rPr>
              <w:t>3.</w:t>
            </w:r>
          </w:p>
        </w:tc>
        <w:tc>
          <w:tcPr>
            <w:tcW w:w="3553" w:type="dxa"/>
          </w:tcPr>
          <w:p w:rsidR="00D65945" w:rsidRPr="00141CD8" w:rsidRDefault="00D65945" w:rsidP="00D65945">
            <w:pPr>
              <w:pStyle w:val="a0"/>
              <w:tabs>
                <w:tab w:val="left" w:pos="1980"/>
              </w:tabs>
              <w:ind w:left="43" w:right="-108" w:firstLine="0"/>
              <w:jc w:val="left"/>
              <w:rPr>
                <w:rFonts w:eastAsia="Calibri"/>
              </w:rPr>
            </w:pPr>
            <w:r w:rsidRPr="00141CD8">
              <w:rPr>
                <w:rFonts w:eastAsia="Calibri"/>
              </w:rPr>
              <w:t>Квартира № 2</w:t>
            </w:r>
          </w:p>
        </w:tc>
        <w:tc>
          <w:tcPr>
            <w:tcW w:w="3402" w:type="dxa"/>
          </w:tcPr>
          <w:p w:rsidR="00D65945" w:rsidRPr="00141CD8" w:rsidRDefault="00D65945" w:rsidP="00132C40">
            <w:pPr>
              <w:pStyle w:val="a0"/>
              <w:tabs>
                <w:tab w:val="left" w:pos="1980"/>
              </w:tabs>
              <w:ind w:firstLine="0"/>
              <w:jc w:val="center"/>
              <w:rPr>
                <w:rFonts w:eastAsia="Calibri"/>
              </w:rPr>
            </w:pPr>
            <w:r w:rsidRPr="00141CD8">
              <w:rPr>
                <w:rFonts w:eastAsia="Calibri"/>
              </w:rPr>
              <w:t>пос. Оредеж, ул. Щербинская д. 17 лит. А</w:t>
            </w:r>
          </w:p>
        </w:tc>
        <w:tc>
          <w:tcPr>
            <w:tcW w:w="1843" w:type="dxa"/>
          </w:tcPr>
          <w:p w:rsidR="00D65945" w:rsidRPr="00141CD8" w:rsidRDefault="00D65945" w:rsidP="00132C40">
            <w:pPr>
              <w:pStyle w:val="a0"/>
              <w:tabs>
                <w:tab w:val="left" w:pos="1980"/>
              </w:tabs>
              <w:ind w:firstLine="0"/>
              <w:jc w:val="center"/>
              <w:rPr>
                <w:rFonts w:eastAsia="Calibri"/>
              </w:rPr>
            </w:pPr>
            <w:r w:rsidRPr="00141CD8">
              <w:rPr>
                <w:rFonts w:eastAsia="Calibri"/>
              </w:rPr>
              <w:t>30,7 м</w:t>
            </w:r>
            <w:proofErr w:type="gramStart"/>
            <w:r w:rsidRPr="00141CD8">
              <w:rPr>
                <w:rFonts w:eastAsia="Calibri"/>
                <w:vertAlign w:val="superscript"/>
              </w:rPr>
              <w:t>2</w:t>
            </w:r>
            <w:proofErr w:type="gramEnd"/>
          </w:p>
        </w:tc>
      </w:tr>
      <w:tr w:rsidR="00D65945" w:rsidRPr="00141CD8" w:rsidTr="00D65945">
        <w:tc>
          <w:tcPr>
            <w:tcW w:w="558" w:type="dxa"/>
          </w:tcPr>
          <w:p w:rsidR="00D65945" w:rsidRPr="00141CD8" w:rsidRDefault="00D65945" w:rsidP="00132C40">
            <w:pPr>
              <w:pStyle w:val="a0"/>
              <w:tabs>
                <w:tab w:val="left" w:pos="1980"/>
              </w:tabs>
              <w:ind w:firstLine="0"/>
              <w:jc w:val="center"/>
              <w:rPr>
                <w:rFonts w:eastAsia="Calibri"/>
              </w:rPr>
            </w:pPr>
            <w:r w:rsidRPr="00141CD8">
              <w:rPr>
                <w:rFonts w:eastAsia="Calibri"/>
              </w:rPr>
              <w:t>4.</w:t>
            </w:r>
          </w:p>
        </w:tc>
        <w:tc>
          <w:tcPr>
            <w:tcW w:w="3553" w:type="dxa"/>
          </w:tcPr>
          <w:p w:rsidR="00D65945" w:rsidRPr="00141CD8" w:rsidRDefault="00D65945" w:rsidP="00D65945">
            <w:pPr>
              <w:pStyle w:val="a0"/>
              <w:tabs>
                <w:tab w:val="left" w:pos="1980"/>
              </w:tabs>
              <w:ind w:left="43" w:right="-108" w:firstLine="0"/>
              <w:jc w:val="left"/>
              <w:rPr>
                <w:rFonts w:eastAsia="Calibri"/>
              </w:rPr>
            </w:pPr>
            <w:r w:rsidRPr="00141CD8">
              <w:rPr>
                <w:rFonts w:eastAsia="Calibri"/>
              </w:rPr>
              <w:t>Помещение 1-Н</w:t>
            </w:r>
          </w:p>
        </w:tc>
        <w:tc>
          <w:tcPr>
            <w:tcW w:w="3402" w:type="dxa"/>
          </w:tcPr>
          <w:p w:rsidR="00D65945" w:rsidRPr="00141CD8" w:rsidRDefault="00D65945" w:rsidP="00132C40">
            <w:pPr>
              <w:pStyle w:val="a0"/>
              <w:tabs>
                <w:tab w:val="left" w:pos="1980"/>
              </w:tabs>
              <w:ind w:firstLine="0"/>
              <w:jc w:val="center"/>
              <w:rPr>
                <w:rFonts w:eastAsia="Calibri"/>
              </w:rPr>
            </w:pPr>
            <w:r w:rsidRPr="00141CD8">
              <w:rPr>
                <w:rFonts w:eastAsia="Calibri"/>
              </w:rPr>
              <w:t>пос. Оредеж, ул. Щербинская д. 17 лит. А</w:t>
            </w:r>
          </w:p>
        </w:tc>
        <w:tc>
          <w:tcPr>
            <w:tcW w:w="1843" w:type="dxa"/>
          </w:tcPr>
          <w:p w:rsidR="00D65945" w:rsidRPr="00141CD8" w:rsidRDefault="00D65945" w:rsidP="00132C40">
            <w:pPr>
              <w:pStyle w:val="a0"/>
              <w:tabs>
                <w:tab w:val="left" w:pos="1980"/>
              </w:tabs>
              <w:ind w:firstLine="0"/>
              <w:jc w:val="center"/>
              <w:rPr>
                <w:rFonts w:eastAsia="Calibri"/>
              </w:rPr>
            </w:pPr>
            <w:r w:rsidRPr="00141CD8">
              <w:rPr>
                <w:rFonts w:eastAsia="Calibri"/>
              </w:rPr>
              <w:t>14,1 м</w:t>
            </w:r>
            <w:proofErr w:type="gramStart"/>
            <w:r w:rsidRPr="00141CD8">
              <w:rPr>
                <w:rFonts w:eastAsia="Calibri"/>
                <w:vertAlign w:val="superscript"/>
              </w:rPr>
              <w:t>2</w:t>
            </w:r>
            <w:proofErr w:type="gramEnd"/>
          </w:p>
        </w:tc>
      </w:tr>
      <w:tr w:rsidR="00D65945" w:rsidRPr="00141CD8" w:rsidTr="00D65945">
        <w:tc>
          <w:tcPr>
            <w:tcW w:w="558" w:type="dxa"/>
          </w:tcPr>
          <w:p w:rsidR="00D65945" w:rsidRPr="00141CD8" w:rsidRDefault="00D65945" w:rsidP="00132C40">
            <w:pPr>
              <w:pStyle w:val="a0"/>
              <w:tabs>
                <w:tab w:val="left" w:pos="1980"/>
              </w:tabs>
              <w:ind w:firstLine="0"/>
              <w:jc w:val="center"/>
              <w:rPr>
                <w:rFonts w:eastAsia="Calibri"/>
              </w:rPr>
            </w:pPr>
            <w:r w:rsidRPr="00141CD8">
              <w:rPr>
                <w:rFonts w:eastAsia="Calibri"/>
              </w:rPr>
              <w:t>5.</w:t>
            </w:r>
          </w:p>
        </w:tc>
        <w:tc>
          <w:tcPr>
            <w:tcW w:w="3553" w:type="dxa"/>
          </w:tcPr>
          <w:p w:rsidR="00D65945" w:rsidRPr="00141CD8" w:rsidRDefault="00D65945" w:rsidP="00D65945">
            <w:pPr>
              <w:pStyle w:val="a0"/>
              <w:tabs>
                <w:tab w:val="left" w:pos="1980"/>
              </w:tabs>
              <w:ind w:left="43" w:right="-108" w:firstLine="0"/>
              <w:jc w:val="left"/>
              <w:rPr>
                <w:rFonts w:eastAsia="Calibri"/>
              </w:rPr>
            </w:pPr>
            <w:r w:rsidRPr="00141CD8">
              <w:rPr>
                <w:rFonts w:eastAsia="Calibri"/>
              </w:rPr>
              <w:t>Жилой дом</w:t>
            </w:r>
          </w:p>
        </w:tc>
        <w:tc>
          <w:tcPr>
            <w:tcW w:w="3402" w:type="dxa"/>
          </w:tcPr>
          <w:p w:rsidR="00D65945" w:rsidRPr="00141CD8" w:rsidRDefault="00D65945" w:rsidP="00132C40">
            <w:pPr>
              <w:pStyle w:val="a0"/>
              <w:tabs>
                <w:tab w:val="left" w:pos="1980"/>
              </w:tabs>
              <w:ind w:firstLine="0"/>
              <w:jc w:val="center"/>
              <w:rPr>
                <w:rFonts w:eastAsia="Calibri"/>
              </w:rPr>
            </w:pPr>
            <w:r w:rsidRPr="00141CD8">
              <w:rPr>
                <w:rFonts w:eastAsia="Calibri"/>
              </w:rPr>
              <w:t>пос. Оредеж, ул. 1 Мая д. 24</w:t>
            </w:r>
          </w:p>
        </w:tc>
        <w:tc>
          <w:tcPr>
            <w:tcW w:w="1843" w:type="dxa"/>
          </w:tcPr>
          <w:p w:rsidR="00D65945" w:rsidRPr="00141CD8" w:rsidRDefault="00D65945" w:rsidP="00132C40">
            <w:pPr>
              <w:pStyle w:val="a0"/>
              <w:tabs>
                <w:tab w:val="left" w:pos="1980"/>
              </w:tabs>
              <w:ind w:firstLine="0"/>
              <w:jc w:val="center"/>
              <w:rPr>
                <w:rFonts w:eastAsia="Calibri"/>
              </w:rPr>
            </w:pPr>
            <w:r w:rsidRPr="00141CD8">
              <w:rPr>
                <w:rFonts w:eastAsia="Calibri"/>
              </w:rPr>
              <w:t>69,8 м</w:t>
            </w:r>
            <w:proofErr w:type="gramStart"/>
            <w:r w:rsidRPr="00141CD8">
              <w:rPr>
                <w:rFonts w:eastAsia="Calibri"/>
                <w:vertAlign w:val="superscript"/>
              </w:rPr>
              <w:t>2</w:t>
            </w:r>
            <w:proofErr w:type="gramEnd"/>
          </w:p>
        </w:tc>
      </w:tr>
      <w:tr w:rsidR="00D65945" w:rsidRPr="00141CD8" w:rsidTr="00D65945">
        <w:tc>
          <w:tcPr>
            <w:tcW w:w="558" w:type="dxa"/>
          </w:tcPr>
          <w:p w:rsidR="00D65945" w:rsidRPr="00141CD8" w:rsidRDefault="00D65945" w:rsidP="00132C40">
            <w:pPr>
              <w:pStyle w:val="a0"/>
              <w:tabs>
                <w:tab w:val="left" w:pos="1980"/>
              </w:tabs>
              <w:ind w:firstLine="0"/>
              <w:jc w:val="center"/>
              <w:rPr>
                <w:rFonts w:eastAsia="Calibri"/>
              </w:rPr>
            </w:pPr>
            <w:r w:rsidRPr="00141CD8">
              <w:rPr>
                <w:rFonts w:eastAsia="Calibri"/>
              </w:rPr>
              <w:t>6.</w:t>
            </w:r>
          </w:p>
        </w:tc>
        <w:tc>
          <w:tcPr>
            <w:tcW w:w="3553" w:type="dxa"/>
          </w:tcPr>
          <w:p w:rsidR="00D65945" w:rsidRPr="00141CD8" w:rsidRDefault="00F25923" w:rsidP="00D65945">
            <w:pPr>
              <w:pStyle w:val="a0"/>
              <w:tabs>
                <w:tab w:val="left" w:pos="1980"/>
              </w:tabs>
              <w:ind w:left="43" w:right="-108" w:firstLine="0"/>
              <w:jc w:val="left"/>
              <w:rPr>
                <w:rFonts w:eastAsia="Calibri"/>
              </w:rPr>
            </w:pPr>
            <w:r w:rsidRPr="00141CD8">
              <w:rPr>
                <w:rFonts w:eastAsia="Calibri"/>
              </w:rPr>
              <w:t>Гараж</w:t>
            </w:r>
          </w:p>
        </w:tc>
        <w:tc>
          <w:tcPr>
            <w:tcW w:w="3402" w:type="dxa"/>
          </w:tcPr>
          <w:p w:rsidR="00D65945" w:rsidRPr="00141CD8" w:rsidRDefault="00F25923" w:rsidP="00132C40">
            <w:pPr>
              <w:pStyle w:val="a0"/>
              <w:tabs>
                <w:tab w:val="left" w:pos="1980"/>
              </w:tabs>
              <w:ind w:firstLine="0"/>
              <w:jc w:val="center"/>
              <w:rPr>
                <w:rFonts w:eastAsia="Calibri"/>
              </w:rPr>
            </w:pPr>
            <w:r w:rsidRPr="00141CD8">
              <w:rPr>
                <w:rFonts w:eastAsia="Calibri"/>
              </w:rPr>
              <w:t>пос. Оредеж</w:t>
            </w:r>
          </w:p>
        </w:tc>
        <w:tc>
          <w:tcPr>
            <w:tcW w:w="1843" w:type="dxa"/>
          </w:tcPr>
          <w:p w:rsidR="00D65945" w:rsidRPr="00141CD8" w:rsidRDefault="00F25923" w:rsidP="00132C40">
            <w:pPr>
              <w:pStyle w:val="a0"/>
              <w:tabs>
                <w:tab w:val="left" w:pos="1980"/>
              </w:tabs>
              <w:ind w:firstLine="0"/>
              <w:jc w:val="center"/>
              <w:rPr>
                <w:rFonts w:eastAsia="Calibri"/>
              </w:rPr>
            </w:pPr>
            <w:r w:rsidRPr="00141CD8">
              <w:rPr>
                <w:rFonts w:eastAsia="Calibri"/>
              </w:rPr>
              <w:t>431,3 м</w:t>
            </w:r>
            <w:proofErr w:type="gramStart"/>
            <w:r w:rsidRPr="00141CD8">
              <w:rPr>
                <w:rFonts w:eastAsia="Calibri"/>
                <w:vertAlign w:val="superscript"/>
              </w:rPr>
              <w:t>2</w:t>
            </w:r>
            <w:proofErr w:type="gramEnd"/>
          </w:p>
        </w:tc>
      </w:tr>
      <w:tr w:rsidR="00D65945" w:rsidRPr="00141CD8" w:rsidTr="00D65945">
        <w:tc>
          <w:tcPr>
            <w:tcW w:w="558" w:type="dxa"/>
          </w:tcPr>
          <w:p w:rsidR="00D65945" w:rsidRPr="00141CD8" w:rsidRDefault="00F25923" w:rsidP="00132C40">
            <w:pPr>
              <w:pStyle w:val="a0"/>
              <w:tabs>
                <w:tab w:val="left" w:pos="1980"/>
              </w:tabs>
              <w:ind w:firstLine="0"/>
              <w:jc w:val="center"/>
              <w:rPr>
                <w:rFonts w:eastAsia="Calibri"/>
              </w:rPr>
            </w:pPr>
            <w:r w:rsidRPr="00141CD8">
              <w:rPr>
                <w:rFonts w:eastAsia="Calibri"/>
              </w:rPr>
              <w:t>7.</w:t>
            </w:r>
          </w:p>
        </w:tc>
        <w:tc>
          <w:tcPr>
            <w:tcW w:w="3553" w:type="dxa"/>
          </w:tcPr>
          <w:p w:rsidR="00D65945" w:rsidRPr="00141CD8" w:rsidRDefault="00F25923" w:rsidP="00D65945">
            <w:pPr>
              <w:pStyle w:val="a0"/>
              <w:tabs>
                <w:tab w:val="left" w:pos="1980"/>
              </w:tabs>
              <w:ind w:left="43" w:right="-108" w:firstLine="0"/>
              <w:jc w:val="left"/>
              <w:rPr>
                <w:rFonts w:eastAsia="Calibri"/>
              </w:rPr>
            </w:pPr>
            <w:r w:rsidRPr="00141CD8">
              <w:rPr>
                <w:rFonts w:eastAsia="Calibri"/>
              </w:rPr>
              <w:t>Административное здание</w:t>
            </w:r>
          </w:p>
        </w:tc>
        <w:tc>
          <w:tcPr>
            <w:tcW w:w="3402" w:type="dxa"/>
          </w:tcPr>
          <w:p w:rsidR="00D65945" w:rsidRPr="00141CD8" w:rsidRDefault="00F25923" w:rsidP="00132C40">
            <w:pPr>
              <w:pStyle w:val="a0"/>
              <w:tabs>
                <w:tab w:val="left" w:pos="1980"/>
              </w:tabs>
              <w:ind w:firstLine="0"/>
              <w:jc w:val="center"/>
              <w:rPr>
                <w:rFonts w:eastAsia="Calibri"/>
              </w:rPr>
            </w:pPr>
            <w:r w:rsidRPr="00141CD8">
              <w:rPr>
                <w:rFonts w:eastAsia="Calibri"/>
              </w:rPr>
              <w:t>пос. Оредеж</w:t>
            </w:r>
          </w:p>
        </w:tc>
        <w:tc>
          <w:tcPr>
            <w:tcW w:w="1843" w:type="dxa"/>
          </w:tcPr>
          <w:p w:rsidR="00D65945" w:rsidRPr="00141CD8" w:rsidRDefault="00F25923" w:rsidP="00132C40">
            <w:pPr>
              <w:pStyle w:val="a0"/>
              <w:tabs>
                <w:tab w:val="left" w:pos="1980"/>
              </w:tabs>
              <w:ind w:firstLine="0"/>
              <w:jc w:val="center"/>
              <w:rPr>
                <w:rFonts w:eastAsia="Calibri"/>
              </w:rPr>
            </w:pPr>
            <w:r w:rsidRPr="00141CD8">
              <w:rPr>
                <w:rFonts w:eastAsia="Calibri"/>
              </w:rPr>
              <w:t>459,7 м</w:t>
            </w:r>
            <w:proofErr w:type="gramStart"/>
            <w:r w:rsidRPr="00141CD8">
              <w:rPr>
                <w:rFonts w:eastAsia="Calibri"/>
                <w:vertAlign w:val="superscript"/>
              </w:rPr>
              <w:t>2</w:t>
            </w:r>
            <w:proofErr w:type="gramEnd"/>
          </w:p>
        </w:tc>
      </w:tr>
      <w:tr w:rsidR="00F25923" w:rsidRPr="00141CD8" w:rsidTr="00D65945">
        <w:tc>
          <w:tcPr>
            <w:tcW w:w="558" w:type="dxa"/>
          </w:tcPr>
          <w:p w:rsidR="00F25923" w:rsidRPr="00141CD8" w:rsidRDefault="00F25923" w:rsidP="00132C40">
            <w:pPr>
              <w:pStyle w:val="a0"/>
              <w:tabs>
                <w:tab w:val="left" w:pos="1980"/>
              </w:tabs>
              <w:ind w:firstLine="0"/>
              <w:jc w:val="center"/>
              <w:rPr>
                <w:rFonts w:eastAsia="Calibri"/>
              </w:rPr>
            </w:pPr>
            <w:r w:rsidRPr="00141CD8">
              <w:rPr>
                <w:rFonts w:eastAsia="Calibri"/>
              </w:rPr>
              <w:t>8.</w:t>
            </w:r>
          </w:p>
        </w:tc>
        <w:tc>
          <w:tcPr>
            <w:tcW w:w="3553" w:type="dxa"/>
          </w:tcPr>
          <w:p w:rsidR="00F25923" w:rsidRPr="00141CD8" w:rsidRDefault="00F25923" w:rsidP="00D65945">
            <w:pPr>
              <w:pStyle w:val="a0"/>
              <w:tabs>
                <w:tab w:val="left" w:pos="1980"/>
              </w:tabs>
              <w:ind w:left="43" w:right="-108" w:firstLine="0"/>
              <w:jc w:val="left"/>
              <w:rPr>
                <w:rFonts w:eastAsia="Calibri"/>
              </w:rPr>
            </w:pPr>
            <w:r w:rsidRPr="00141CD8">
              <w:rPr>
                <w:rFonts w:eastAsia="Calibri"/>
              </w:rPr>
              <w:t>КТП-250</w:t>
            </w:r>
          </w:p>
        </w:tc>
        <w:tc>
          <w:tcPr>
            <w:tcW w:w="3402" w:type="dxa"/>
          </w:tcPr>
          <w:p w:rsidR="00F25923" w:rsidRPr="00141CD8" w:rsidRDefault="00F25923" w:rsidP="00132C40">
            <w:pPr>
              <w:pStyle w:val="a0"/>
              <w:tabs>
                <w:tab w:val="left" w:pos="1980"/>
              </w:tabs>
              <w:ind w:firstLine="0"/>
              <w:jc w:val="center"/>
              <w:rPr>
                <w:rFonts w:eastAsia="Calibri"/>
              </w:rPr>
            </w:pPr>
            <w:r w:rsidRPr="00141CD8">
              <w:rPr>
                <w:rFonts w:eastAsia="Calibri"/>
              </w:rPr>
              <w:t>пос. Оредеж</w:t>
            </w:r>
          </w:p>
        </w:tc>
        <w:tc>
          <w:tcPr>
            <w:tcW w:w="1843" w:type="dxa"/>
          </w:tcPr>
          <w:p w:rsidR="00F25923" w:rsidRPr="00141CD8" w:rsidRDefault="00F25923" w:rsidP="00132C40">
            <w:pPr>
              <w:pStyle w:val="a0"/>
              <w:tabs>
                <w:tab w:val="left" w:pos="1980"/>
              </w:tabs>
              <w:ind w:firstLine="0"/>
              <w:jc w:val="center"/>
              <w:rPr>
                <w:rFonts w:eastAsia="Calibri"/>
              </w:rPr>
            </w:pPr>
            <w:r w:rsidRPr="00141CD8">
              <w:rPr>
                <w:rFonts w:eastAsia="Calibri"/>
              </w:rPr>
              <w:t>42,3 м</w:t>
            </w:r>
            <w:proofErr w:type="gramStart"/>
            <w:r w:rsidRPr="00141CD8">
              <w:rPr>
                <w:rFonts w:eastAsia="Calibri"/>
                <w:vertAlign w:val="superscript"/>
              </w:rPr>
              <w:t>2</w:t>
            </w:r>
            <w:proofErr w:type="gramEnd"/>
          </w:p>
        </w:tc>
      </w:tr>
      <w:tr w:rsidR="00F25923" w:rsidRPr="00141CD8" w:rsidTr="00D65945">
        <w:tc>
          <w:tcPr>
            <w:tcW w:w="558" w:type="dxa"/>
          </w:tcPr>
          <w:p w:rsidR="00F25923" w:rsidRPr="00141CD8" w:rsidRDefault="00F25923" w:rsidP="00132C40">
            <w:pPr>
              <w:pStyle w:val="a0"/>
              <w:tabs>
                <w:tab w:val="left" w:pos="1980"/>
              </w:tabs>
              <w:ind w:firstLine="0"/>
              <w:jc w:val="center"/>
              <w:rPr>
                <w:rFonts w:eastAsia="Calibri"/>
              </w:rPr>
            </w:pPr>
            <w:r w:rsidRPr="00141CD8">
              <w:rPr>
                <w:rFonts w:eastAsia="Calibri"/>
              </w:rPr>
              <w:t>9.</w:t>
            </w:r>
          </w:p>
        </w:tc>
        <w:tc>
          <w:tcPr>
            <w:tcW w:w="3553" w:type="dxa"/>
          </w:tcPr>
          <w:p w:rsidR="00F25923" w:rsidRPr="00141CD8" w:rsidRDefault="00F25923" w:rsidP="00D65945">
            <w:pPr>
              <w:pStyle w:val="a0"/>
              <w:tabs>
                <w:tab w:val="left" w:pos="1980"/>
              </w:tabs>
              <w:ind w:left="43" w:right="-108" w:firstLine="0"/>
              <w:jc w:val="left"/>
              <w:rPr>
                <w:rFonts w:eastAsia="Calibri"/>
              </w:rPr>
            </w:pPr>
            <w:r w:rsidRPr="00141CD8">
              <w:rPr>
                <w:rFonts w:eastAsia="Calibri"/>
              </w:rPr>
              <w:t>Битумохранилище</w:t>
            </w:r>
          </w:p>
        </w:tc>
        <w:tc>
          <w:tcPr>
            <w:tcW w:w="3402" w:type="dxa"/>
          </w:tcPr>
          <w:p w:rsidR="00F25923" w:rsidRPr="00141CD8" w:rsidRDefault="00F25923" w:rsidP="00132C40">
            <w:pPr>
              <w:pStyle w:val="a0"/>
              <w:tabs>
                <w:tab w:val="left" w:pos="1980"/>
              </w:tabs>
              <w:ind w:firstLine="0"/>
              <w:jc w:val="center"/>
              <w:rPr>
                <w:rFonts w:eastAsia="Calibri"/>
              </w:rPr>
            </w:pPr>
            <w:r w:rsidRPr="00141CD8">
              <w:rPr>
                <w:rFonts w:eastAsia="Calibri"/>
              </w:rPr>
              <w:t>пос. Оредеж</w:t>
            </w:r>
          </w:p>
        </w:tc>
        <w:tc>
          <w:tcPr>
            <w:tcW w:w="1843" w:type="dxa"/>
          </w:tcPr>
          <w:p w:rsidR="00F25923" w:rsidRPr="00141CD8" w:rsidRDefault="00F25923" w:rsidP="00132C40">
            <w:pPr>
              <w:pStyle w:val="a0"/>
              <w:tabs>
                <w:tab w:val="left" w:pos="1980"/>
              </w:tabs>
              <w:ind w:firstLine="0"/>
              <w:jc w:val="center"/>
              <w:rPr>
                <w:rFonts w:eastAsia="Calibri"/>
              </w:rPr>
            </w:pPr>
            <w:r w:rsidRPr="00141CD8">
              <w:rPr>
                <w:rFonts w:eastAsia="Calibri"/>
              </w:rPr>
              <w:t>90,7 м</w:t>
            </w:r>
            <w:proofErr w:type="gramStart"/>
            <w:r w:rsidRPr="00141CD8">
              <w:rPr>
                <w:rFonts w:eastAsia="Calibri"/>
                <w:vertAlign w:val="superscript"/>
              </w:rPr>
              <w:t>2</w:t>
            </w:r>
            <w:proofErr w:type="gramEnd"/>
          </w:p>
        </w:tc>
      </w:tr>
      <w:tr w:rsidR="00F25923" w:rsidRPr="00141CD8" w:rsidTr="00D65945">
        <w:tc>
          <w:tcPr>
            <w:tcW w:w="558" w:type="dxa"/>
          </w:tcPr>
          <w:p w:rsidR="00F25923" w:rsidRPr="00141CD8" w:rsidRDefault="00F25923" w:rsidP="00132C40">
            <w:pPr>
              <w:pStyle w:val="a0"/>
              <w:tabs>
                <w:tab w:val="left" w:pos="1980"/>
              </w:tabs>
              <w:ind w:firstLine="0"/>
              <w:jc w:val="center"/>
              <w:rPr>
                <w:rFonts w:eastAsia="Calibri"/>
              </w:rPr>
            </w:pPr>
            <w:r w:rsidRPr="00141CD8">
              <w:rPr>
                <w:rFonts w:eastAsia="Calibri"/>
              </w:rPr>
              <w:t>10.</w:t>
            </w:r>
          </w:p>
        </w:tc>
        <w:tc>
          <w:tcPr>
            <w:tcW w:w="3553" w:type="dxa"/>
          </w:tcPr>
          <w:p w:rsidR="00F25923" w:rsidRPr="00141CD8" w:rsidRDefault="00F25923" w:rsidP="00D65945">
            <w:pPr>
              <w:pStyle w:val="a0"/>
              <w:tabs>
                <w:tab w:val="left" w:pos="1980"/>
              </w:tabs>
              <w:ind w:left="43" w:right="-108" w:firstLine="0"/>
              <w:jc w:val="left"/>
              <w:rPr>
                <w:rFonts w:eastAsia="Calibri"/>
              </w:rPr>
            </w:pPr>
            <w:r w:rsidRPr="00141CD8">
              <w:rPr>
                <w:rFonts w:eastAsia="Calibri"/>
              </w:rPr>
              <w:t>Компрессорная</w:t>
            </w:r>
          </w:p>
        </w:tc>
        <w:tc>
          <w:tcPr>
            <w:tcW w:w="3402" w:type="dxa"/>
          </w:tcPr>
          <w:p w:rsidR="00F25923" w:rsidRPr="00141CD8" w:rsidRDefault="00F25923" w:rsidP="00132C40">
            <w:pPr>
              <w:pStyle w:val="a0"/>
              <w:tabs>
                <w:tab w:val="left" w:pos="1980"/>
              </w:tabs>
              <w:ind w:firstLine="0"/>
              <w:jc w:val="center"/>
              <w:rPr>
                <w:rFonts w:eastAsia="Calibri"/>
              </w:rPr>
            </w:pPr>
            <w:r w:rsidRPr="00141CD8">
              <w:rPr>
                <w:rFonts w:eastAsia="Calibri"/>
              </w:rPr>
              <w:t>пос. Оредеж</w:t>
            </w:r>
          </w:p>
        </w:tc>
        <w:tc>
          <w:tcPr>
            <w:tcW w:w="1843" w:type="dxa"/>
          </w:tcPr>
          <w:p w:rsidR="00F25923" w:rsidRPr="00141CD8" w:rsidRDefault="00F25923" w:rsidP="00132C40">
            <w:pPr>
              <w:pStyle w:val="a0"/>
              <w:tabs>
                <w:tab w:val="left" w:pos="1980"/>
              </w:tabs>
              <w:ind w:firstLine="0"/>
              <w:jc w:val="center"/>
              <w:rPr>
                <w:rFonts w:eastAsia="Calibri"/>
              </w:rPr>
            </w:pPr>
            <w:r w:rsidRPr="00141CD8">
              <w:rPr>
                <w:rFonts w:eastAsia="Calibri"/>
              </w:rPr>
              <w:t>23,9 м</w:t>
            </w:r>
            <w:proofErr w:type="gramStart"/>
            <w:r w:rsidRPr="00141CD8">
              <w:rPr>
                <w:rFonts w:eastAsia="Calibri"/>
                <w:vertAlign w:val="superscript"/>
              </w:rPr>
              <w:t>2</w:t>
            </w:r>
            <w:proofErr w:type="gramEnd"/>
          </w:p>
        </w:tc>
      </w:tr>
      <w:tr w:rsidR="00F25923" w:rsidRPr="00141CD8" w:rsidTr="00D65945">
        <w:tc>
          <w:tcPr>
            <w:tcW w:w="558" w:type="dxa"/>
          </w:tcPr>
          <w:p w:rsidR="00F25923" w:rsidRPr="00141CD8" w:rsidRDefault="00F25923" w:rsidP="00132C40">
            <w:pPr>
              <w:pStyle w:val="a0"/>
              <w:tabs>
                <w:tab w:val="left" w:pos="1980"/>
              </w:tabs>
              <w:ind w:firstLine="0"/>
              <w:jc w:val="center"/>
              <w:rPr>
                <w:rFonts w:eastAsia="Calibri"/>
              </w:rPr>
            </w:pPr>
            <w:r w:rsidRPr="00141CD8">
              <w:rPr>
                <w:rFonts w:eastAsia="Calibri"/>
              </w:rPr>
              <w:t>11.</w:t>
            </w:r>
          </w:p>
        </w:tc>
        <w:tc>
          <w:tcPr>
            <w:tcW w:w="3553" w:type="dxa"/>
          </w:tcPr>
          <w:p w:rsidR="00F25923" w:rsidRPr="00141CD8" w:rsidRDefault="00F25923" w:rsidP="00D65945">
            <w:pPr>
              <w:pStyle w:val="a0"/>
              <w:tabs>
                <w:tab w:val="left" w:pos="1980"/>
              </w:tabs>
              <w:ind w:left="43" w:right="-108" w:firstLine="0"/>
              <w:jc w:val="left"/>
              <w:rPr>
                <w:rFonts w:eastAsia="Calibri"/>
              </w:rPr>
            </w:pPr>
            <w:r w:rsidRPr="00141CD8">
              <w:rPr>
                <w:rFonts w:eastAsia="Calibri"/>
              </w:rPr>
              <w:t>Здание Оредежской участковой больницы</w:t>
            </w:r>
          </w:p>
        </w:tc>
        <w:tc>
          <w:tcPr>
            <w:tcW w:w="3402" w:type="dxa"/>
          </w:tcPr>
          <w:p w:rsidR="00F25923" w:rsidRPr="00141CD8" w:rsidRDefault="00F25923" w:rsidP="00132C40">
            <w:pPr>
              <w:pStyle w:val="a0"/>
              <w:tabs>
                <w:tab w:val="left" w:pos="1980"/>
              </w:tabs>
              <w:ind w:firstLine="0"/>
              <w:jc w:val="center"/>
              <w:rPr>
                <w:rFonts w:eastAsia="Calibri"/>
              </w:rPr>
            </w:pPr>
            <w:r w:rsidRPr="00141CD8">
              <w:rPr>
                <w:rFonts w:eastAsia="Calibri"/>
              </w:rPr>
              <w:t>пос. Оредеж, ул. Комсомола д. 6 лит. А, А</w:t>
            </w:r>
            <w:proofErr w:type="gramStart"/>
            <w:r w:rsidRPr="00141CD8">
              <w:rPr>
                <w:rFonts w:eastAsia="Calibri"/>
              </w:rPr>
              <w:t>1</w:t>
            </w:r>
            <w:proofErr w:type="gramEnd"/>
          </w:p>
        </w:tc>
        <w:tc>
          <w:tcPr>
            <w:tcW w:w="1843" w:type="dxa"/>
          </w:tcPr>
          <w:p w:rsidR="00F25923" w:rsidRPr="00141CD8" w:rsidRDefault="00F25923" w:rsidP="00132C40">
            <w:pPr>
              <w:pStyle w:val="a0"/>
              <w:tabs>
                <w:tab w:val="left" w:pos="1980"/>
              </w:tabs>
              <w:ind w:firstLine="0"/>
              <w:jc w:val="center"/>
              <w:rPr>
                <w:rFonts w:eastAsia="Calibri"/>
              </w:rPr>
            </w:pPr>
            <w:r w:rsidRPr="00141CD8">
              <w:rPr>
                <w:rFonts w:eastAsia="Calibri"/>
              </w:rPr>
              <w:t>2088,7 м</w:t>
            </w:r>
            <w:proofErr w:type="gramStart"/>
            <w:r w:rsidRPr="00141CD8">
              <w:rPr>
                <w:rFonts w:eastAsia="Calibri"/>
                <w:vertAlign w:val="superscript"/>
              </w:rPr>
              <w:t>2</w:t>
            </w:r>
            <w:proofErr w:type="gramEnd"/>
          </w:p>
        </w:tc>
      </w:tr>
      <w:tr w:rsidR="00F25923" w:rsidRPr="00141CD8" w:rsidTr="00D65945">
        <w:tc>
          <w:tcPr>
            <w:tcW w:w="558" w:type="dxa"/>
          </w:tcPr>
          <w:p w:rsidR="00F25923" w:rsidRPr="00141CD8" w:rsidRDefault="00EF1835" w:rsidP="00132C40">
            <w:pPr>
              <w:pStyle w:val="a0"/>
              <w:tabs>
                <w:tab w:val="left" w:pos="1980"/>
              </w:tabs>
              <w:ind w:firstLine="0"/>
              <w:jc w:val="center"/>
              <w:rPr>
                <w:rFonts w:eastAsia="Calibri"/>
              </w:rPr>
            </w:pPr>
            <w:r w:rsidRPr="00141CD8">
              <w:rPr>
                <w:rFonts w:eastAsia="Calibri"/>
              </w:rPr>
              <w:t>12.</w:t>
            </w:r>
          </w:p>
        </w:tc>
        <w:tc>
          <w:tcPr>
            <w:tcW w:w="3553" w:type="dxa"/>
          </w:tcPr>
          <w:p w:rsidR="00F25923" w:rsidRPr="00141CD8" w:rsidRDefault="00141CD8" w:rsidP="00D65945">
            <w:pPr>
              <w:pStyle w:val="a0"/>
              <w:tabs>
                <w:tab w:val="left" w:pos="1980"/>
              </w:tabs>
              <w:ind w:left="43" w:right="-108" w:firstLine="0"/>
              <w:jc w:val="left"/>
              <w:rPr>
                <w:rFonts w:eastAsia="Calibri"/>
              </w:rPr>
            </w:pPr>
            <w:r w:rsidRPr="00141CD8">
              <w:rPr>
                <w:rFonts w:eastAsia="Calibri"/>
              </w:rPr>
              <w:t xml:space="preserve">Автомобильная дорога </w:t>
            </w:r>
            <w:r w:rsidRPr="00141CD8">
              <w:t>Павлово – Мга – Шапки – Любань – Оредеж – Луга</w:t>
            </w:r>
          </w:p>
        </w:tc>
        <w:tc>
          <w:tcPr>
            <w:tcW w:w="3402" w:type="dxa"/>
          </w:tcPr>
          <w:p w:rsidR="00F25923" w:rsidRPr="00141CD8" w:rsidRDefault="00141CD8" w:rsidP="00132C40">
            <w:pPr>
              <w:pStyle w:val="a0"/>
              <w:tabs>
                <w:tab w:val="left" w:pos="1980"/>
              </w:tabs>
              <w:ind w:firstLine="0"/>
              <w:jc w:val="center"/>
              <w:rPr>
                <w:rFonts w:eastAsia="Calibri"/>
              </w:rPr>
            </w:pPr>
            <w:r w:rsidRPr="00141CD8">
              <w:rPr>
                <w:rFonts w:eastAsia="Calibri"/>
              </w:rPr>
              <w:t>Лужский, Тосненский муниципальные районы</w:t>
            </w:r>
          </w:p>
        </w:tc>
        <w:tc>
          <w:tcPr>
            <w:tcW w:w="1843" w:type="dxa"/>
          </w:tcPr>
          <w:p w:rsidR="00F25923" w:rsidRPr="00141CD8" w:rsidRDefault="00141CD8" w:rsidP="00132C40">
            <w:pPr>
              <w:pStyle w:val="a0"/>
              <w:tabs>
                <w:tab w:val="left" w:pos="1980"/>
              </w:tabs>
              <w:ind w:firstLine="0"/>
              <w:jc w:val="center"/>
              <w:rPr>
                <w:rFonts w:eastAsia="Calibri"/>
              </w:rPr>
            </w:pPr>
            <w:r w:rsidRPr="00141CD8">
              <w:rPr>
                <w:rFonts w:eastAsia="Calibri"/>
              </w:rPr>
              <w:t>191,99 км</w:t>
            </w:r>
          </w:p>
        </w:tc>
      </w:tr>
      <w:tr w:rsidR="00EF1835" w:rsidRPr="00141CD8" w:rsidTr="00D65945">
        <w:tc>
          <w:tcPr>
            <w:tcW w:w="558" w:type="dxa"/>
          </w:tcPr>
          <w:p w:rsidR="00EF1835" w:rsidRPr="00141CD8" w:rsidRDefault="00141CD8" w:rsidP="00132C40">
            <w:pPr>
              <w:pStyle w:val="a0"/>
              <w:tabs>
                <w:tab w:val="left" w:pos="1980"/>
              </w:tabs>
              <w:ind w:firstLine="0"/>
              <w:jc w:val="center"/>
              <w:rPr>
                <w:rFonts w:eastAsia="Calibri"/>
              </w:rPr>
            </w:pPr>
            <w:r w:rsidRPr="00141CD8">
              <w:rPr>
                <w:rFonts w:eastAsia="Calibri"/>
              </w:rPr>
              <w:t>13.</w:t>
            </w:r>
          </w:p>
        </w:tc>
        <w:tc>
          <w:tcPr>
            <w:tcW w:w="3553" w:type="dxa"/>
          </w:tcPr>
          <w:p w:rsidR="00EF1835" w:rsidRPr="00141CD8" w:rsidRDefault="00141CD8" w:rsidP="00D65945">
            <w:pPr>
              <w:pStyle w:val="a0"/>
              <w:tabs>
                <w:tab w:val="left" w:pos="1980"/>
              </w:tabs>
              <w:ind w:left="43" w:right="-108" w:firstLine="0"/>
              <w:jc w:val="left"/>
              <w:rPr>
                <w:rFonts w:eastAsia="Calibri"/>
              </w:rPr>
            </w:pPr>
            <w:r w:rsidRPr="00141CD8">
              <w:t>Подъе</w:t>
            </w:r>
            <w:proofErr w:type="gramStart"/>
            <w:r w:rsidRPr="00141CD8">
              <w:t>зд к ст</w:t>
            </w:r>
            <w:proofErr w:type="gramEnd"/>
            <w:r w:rsidRPr="00141CD8">
              <w:t>. Оредеж</w:t>
            </w:r>
          </w:p>
        </w:tc>
        <w:tc>
          <w:tcPr>
            <w:tcW w:w="3402" w:type="dxa"/>
          </w:tcPr>
          <w:p w:rsidR="00EF1835" w:rsidRPr="00141CD8" w:rsidRDefault="00141CD8" w:rsidP="00132C40">
            <w:pPr>
              <w:pStyle w:val="a0"/>
              <w:tabs>
                <w:tab w:val="left" w:pos="1980"/>
              </w:tabs>
              <w:ind w:firstLine="0"/>
              <w:jc w:val="center"/>
              <w:rPr>
                <w:rFonts w:eastAsia="Calibri"/>
              </w:rPr>
            </w:pPr>
            <w:r w:rsidRPr="00141CD8">
              <w:rPr>
                <w:rFonts w:eastAsia="Calibri"/>
              </w:rPr>
              <w:t>Лужский муниципальный район</w:t>
            </w:r>
          </w:p>
        </w:tc>
        <w:tc>
          <w:tcPr>
            <w:tcW w:w="1843" w:type="dxa"/>
          </w:tcPr>
          <w:p w:rsidR="00EF1835" w:rsidRPr="00141CD8" w:rsidRDefault="00141CD8" w:rsidP="00132C40">
            <w:pPr>
              <w:pStyle w:val="a0"/>
              <w:tabs>
                <w:tab w:val="left" w:pos="1980"/>
              </w:tabs>
              <w:ind w:firstLine="0"/>
              <w:jc w:val="center"/>
              <w:rPr>
                <w:rFonts w:eastAsia="Calibri"/>
              </w:rPr>
            </w:pPr>
            <w:r w:rsidRPr="00141CD8">
              <w:rPr>
                <w:rFonts w:eastAsia="Calibri"/>
              </w:rPr>
              <w:t>1,7</w:t>
            </w:r>
          </w:p>
        </w:tc>
      </w:tr>
      <w:tr w:rsidR="00141CD8" w:rsidRPr="00141CD8" w:rsidTr="00D65945">
        <w:tc>
          <w:tcPr>
            <w:tcW w:w="558" w:type="dxa"/>
          </w:tcPr>
          <w:p w:rsidR="00141CD8" w:rsidRPr="00141CD8" w:rsidRDefault="00141CD8" w:rsidP="00132C40">
            <w:pPr>
              <w:pStyle w:val="a0"/>
              <w:tabs>
                <w:tab w:val="left" w:pos="1980"/>
              </w:tabs>
              <w:ind w:firstLine="0"/>
              <w:jc w:val="center"/>
              <w:rPr>
                <w:rFonts w:eastAsia="Calibri"/>
              </w:rPr>
            </w:pPr>
            <w:r w:rsidRPr="00141CD8">
              <w:rPr>
                <w:rFonts w:eastAsia="Calibri"/>
              </w:rPr>
              <w:t>14.</w:t>
            </w:r>
          </w:p>
        </w:tc>
        <w:tc>
          <w:tcPr>
            <w:tcW w:w="3553" w:type="dxa"/>
          </w:tcPr>
          <w:p w:rsidR="00141CD8" w:rsidRPr="00141CD8" w:rsidRDefault="00141CD8" w:rsidP="00D65945">
            <w:pPr>
              <w:pStyle w:val="a0"/>
              <w:tabs>
                <w:tab w:val="left" w:pos="1980"/>
              </w:tabs>
              <w:ind w:left="43" w:right="-108" w:firstLine="0"/>
              <w:jc w:val="left"/>
              <w:rPr>
                <w:rFonts w:eastAsia="Calibri"/>
              </w:rPr>
            </w:pPr>
            <w:r w:rsidRPr="00141CD8">
              <w:t>Подъе</w:t>
            </w:r>
            <w:proofErr w:type="gramStart"/>
            <w:r w:rsidRPr="00141CD8">
              <w:t>зд к пр</w:t>
            </w:r>
            <w:proofErr w:type="gramEnd"/>
            <w:r w:rsidRPr="00141CD8">
              <w:t>омышленной зоне Оредеж</w:t>
            </w:r>
          </w:p>
        </w:tc>
        <w:tc>
          <w:tcPr>
            <w:tcW w:w="3402" w:type="dxa"/>
          </w:tcPr>
          <w:p w:rsidR="00141CD8" w:rsidRPr="00141CD8" w:rsidRDefault="00141CD8" w:rsidP="00132C40">
            <w:pPr>
              <w:pStyle w:val="a0"/>
              <w:tabs>
                <w:tab w:val="left" w:pos="1980"/>
              </w:tabs>
              <w:ind w:firstLine="0"/>
              <w:jc w:val="center"/>
              <w:rPr>
                <w:rFonts w:eastAsia="Calibri"/>
              </w:rPr>
            </w:pPr>
            <w:r w:rsidRPr="00141CD8">
              <w:rPr>
                <w:rFonts w:eastAsia="Calibri"/>
              </w:rPr>
              <w:t>Лужский муниципальный район</w:t>
            </w:r>
          </w:p>
        </w:tc>
        <w:tc>
          <w:tcPr>
            <w:tcW w:w="1843" w:type="dxa"/>
          </w:tcPr>
          <w:p w:rsidR="00141CD8" w:rsidRPr="00141CD8" w:rsidRDefault="00141CD8" w:rsidP="00132C40">
            <w:pPr>
              <w:pStyle w:val="a0"/>
              <w:tabs>
                <w:tab w:val="left" w:pos="1980"/>
              </w:tabs>
              <w:ind w:firstLine="0"/>
              <w:jc w:val="center"/>
              <w:rPr>
                <w:rFonts w:eastAsia="Calibri"/>
              </w:rPr>
            </w:pPr>
            <w:r>
              <w:rPr>
                <w:rFonts w:eastAsia="Calibri"/>
              </w:rPr>
              <w:t>1,65</w:t>
            </w:r>
          </w:p>
        </w:tc>
      </w:tr>
      <w:tr w:rsidR="00141CD8" w:rsidRPr="00141CD8" w:rsidTr="00D65945">
        <w:tc>
          <w:tcPr>
            <w:tcW w:w="558" w:type="dxa"/>
          </w:tcPr>
          <w:p w:rsidR="00141CD8" w:rsidRPr="00141CD8" w:rsidRDefault="00141CD8" w:rsidP="00132C40">
            <w:pPr>
              <w:pStyle w:val="a0"/>
              <w:tabs>
                <w:tab w:val="left" w:pos="1980"/>
              </w:tabs>
              <w:ind w:firstLine="0"/>
              <w:jc w:val="center"/>
              <w:rPr>
                <w:rFonts w:eastAsia="Calibri"/>
              </w:rPr>
            </w:pPr>
            <w:r>
              <w:rPr>
                <w:rFonts w:eastAsia="Calibri"/>
              </w:rPr>
              <w:t>15.</w:t>
            </w:r>
          </w:p>
        </w:tc>
        <w:tc>
          <w:tcPr>
            <w:tcW w:w="3553" w:type="dxa"/>
          </w:tcPr>
          <w:p w:rsidR="00141CD8" w:rsidRPr="00141CD8" w:rsidRDefault="00141CD8" w:rsidP="00D65945">
            <w:pPr>
              <w:pStyle w:val="a0"/>
              <w:tabs>
                <w:tab w:val="left" w:pos="1980"/>
              </w:tabs>
              <w:ind w:left="43" w:right="-108" w:firstLine="0"/>
              <w:jc w:val="left"/>
              <w:rPr>
                <w:rFonts w:eastAsia="Calibri"/>
              </w:rPr>
            </w:pPr>
            <w:r w:rsidRPr="00141CD8">
              <w:rPr>
                <w:rFonts w:eastAsia="Calibri"/>
              </w:rPr>
              <w:t>Оредеж – Тёсово-4 – Чолово</w:t>
            </w:r>
          </w:p>
        </w:tc>
        <w:tc>
          <w:tcPr>
            <w:tcW w:w="3402" w:type="dxa"/>
          </w:tcPr>
          <w:p w:rsidR="00141CD8" w:rsidRPr="00141CD8" w:rsidRDefault="00141CD8" w:rsidP="00132C40">
            <w:pPr>
              <w:pStyle w:val="a0"/>
              <w:tabs>
                <w:tab w:val="left" w:pos="1980"/>
              </w:tabs>
              <w:ind w:firstLine="0"/>
              <w:jc w:val="center"/>
              <w:rPr>
                <w:rFonts w:eastAsia="Calibri"/>
              </w:rPr>
            </w:pPr>
            <w:r w:rsidRPr="00141CD8">
              <w:rPr>
                <w:rFonts w:eastAsia="Calibri"/>
              </w:rPr>
              <w:t>Лужский муниципальный район</w:t>
            </w:r>
          </w:p>
        </w:tc>
        <w:tc>
          <w:tcPr>
            <w:tcW w:w="1843" w:type="dxa"/>
          </w:tcPr>
          <w:p w:rsidR="00141CD8" w:rsidRPr="00141CD8" w:rsidRDefault="00141CD8" w:rsidP="00132C40">
            <w:pPr>
              <w:pStyle w:val="a0"/>
              <w:tabs>
                <w:tab w:val="left" w:pos="1980"/>
              </w:tabs>
              <w:ind w:firstLine="0"/>
              <w:jc w:val="center"/>
              <w:rPr>
                <w:rFonts w:eastAsia="Calibri"/>
              </w:rPr>
            </w:pPr>
            <w:r>
              <w:rPr>
                <w:rFonts w:eastAsia="Calibri"/>
              </w:rPr>
              <w:t>58,8</w:t>
            </w:r>
          </w:p>
        </w:tc>
      </w:tr>
    </w:tbl>
    <w:p w:rsidR="002D2826" w:rsidRDefault="002D2826" w:rsidP="00EB5A78">
      <w:pPr>
        <w:pStyle w:val="a0"/>
      </w:pPr>
    </w:p>
    <w:p w:rsidR="00EB5A78" w:rsidRDefault="00EB5A78" w:rsidP="00EB5A78">
      <w:pPr>
        <w:pStyle w:val="a0"/>
      </w:pPr>
      <w:r>
        <w:t xml:space="preserve">Кроме того, право собственности Ленинградской области зарегистрировано на 3 </w:t>
      </w:r>
      <w:proofErr w:type="gramStart"/>
      <w:r>
        <w:t>земельных</w:t>
      </w:r>
      <w:proofErr w:type="gramEnd"/>
      <w:r>
        <w:t xml:space="preserve"> участка:</w:t>
      </w:r>
    </w:p>
    <w:p w:rsidR="00EB5A78" w:rsidRDefault="00EB5A78" w:rsidP="00EB5A78">
      <w:pPr>
        <w:pStyle w:val="a0"/>
      </w:pPr>
      <w:r>
        <w:t>– земельный участок</w:t>
      </w:r>
      <w:r w:rsidR="00086DFA">
        <w:t xml:space="preserve"> с кадастровым номером 47:29:0541008:21</w:t>
      </w:r>
      <w:r>
        <w:t xml:space="preserve"> </w:t>
      </w:r>
      <w:r w:rsidR="00086DFA">
        <w:t>площадью 3731 м</w:t>
      </w:r>
      <w:proofErr w:type="gramStart"/>
      <w:r w:rsidR="00086DFA">
        <w:rPr>
          <w:vertAlign w:val="superscript"/>
        </w:rPr>
        <w:t>2</w:t>
      </w:r>
      <w:proofErr w:type="gramEnd"/>
      <w:r w:rsidR="00086DFA">
        <w:t>, категория земель – земли населенных пунктов пос. Оредеж, для содержания ветеринарной лечебницы</w:t>
      </w:r>
      <w:r w:rsidR="00086DFA" w:rsidRPr="00B51460">
        <w:t>;</w:t>
      </w:r>
    </w:p>
    <w:p w:rsidR="00086DFA" w:rsidRDefault="00086DFA" w:rsidP="00086DFA">
      <w:pPr>
        <w:pStyle w:val="a0"/>
      </w:pPr>
      <w:r>
        <w:t>– земельный участок с кадастровым номером 47:29:0541013:0013 площадью 7800 м</w:t>
      </w:r>
      <w:proofErr w:type="gramStart"/>
      <w:r>
        <w:rPr>
          <w:vertAlign w:val="superscript"/>
        </w:rPr>
        <w:t>2</w:t>
      </w:r>
      <w:proofErr w:type="gramEnd"/>
      <w:r>
        <w:t xml:space="preserve">, категория земель – земли населенных пунктов пос. Оредеж, для содержания </w:t>
      </w:r>
      <w:r w:rsidR="00FE1967">
        <w:t>административного станция дорожно-ремонтного управления</w:t>
      </w:r>
      <w:r w:rsidRPr="00086DFA">
        <w:t>;</w:t>
      </w:r>
    </w:p>
    <w:p w:rsidR="00FE1967" w:rsidRDefault="00FE1967" w:rsidP="00FE1967">
      <w:pPr>
        <w:pStyle w:val="a0"/>
      </w:pPr>
      <w:r>
        <w:t>– земельный участок с кадастровым номером 47:29:0575001:0217 площадью 28776 м</w:t>
      </w:r>
      <w:proofErr w:type="gramStart"/>
      <w:r>
        <w:rPr>
          <w:vertAlign w:val="superscript"/>
        </w:rPr>
        <w:t>2</w:t>
      </w:r>
      <w:proofErr w:type="gramEnd"/>
      <w: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вблизи пос. О</w:t>
      </w:r>
      <w:r w:rsidR="004403B9">
        <w:t>редеж, для содержания асфальто</w:t>
      </w:r>
      <w:r>
        <w:t>бетонного завода</w:t>
      </w:r>
      <w:r w:rsidR="00904507">
        <w:t>.</w:t>
      </w:r>
    </w:p>
    <w:p w:rsidR="002D2826" w:rsidRPr="001224DB" w:rsidRDefault="002D2826" w:rsidP="002D2826">
      <w:pPr>
        <w:pStyle w:val="a0"/>
      </w:pPr>
      <w:r w:rsidRPr="001224DB">
        <w:tab/>
      </w:r>
    </w:p>
    <w:p w:rsidR="002D2826" w:rsidRPr="0028590B" w:rsidRDefault="002D2826" w:rsidP="002D2826">
      <w:pPr>
        <w:pStyle w:val="10"/>
      </w:pPr>
      <w:bookmarkStart w:id="95" w:name="_Toc345505677"/>
      <w:bookmarkStart w:id="96" w:name="_Toc356813750"/>
      <w:bookmarkStart w:id="97" w:name="_Toc356813803"/>
      <w:bookmarkStart w:id="98" w:name="_Toc419718932"/>
      <w:bookmarkStart w:id="99" w:name="_Toc438640675"/>
      <w:r w:rsidRPr="004403B9">
        <w:t>2.4.1. Производственный потенциал</w:t>
      </w:r>
      <w:bookmarkEnd w:id="95"/>
      <w:bookmarkEnd w:id="96"/>
      <w:bookmarkEnd w:id="97"/>
      <w:bookmarkEnd w:id="98"/>
      <w:bookmarkEnd w:id="99"/>
    </w:p>
    <w:p w:rsidR="002D2826" w:rsidRPr="001224DB" w:rsidRDefault="002D2826" w:rsidP="002D2826"/>
    <w:p w:rsidR="002D2826" w:rsidRDefault="002D2826" w:rsidP="002D2826">
      <w:pPr>
        <w:rPr>
          <w:iCs/>
        </w:rPr>
      </w:pPr>
      <w:r w:rsidRPr="001224DB">
        <w:t xml:space="preserve">Факторами, влияющими на развитие экономического потенциала </w:t>
      </w:r>
      <w:r>
        <w:t>Оредежского сельского</w:t>
      </w:r>
      <w:r w:rsidRPr="001224DB">
        <w:t xml:space="preserve"> поселения, являются </w:t>
      </w:r>
      <w:r w:rsidRPr="001224DB">
        <w:rPr>
          <w:iCs/>
        </w:rPr>
        <w:t xml:space="preserve">экономико-географическое и транспортное положение, </w:t>
      </w:r>
      <w:r w:rsidRPr="001224DB">
        <w:rPr>
          <w:iCs/>
        </w:rPr>
        <w:lastRenderedPageBreak/>
        <w:t>обеспеченность при</w:t>
      </w:r>
      <w:r w:rsidR="009B47EC">
        <w:rPr>
          <w:iCs/>
        </w:rPr>
        <w:t>родными и трудовыми ресурсами.</w:t>
      </w:r>
    </w:p>
    <w:p w:rsidR="00CD59BE" w:rsidRDefault="00034EBB" w:rsidP="005A7CE5">
      <w:pPr>
        <w:pStyle w:val="a0"/>
        <w:rPr>
          <w:color w:val="000000"/>
        </w:rPr>
      </w:pPr>
      <w:r w:rsidRPr="00644014">
        <w:rPr>
          <w:color w:val="000000"/>
        </w:rPr>
        <w:t>Основные направления</w:t>
      </w:r>
      <w:r>
        <w:rPr>
          <w:color w:val="000000"/>
        </w:rPr>
        <w:t xml:space="preserve"> производственной деятельности на территории Оредежского сельского </w:t>
      </w:r>
      <w:r w:rsidRPr="00D73D03">
        <w:rPr>
          <w:color w:val="000000"/>
        </w:rPr>
        <w:t>поселения –</w:t>
      </w:r>
      <w:r>
        <w:rPr>
          <w:color w:val="000000"/>
        </w:rPr>
        <w:t xml:space="preserve"> оптовая и розничная торговля, транспорт и связь,</w:t>
      </w:r>
      <w:r w:rsidR="00016783">
        <w:rPr>
          <w:color w:val="000000"/>
        </w:rPr>
        <w:t xml:space="preserve"> обрабатывающие производства (производство пищевых продуктов),</w:t>
      </w:r>
      <w:r>
        <w:rPr>
          <w:color w:val="000000"/>
        </w:rPr>
        <w:t xml:space="preserve"> сельское хозяйство.</w:t>
      </w:r>
    </w:p>
    <w:p w:rsidR="00034EBB" w:rsidRDefault="00034EBB" w:rsidP="00034EBB">
      <w:pPr>
        <w:rPr>
          <w:iCs/>
        </w:rPr>
      </w:pPr>
      <w:r>
        <w:rPr>
          <w:iCs/>
        </w:rPr>
        <w:t>Объем отгруженных товаров собственного производства, выполненных работ и услуг в поселении составил в 2013 г. 1,24 млн. руб. Инвестиции в основной капитал составили 5,96 млн. руб., оборот розничной торговли – 76,96 млн. руб.</w:t>
      </w:r>
    </w:p>
    <w:p w:rsidR="00034EBB" w:rsidRDefault="00034EBB" w:rsidP="00034EBB">
      <w:pPr>
        <w:ind w:firstLine="540"/>
      </w:pPr>
      <w:r>
        <w:t>В соответствии с паспортом Оредежского сельского поселения на территор</w:t>
      </w:r>
      <w:r w:rsidR="00016783">
        <w:t>ии поселения зарегистрировано 28</w:t>
      </w:r>
      <w:r>
        <w:t xml:space="preserve"> организаций (рисунок 2.4.2.1) – малые и микро предприятия. Крупные и средние предприятия на территории поселения </w:t>
      </w:r>
      <w:r w:rsidR="00E66678">
        <w:t>не зарегистрированы</w:t>
      </w:r>
      <w:r>
        <w:t>.</w:t>
      </w:r>
    </w:p>
    <w:p w:rsidR="00D27655" w:rsidRDefault="00D27655" w:rsidP="00034EBB">
      <w:pPr>
        <w:ind w:firstLine="540"/>
      </w:pPr>
    </w:p>
    <w:p w:rsidR="00D27655" w:rsidRPr="00690274" w:rsidRDefault="00014492" w:rsidP="00D27655">
      <w:pPr>
        <w:ind w:firstLine="0"/>
      </w:pPr>
      <w:r>
        <w:rPr>
          <w:noProof/>
        </w:rPr>
        <w:drawing>
          <wp:inline distT="0" distB="0" distL="0" distR="0">
            <wp:extent cx="6046193" cy="357187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38963" t="27874" r="6154" b="20203"/>
                    <a:stretch>
                      <a:fillRect/>
                    </a:stretch>
                  </pic:blipFill>
                  <pic:spPr bwMode="auto">
                    <a:xfrm>
                      <a:off x="0" y="0"/>
                      <a:ext cx="6046193" cy="3571875"/>
                    </a:xfrm>
                    <a:prstGeom prst="rect">
                      <a:avLst/>
                    </a:prstGeom>
                    <a:noFill/>
                    <a:ln w="9525">
                      <a:noFill/>
                      <a:miter lim="800000"/>
                      <a:headEnd/>
                      <a:tailEnd/>
                    </a:ln>
                  </pic:spPr>
                </pic:pic>
              </a:graphicData>
            </a:graphic>
          </wp:inline>
        </w:drawing>
      </w:r>
    </w:p>
    <w:p w:rsidR="00D27655" w:rsidRDefault="00D27655" w:rsidP="00D27655">
      <w:pPr>
        <w:ind w:firstLine="540"/>
        <w:jc w:val="center"/>
      </w:pPr>
    </w:p>
    <w:p w:rsidR="00D27655" w:rsidRDefault="00D27655" w:rsidP="00D27655">
      <w:pPr>
        <w:ind w:firstLine="540"/>
        <w:jc w:val="center"/>
      </w:pPr>
      <w:r>
        <w:t>Рисунок 2.4.2.1. Распределение организаций, зарегистрированных в Оредежском сельском поселении, по видам экономической деятельности</w:t>
      </w:r>
    </w:p>
    <w:p w:rsidR="00034EBB" w:rsidRDefault="00034EBB" w:rsidP="00034EBB">
      <w:pPr>
        <w:rPr>
          <w:iCs/>
        </w:rPr>
      </w:pPr>
    </w:p>
    <w:p w:rsidR="00034EBB" w:rsidRDefault="004403B9" w:rsidP="005A7CE5">
      <w:pPr>
        <w:pStyle w:val="a0"/>
      </w:pPr>
      <w:r>
        <w:t xml:space="preserve">На прилегающей территории пос. Оредеж действует асфальтобетонный завод, расположен склад нефти и нефтепродуктов. На территории пос. Оредеж осуществляют деятельность производственные предприятия: ООО «Салар», ООО «Живые соки», ГП «Лужское ДРСУ», действует автозаправочная станция </w:t>
      </w:r>
      <w:r>
        <w:rPr>
          <w:rFonts w:eastAsiaTheme="minorEastAsia"/>
        </w:rPr>
        <w:t xml:space="preserve">«Киришиавтосервис». Основные сведения о предприятиях представлены в </w:t>
      </w:r>
      <w:r>
        <w:t>таблице 2.4.2.1.</w:t>
      </w:r>
    </w:p>
    <w:p w:rsidR="004403B9" w:rsidRDefault="004403B9" w:rsidP="005A7CE5">
      <w:pPr>
        <w:pStyle w:val="a0"/>
      </w:pPr>
    </w:p>
    <w:p w:rsidR="004403B9" w:rsidRDefault="004403B9" w:rsidP="005A7CE5">
      <w:pPr>
        <w:pStyle w:val="a0"/>
      </w:pPr>
      <w:r>
        <w:t>Таблица 2.4.2.1. Перечень производственных предприятий, осуществляющих деятельность на территории пос. Оредеж и прилегающей к нему территории</w:t>
      </w:r>
    </w:p>
    <w:p w:rsidR="004403B9" w:rsidRDefault="004403B9" w:rsidP="005A7CE5">
      <w:pPr>
        <w:pStyle w:val="a0"/>
      </w:pPr>
    </w:p>
    <w:tbl>
      <w:tblPr>
        <w:tblW w:w="9498" w:type="dxa"/>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tblPr>
      <w:tblGrid>
        <w:gridCol w:w="567"/>
        <w:gridCol w:w="1843"/>
        <w:gridCol w:w="2268"/>
        <w:gridCol w:w="2410"/>
        <w:gridCol w:w="992"/>
        <w:gridCol w:w="1418"/>
      </w:tblGrid>
      <w:tr w:rsidR="006904D7" w:rsidRPr="006904D7" w:rsidTr="004A661D">
        <w:trPr>
          <w:trHeight w:val="70"/>
          <w:tblHeader/>
        </w:trPr>
        <w:tc>
          <w:tcPr>
            <w:tcW w:w="567" w:type="dxa"/>
          </w:tcPr>
          <w:p w:rsidR="006904D7" w:rsidRPr="006904D7" w:rsidRDefault="006904D7" w:rsidP="006904D7">
            <w:pPr>
              <w:widowControl/>
              <w:ind w:left="-108" w:right="-108" w:firstLine="0"/>
              <w:jc w:val="center"/>
              <w:rPr>
                <w:rFonts w:eastAsiaTheme="minorEastAsia"/>
              </w:rPr>
            </w:pPr>
            <w:r w:rsidRPr="006904D7">
              <w:rPr>
                <w:rFonts w:eastAsiaTheme="minorEastAsia"/>
              </w:rPr>
              <w:t xml:space="preserve">№ </w:t>
            </w:r>
            <w:proofErr w:type="gramStart"/>
            <w:r w:rsidRPr="006904D7">
              <w:rPr>
                <w:rFonts w:eastAsiaTheme="minorEastAsia"/>
              </w:rPr>
              <w:t>п</w:t>
            </w:r>
            <w:proofErr w:type="gramEnd"/>
            <w:r w:rsidRPr="006904D7">
              <w:rPr>
                <w:rFonts w:eastAsiaTheme="minorEastAsia"/>
              </w:rPr>
              <w:t>/п</w:t>
            </w:r>
          </w:p>
        </w:tc>
        <w:tc>
          <w:tcPr>
            <w:tcW w:w="1843" w:type="dxa"/>
          </w:tcPr>
          <w:p w:rsidR="006904D7" w:rsidRPr="006904D7" w:rsidRDefault="006904D7" w:rsidP="006904D7">
            <w:pPr>
              <w:widowControl/>
              <w:ind w:firstLine="0"/>
              <w:jc w:val="center"/>
              <w:rPr>
                <w:rFonts w:eastAsiaTheme="minorEastAsia"/>
              </w:rPr>
            </w:pPr>
            <w:r w:rsidRPr="006904D7">
              <w:rPr>
                <w:rFonts w:eastAsiaTheme="minorEastAsia"/>
              </w:rPr>
              <w:t>Предприятие</w:t>
            </w:r>
          </w:p>
          <w:p w:rsidR="006904D7" w:rsidRPr="006904D7" w:rsidRDefault="006904D7" w:rsidP="006904D7">
            <w:pPr>
              <w:widowControl/>
              <w:ind w:firstLine="567"/>
              <w:jc w:val="center"/>
              <w:rPr>
                <w:rFonts w:eastAsiaTheme="minorEastAsia"/>
              </w:rPr>
            </w:pPr>
          </w:p>
        </w:tc>
        <w:tc>
          <w:tcPr>
            <w:tcW w:w="2268" w:type="dxa"/>
          </w:tcPr>
          <w:p w:rsidR="006904D7" w:rsidRPr="006904D7" w:rsidRDefault="006904D7" w:rsidP="006904D7">
            <w:pPr>
              <w:widowControl/>
              <w:ind w:firstLine="0"/>
              <w:jc w:val="center"/>
              <w:rPr>
                <w:rFonts w:eastAsiaTheme="minorEastAsia"/>
              </w:rPr>
            </w:pPr>
            <w:r w:rsidRPr="006904D7">
              <w:rPr>
                <w:rFonts w:eastAsiaTheme="minorEastAsia"/>
              </w:rPr>
              <w:t>Местоположение</w:t>
            </w:r>
          </w:p>
        </w:tc>
        <w:tc>
          <w:tcPr>
            <w:tcW w:w="2410" w:type="dxa"/>
          </w:tcPr>
          <w:p w:rsidR="006904D7" w:rsidRPr="006904D7" w:rsidRDefault="00635114" w:rsidP="006904D7">
            <w:pPr>
              <w:widowControl/>
              <w:ind w:firstLine="0"/>
              <w:jc w:val="center"/>
              <w:rPr>
                <w:rFonts w:eastAsiaTheme="minorEastAsia"/>
              </w:rPr>
            </w:pPr>
            <w:r>
              <w:rPr>
                <w:rFonts w:eastAsiaTheme="minorEastAsia"/>
              </w:rPr>
              <w:t>Деятельность</w:t>
            </w:r>
          </w:p>
        </w:tc>
        <w:tc>
          <w:tcPr>
            <w:tcW w:w="992" w:type="dxa"/>
          </w:tcPr>
          <w:p w:rsidR="006904D7" w:rsidRPr="006904D7" w:rsidRDefault="006904D7" w:rsidP="006904D7">
            <w:pPr>
              <w:widowControl/>
              <w:ind w:firstLine="0"/>
              <w:jc w:val="center"/>
              <w:rPr>
                <w:rFonts w:eastAsiaTheme="minorEastAsia"/>
              </w:rPr>
            </w:pPr>
            <w:r w:rsidRPr="006904D7">
              <w:rPr>
                <w:rFonts w:eastAsiaTheme="minorEastAsia"/>
              </w:rPr>
              <w:t>Класс опасности</w:t>
            </w:r>
          </w:p>
        </w:tc>
        <w:tc>
          <w:tcPr>
            <w:tcW w:w="1418" w:type="dxa"/>
          </w:tcPr>
          <w:p w:rsidR="006904D7" w:rsidRPr="006904D7" w:rsidRDefault="006904D7" w:rsidP="006904D7">
            <w:pPr>
              <w:widowControl/>
              <w:ind w:firstLine="0"/>
              <w:jc w:val="center"/>
              <w:rPr>
                <w:rFonts w:eastAsiaTheme="minorEastAsia"/>
              </w:rPr>
            </w:pPr>
            <w:r w:rsidRPr="006904D7">
              <w:rPr>
                <w:rFonts w:eastAsiaTheme="minorEastAsia"/>
                <w:spacing w:val="-3"/>
              </w:rPr>
              <w:t xml:space="preserve">Размер </w:t>
            </w:r>
            <w:proofErr w:type="gramStart"/>
            <w:r w:rsidRPr="006904D7">
              <w:rPr>
                <w:rFonts w:eastAsiaTheme="minorEastAsia"/>
                <w:spacing w:val="-3"/>
              </w:rPr>
              <w:t>ориентировочной</w:t>
            </w:r>
            <w:proofErr w:type="gramEnd"/>
            <w:r w:rsidRPr="006904D7">
              <w:rPr>
                <w:rFonts w:eastAsiaTheme="minorEastAsia"/>
                <w:spacing w:val="-3"/>
              </w:rPr>
              <w:t xml:space="preserve"> СЗЗ (</w:t>
            </w:r>
            <w:r w:rsidRPr="006904D7">
              <w:rPr>
                <w:rFonts w:eastAsiaTheme="minorEastAsia"/>
              </w:rPr>
              <w:t xml:space="preserve">СанПиН </w:t>
            </w:r>
            <w:r w:rsidRPr="006904D7">
              <w:rPr>
                <w:rFonts w:eastAsiaTheme="minorEastAsia"/>
                <w:bCs/>
              </w:rPr>
              <w:t>2.2.1/2.1.1.1200-03</w:t>
            </w:r>
            <w:r w:rsidRPr="006904D7">
              <w:rPr>
                <w:rFonts w:eastAsiaTheme="minorEastAsia"/>
                <w:spacing w:val="-3"/>
              </w:rPr>
              <w:t>), м</w:t>
            </w:r>
          </w:p>
        </w:tc>
      </w:tr>
      <w:tr w:rsidR="006904D7" w:rsidRPr="006904D7" w:rsidTr="004A661D">
        <w:trPr>
          <w:trHeight w:val="65"/>
        </w:trPr>
        <w:tc>
          <w:tcPr>
            <w:tcW w:w="567" w:type="dxa"/>
          </w:tcPr>
          <w:p w:rsidR="006904D7" w:rsidRPr="006904D7" w:rsidRDefault="006904D7" w:rsidP="006904D7">
            <w:pPr>
              <w:widowControl/>
              <w:tabs>
                <w:tab w:val="left" w:pos="132"/>
              </w:tabs>
              <w:ind w:left="-108" w:right="-108" w:firstLine="0"/>
              <w:jc w:val="center"/>
              <w:rPr>
                <w:rFonts w:eastAsiaTheme="minorEastAsia"/>
              </w:rPr>
            </w:pPr>
          </w:p>
        </w:tc>
        <w:tc>
          <w:tcPr>
            <w:tcW w:w="8931" w:type="dxa"/>
            <w:gridSpan w:val="5"/>
          </w:tcPr>
          <w:p w:rsidR="006904D7" w:rsidRPr="006904D7" w:rsidRDefault="006904D7" w:rsidP="006904D7">
            <w:pPr>
              <w:widowControl/>
              <w:ind w:firstLine="0"/>
              <w:jc w:val="center"/>
              <w:rPr>
                <w:rFonts w:eastAsiaTheme="minorEastAsia"/>
              </w:rPr>
            </w:pPr>
            <w:r w:rsidRPr="006904D7">
              <w:rPr>
                <w:rFonts w:eastAsiaTheme="minorEastAsia"/>
              </w:rPr>
              <w:t>За границами пос. Оредеж</w:t>
            </w:r>
          </w:p>
        </w:tc>
      </w:tr>
      <w:tr w:rsidR="006904D7" w:rsidRPr="006904D7" w:rsidTr="004A661D">
        <w:trPr>
          <w:trHeight w:val="65"/>
        </w:trPr>
        <w:tc>
          <w:tcPr>
            <w:tcW w:w="567" w:type="dxa"/>
          </w:tcPr>
          <w:p w:rsidR="006904D7" w:rsidRPr="006904D7" w:rsidRDefault="004A661D" w:rsidP="006904D7">
            <w:pPr>
              <w:widowControl/>
              <w:tabs>
                <w:tab w:val="left" w:pos="132"/>
              </w:tabs>
              <w:ind w:left="-108" w:right="-108" w:firstLine="0"/>
              <w:contextualSpacing/>
              <w:jc w:val="center"/>
              <w:rPr>
                <w:rFonts w:eastAsiaTheme="minorEastAsia"/>
              </w:rPr>
            </w:pPr>
            <w:r>
              <w:rPr>
                <w:rFonts w:eastAsiaTheme="minorEastAsia"/>
              </w:rPr>
              <w:lastRenderedPageBreak/>
              <w:t>1</w:t>
            </w:r>
            <w:r w:rsidR="006904D7" w:rsidRPr="006904D7">
              <w:rPr>
                <w:rFonts w:eastAsiaTheme="minorEastAsia"/>
              </w:rPr>
              <w:t>.</w:t>
            </w:r>
          </w:p>
        </w:tc>
        <w:tc>
          <w:tcPr>
            <w:tcW w:w="1843" w:type="dxa"/>
          </w:tcPr>
          <w:p w:rsidR="006904D7" w:rsidRPr="006904D7" w:rsidRDefault="00265BC7" w:rsidP="004A661D">
            <w:pPr>
              <w:widowControl/>
              <w:ind w:firstLine="0"/>
              <w:jc w:val="left"/>
              <w:rPr>
                <w:rFonts w:eastAsiaTheme="minorEastAsia"/>
              </w:rPr>
            </w:pPr>
            <w:r>
              <w:rPr>
                <w:rFonts w:eastAsiaTheme="minorEastAsia"/>
              </w:rPr>
              <w:t>ФГУ Комбинат «</w:t>
            </w:r>
            <w:r w:rsidR="004A661D">
              <w:rPr>
                <w:rFonts w:eastAsiaTheme="minorEastAsia"/>
              </w:rPr>
              <w:t>Механиз</w:t>
            </w:r>
            <w:r>
              <w:rPr>
                <w:rFonts w:eastAsiaTheme="minorEastAsia"/>
              </w:rPr>
              <w:t>а</w:t>
            </w:r>
            <w:r w:rsidR="004A661D">
              <w:rPr>
                <w:rFonts w:eastAsiaTheme="minorEastAsia"/>
              </w:rPr>
              <w:t>ци</w:t>
            </w:r>
            <w:r>
              <w:rPr>
                <w:rFonts w:eastAsiaTheme="minorEastAsia"/>
              </w:rPr>
              <w:t>я» Росрезерва</w:t>
            </w:r>
          </w:p>
        </w:tc>
        <w:tc>
          <w:tcPr>
            <w:tcW w:w="2268" w:type="dxa"/>
          </w:tcPr>
          <w:p w:rsidR="006904D7" w:rsidRPr="006904D7" w:rsidRDefault="00265BC7" w:rsidP="006904D7">
            <w:pPr>
              <w:widowControl/>
              <w:suppressAutoHyphens/>
              <w:ind w:left="-81" w:right="-33" w:firstLine="0"/>
              <w:jc w:val="center"/>
              <w:rPr>
                <w:rFonts w:eastAsiaTheme="minorEastAsia"/>
                <w:lang w:eastAsia="ar-SA"/>
              </w:rPr>
            </w:pPr>
            <w:r>
              <w:rPr>
                <w:rFonts w:eastAsiaTheme="minorEastAsia"/>
                <w:lang w:eastAsia="ar-SA"/>
              </w:rPr>
              <w:t>к северо-востоку от пос. Оредеж</w:t>
            </w:r>
          </w:p>
        </w:tc>
        <w:tc>
          <w:tcPr>
            <w:tcW w:w="2410" w:type="dxa"/>
          </w:tcPr>
          <w:p w:rsidR="006904D7" w:rsidRPr="006904D7" w:rsidRDefault="00265BC7" w:rsidP="006904D7">
            <w:pPr>
              <w:widowControl/>
              <w:suppressAutoHyphens/>
              <w:ind w:left="-62" w:right="-114" w:firstLine="0"/>
              <w:jc w:val="center"/>
              <w:rPr>
                <w:rFonts w:eastAsia="Calibri"/>
                <w:lang w:eastAsia="en-US"/>
              </w:rPr>
            </w:pPr>
            <w:r>
              <w:rPr>
                <w:rFonts w:eastAsia="Calibri"/>
                <w:lang w:eastAsia="en-US"/>
              </w:rPr>
              <w:t>склад нефти и нефтепродуктов</w:t>
            </w:r>
          </w:p>
        </w:tc>
        <w:tc>
          <w:tcPr>
            <w:tcW w:w="992" w:type="dxa"/>
          </w:tcPr>
          <w:p w:rsidR="006904D7" w:rsidRPr="00265BC7" w:rsidRDefault="00265BC7" w:rsidP="006904D7">
            <w:pPr>
              <w:widowControl/>
              <w:ind w:firstLine="0"/>
              <w:jc w:val="center"/>
              <w:rPr>
                <w:rFonts w:eastAsiaTheme="minorEastAsia"/>
              </w:rPr>
            </w:pPr>
            <w:r>
              <w:rPr>
                <w:rFonts w:eastAsiaTheme="minorEastAsia"/>
                <w:lang w:val="en-US"/>
              </w:rPr>
              <w:t>II</w:t>
            </w:r>
          </w:p>
        </w:tc>
        <w:tc>
          <w:tcPr>
            <w:tcW w:w="1418" w:type="dxa"/>
          </w:tcPr>
          <w:p w:rsidR="006904D7" w:rsidRPr="006904D7" w:rsidRDefault="00265BC7" w:rsidP="006904D7">
            <w:pPr>
              <w:widowControl/>
              <w:ind w:firstLine="0"/>
              <w:jc w:val="center"/>
              <w:rPr>
                <w:rFonts w:eastAsiaTheme="minorEastAsia"/>
              </w:rPr>
            </w:pPr>
            <w:r>
              <w:rPr>
                <w:rFonts w:eastAsiaTheme="minorEastAsia"/>
              </w:rPr>
              <w:t>500</w:t>
            </w:r>
          </w:p>
        </w:tc>
      </w:tr>
      <w:tr w:rsidR="00601C4A" w:rsidRPr="006904D7" w:rsidTr="004A661D">
        <w:trPr>
          <w:trHeight w:val="65"/>
        </w:trPr>
        <w:tc>
          <w:tcPr>
            <w:tcW w:w="567" w:type="dxa"/>
          </w:tcPr>
          <w:p w:rsidR="00601C4A" w:rsidRPr="006904D7" w:rsidRDefault="00601C4A" w:rsidP="004A661D">
            <w:pPr>
              <w:widowControl/>
              <w:tabs>
                <w:tab w:val="left" w:pos="132"/>
              </w:tabs>
              <w:ind w:left="-108" w:right="-108" w:firstLine="0"/>
              <w:contextualSpacing/>
              <w:jc w:val="center"/>
              <w:rPr>
                <w:rFonts w:eastAsiaTheme="minorEastAsia"/>
              </w:rPr>
            </w:pPr>
            <w:r w:rsidRPr="006904D7">
              <w:rPr>
                <w:rFonts w:eastAsiaTheme="minorEastAsia"/>
              </w:rPr>
              <w:t>2.</w:t>
            </w:r>
          </w:p>
        </w:tc>
        <w:tc>
          <w:tcPr>
            <w:tcW w:w="1843" w:type="dxa"/>
          </w:tcPr>
          <w:p w:rsidR="00601C4A" w:rsidRPr="006904D7" w:rsidRDefault="00601C4A" w:rsidP="00243FF1">
            <w:pPr>
              <w:widowControl/>
              <w:ind w:right="-108" w:firstLine="0"/>
              <w:jc w:val="left"/>
              <w:rPr>
                <w:rFonts w:eastAsiaTheme="minorEastAsia"/>
              </w:rPr>
            </w:pPr>
            <w:r>
              <w:rPr>
                <w:rFonts w:eastAsiaTheme="minorEastAsia"/>
              </w:rPr>
              <w:t>ГП «Лужское ДРСУ» (асфальтобетонный завод)</w:t>
            </w:r>
          </w:p>
        </w:tc>
        <w:tc>
          <w:tcPr>
            <w:tcW w:w="2268" w:type="dxa"/>
          </w:tcPr>
          <w:p w:rsidR="00601C4A" w:rsidRPr="006904D7" w:rsidRDefault="00601C4A" w:rsidP="006904D7">
            <w:pPr>
              <w:widowControl/>
              <w:suppressAutoHyphens/>
              <w:ind w:left="-81" w:right="-33" w:firstLine="0"/>
              <w:jc w:val="center"/>
              <w:rPr>
                <w:rFonts w:eastAsiaTheme="minorEastAsia"/>
                <w:lang w:eastAsia="ar-SA"/>
              </w:rPr>
            </w:pPr>
            <w:r>
              <w:rPr>
                <w:rFonts w:eastAsiaTheme="minorEastAsia"/>
                <w:lang w:eastAsia="ar-SA"/>
              </w:rPr>
              <w:t>к западу от пос. Оредеж</w:t>
            </w:r>
          </w:p>
        </w:tc>
        <w:tc>
          <w:tcPr>
            <w:tcW w:w="2410" w:type="dxa"/>
          </w:tcPr>
          <w:p w:rsidR="00601C4A" w:rsidRPr="006904D7" w:rsidRDefault="00601C4A" w:rsidP="006904D7">
            <w:pPr>
              <w:widowControl/>
              <w:suppressAutoHyphens/>
              <w:ind w:left="-62" w:right="-114" w:firstLine="0"/>
              <w:jc w:val="center"/>
              <w:rPr>
                <w:rFonts w:eastAsia="Calibri"/>
                <w:lang w:eastAsia="en-US"/>
              </w:rPr>
            </w:pPr>
            <w:r>
              <w:rPr>
                <w:rFonts w:eastAsia="Calibri"/>
                <w:lang w:eastAsia="en-US"/>
              </w:rPr>
              <w:t>производство асфальтобетона</w:t>
            </w:r>
          </w:p>
        </w:tc>
        <w:tc>
          <w:tcPr>
            <w:tcW w:w="992" w:type="dxa"/>
          </w:tcPr>
          <w:p w:rsidR="00601C4A" w:rsidRPr="00265BC7" w:rsidRDefault="00601C4A" w:rsidP="00243FF1">
            <w:pPr>
              <w:widowControl/>
              <w:ind w:firstLine="0"/>
              <w:jc w:val="center"/>
              <w:rPr>
                <w:rFonts w:eastAsiaTheme="minorEastAsia"/>
              </w:rPr>
            </w:pPr>
            <w:r>
              <w:rPr>
                <w:rFonts w:eastAsiaTheme="minorEastAsia"/>
                <w:lang w:val="en-US"/>
              </w:rPr>
              <w:t>II</w:t>
            </w:r>
          </w:p>
        </w:tc>
        <w:tc>
          <w:tcPr>
            <w:tcW w:w="1418" w:type="dxa"/>
          </w:tcPr>
          <w:p w:rsidR="00601C4A" w:rsidRPr="006904D7" w:rsidRDefault="00601C4A" w:rsidP="00243FF1">
            <w:pPr>
              <w:widowControl/>
              <w:ind w:firstLine="0"/>
              <w:jc w:val="center"/>
              <w:rPr>
                <w:rFonts w:eastAsiaTheme="minorEastAsia"/>
              </w:rPr>
            </w:pPr>
            <w:r>
              <w:rPr>
                <w:rFonts w:eastAsiaTheme="minorEastAsia"/>
              </w:rPr>
              <w:t>500</w:t>
            </w:r>
          </w:p>
        </w:tc>
      </w:tr>
      <w:tr w:rsidR="00601C4A" w:rsidRPr="006904D7" w:rsidTr="004A661D">
        <w:trPr>
          <w:trHeight w:val="65"/>
        </w:trPr>
        <w:tc>
          <w:tcPr>
            <w:tcW w:w="567" w:type="dxa"/>
          </w:tcPr>
          <w:p w:rsidR="00601C4A" w:rsidRPr="006904D7" w:rsidRDefault="00601C4A" w:rsidP="006904D7">
            <w:pPr>
              <w:widowControl/>
              <w:tabs>
                <w:tab w:val="left" w:pos="132"/>
              </w:tabs>
              <w:ind w:left="-108" w:right="-108" w:firstLine="0"/>
              <w:contextualSpacing/>
              <w:jc w:val="center"/>
              <w:rPr>
                <w:rFonts w:eastAsiaTheme="minorEastAsia"/>
              </w:rPr>
            </w:pPr>
          </w:p>
        </w:tc>
        <w:tc>
          <w:tcPr>
            <w:tcW w:w="8931" w:type="dxa"/>
            <w:gridSpan w:val="5"/>
          </w:tcPr>
          <w:p w:rsidR="00601C4A" w:rsidRPr="006904D7" w:rsidRDefault="00601C4A" w:rsidP="006904D7">
            <w:pPr>
              <w:widowControl/>
              <w:ind w:firstLine="0"/>
              <w:jc w:val="center"/>
              <w:rPr>
                <w:rFonts w:eastAsiaTheme="minorEastAsia"/>
              </w:rPr>
            </w:pPr>
            <w:r w:rsidRPr="006904D7">
              <w:rPr>
                <w:rFonts w:eastAsiaTheme="minorEastAsia"/>
              </w:rPr>
              <w:t>В границах пос. Оредеж</w:t>
            </w:r>
          </w:p>
        </w:tc>
      </w:tr>
      <w:tr w:rsidR="00601C4A" w:rsidRPr="006904D7" w:rsidTr="001B4C21">
        <w:trPr>
          <w:trHeight w:val="65"/>
        </w:trPr>
        <w:tc>
          <w:tcPr>
            <w:tcW w:w="567" w:type="dxa"/>
          </w:tcPr>
          <w:p w:rsidR="00601C4A" w:rsidRPr="006904D7" w:rsidRDefault="00922279" w:rsidP="006904D7">
            <w:pPr>
              <w:widowControl/>
              <w:tabs>
                <w:tab w:val="left" w:pos="132"/>
              </w:tabs>
              <w:ind w:left="-108" w:right="-108" w:firstLine="0"/>
              <w:contextualSpacing/>
              <w:jc w:val="center"/>
              <w:rPr>
                <w:rFonts w:eastAsiaTheme="minorEastAsia"/>
              </w:rPr>
            </w:pPr>
            <w:r>
              <w:rPr>
                <w:rFonts w:eastAsiaTheme="minorEastAsia"/>
              </w:rPr>
              <w:t>3.</w:t>
            </w:r>
          </w:p>
        </w:tc>
        <w:tc>
          <w:tcPr>
            <w:tcW w:w="1843" w:type="dxa"/>
          </w:tcPr>
          <w:p w:rsidR="00601C4A" w:rsidRPr="006904D7" w:rsidRDefault="00601C4A" w:rsidP="00454DF7">
            <w:pPr>
              <w:widowControl/>
              <w:tabs>
                <w:tab w:val="left" w:pos="1320"/>
              </w:tabs>
              <w:ind w:right="-108" w:firstLine="0"/>
              <w:jc w:val="left"/>
              <w:rPr>
                <w:rFonts w:eastAsiaTheme="minorEastAsia"/>
              </w:rPr>
            </w:pPr>
            <w:r>
              <w:rPr>
                <w:rFonts w:eastAsiaTheme="minorEastAsia"/>
              </w:rPr>
              <w:t>ГП «Лужское ДРСУ»</w:t>
            </w:r>
          </w:p>
        </w:tc>
        <w:tc>
          <w:tcPr>
            <w:tcW w:w="2268" w:type="dxa"/>
          </w:tcPr>
          <w:p w:rsidR="00601C4A" w:rsidRPr="006904D7" w:rsidRDefault="00601C4A" w:rsidP="006904D7">
            <w:pPr>
              <w:widowControl/>
              <w:suppressAutoHyphens/>
              <w:ind w:left="-81" w:right="-33" w:firstLine="0"/>
              <w:jc w:val="center"/>
              <w:rPr>
                <w:rFonts w:eastAsiaTheme="minorEastAsia"/>
                <w:lang w:eastAsia="ar-SA"/>
              </w:rPr>
            </w:pPr>
            <w:r>
              <w:rPr>
                <w:rFonts w:eastAsiaTheme="minorEastAsia"/>
                <w:lang w:eastAsia="ar-SA"/>
              </w:rPr>
              <w:t>пос. Оредеж, ул. Маркса</w:t>
            </w:r>
          </w:p>
        </w:tc>
        <w:tc>
          <w:tcPr>
            <w:tcW w:w="2410" w:type="dxa"/>
          </w:tcPr>
          <w:p w:rsidR="00601C4A" w:rsidRPr="006904D7" w:rsidRDefault="00601C4A" w:rsidP="006904D7">
            <w:pPr>
              <w:widowControl/>
              <w:suppressAutoHyphens/>
              <w:ind w:left="-62" w:right="-114" w:firstLine="0"/>
              <w:jc w:val="center"/>
              <w:rPr>
                <w:rFonts w:eastAsia="Calibri"/>
                <w:lang w:eastAsia="en-US"/>
              </w:rPr>
            </w:pPr>
            <w:r>
              <w:rPr>
                <w:rFonts w:eastAsia="Calibri"/>
                <w:lang w:eastAsia="en-US"/>
              </w:rPr>
              <w:t>производственная база, мастерские</w:t>
            </w:r>
          </w:p>
        </w:tc>
        <w:tc>
          <w:tcPr>
            <w:tcW w:w="992" w:type="dxa"/>
          </w:tcPr>
          <w:p w:rsidR="00601C4A" w:rsidRPr="00F133FE" w:rsidRDefault="00601C4A" w:rsidP="00243FF1">
            <w:pPr>
              <w:widowControl/>
              <w:ind w:firstLine="0"/>
              <w:jc w:val="center"/>
              <w:rPr>
                <w:rFonts w:eastAsiaTheme="minorEastAsia"/>
              </w:rPr>
            </w:pPr>
            <w:r>
              <w:rPr>
                <w:rFonts w:eastAsiaTheme="minorEastAsia"/>
                <w:lang w:val="en-US"/>
              </w:rPr>
              <w:t>IV</w:t>
            </w:r>
          </w:p>
        </w:tc>
        <w:tc>
          <w:tcPr>
            <w:tcW w:w="1418" w:type="dxa"/>
          </w:tcPr>
          <w:p w:rsidR="00601C4A" w:rsidRPr="006904D7" w:rsidRDefault="00601C4A" w:rsidP="001B4C21">
            <w:pPr>
              <w:widowControl/>
              <w:ind w:firstLine="0"/>
              <w:jc w:val="center"/>
              <w:rPr>
                <w:rFonts w:eastAsiaTheme="minorEastAsia"/>
              </w:rPr>
            </w:pPr>
            <w:r>
              <w:rPr>
                <w:rFonts w:eastAsiaTheme="minorEastAsia"/>
              </w:rPr>
              <w:t>100</w:t>
            </w:r>
          </w:p>
        </w:tc>
      </w:tr>
      <w:tr w:rsidR="00582B45" w:rsidRPr="006904D7" w:rsidTr="001B4C21">
        <w:trPr>
          <w:trHeight w:val="65"/>
        </w:trPr>
        <w:tc>
          <w:tcPr>
            <w:tcW w:w="567" w:type="dxa"/>
          </w:tcPr>
          <w:p w:rsidR="00582B45" w:rsidRPr="006904D7" w:rsidRDefault="00922279" w:rsidP="006904D7">
            <w:pPr>
              <w:widowControl/>
              <w:tabs>
                <w:tab w:val="left" w:pos="132"/>
              </w:tabs>
              <w:ind w:left="-108" w:right="-108" w:firstLine="0"/>
              <w:contextualSpacing/>
              <w:jc w:val="center"/>
              <w:rPr>
                <w:rFonts w:eastAsiaTheme="minorEastAsia"/>
              </w:rPr>
            </w:pPr>
            <w:r>
              <w:rPr>
                <w:rFonts w:eastAsiaTheme="minorEastAsia"/>
              </w:rPr>
              <w:t>4.</w:t>
            </w:r>
          </w:p>
        </w:tc>
        <w:tc>
          <w:tcPr>
            <w:tcW w:w="1843" w:type="dxa"/>
          </w:tcPr>
          <w:p w:rsidR="00582B45" w:rsidRPr="006904D7" w:rsidRDefault="00582B45" w:rsidP="006904D7">
            <w:pPr>
              <w:widowControl/>
              <w:ind w:right="-108" w:firstLine="0"/>
              <w:jc w:val="left"/>
              <w:rPr>
                <w:rFonts w:eastAsiaTheme="minorEastAsia"/>
              </w:rPr>
            </w:pPr>
            <w:r>
              <w:rPr>
                <w:rFonts w:eastAsiaTheme="minorEastAsia"/>
              </w:rPr>
              <w:t>ООО «Салар»</w:t>
            </w:r>
          </w:p>
        </w:tc>
        <w:tc>
          <w:tcPr>
            <w:tcW w:w="2268" w:type="dxa"/>
          </w:tcPr>
          <w:p w:rsidR="00582B45" w:rsidRPr="006904D7" w:rsidRDefault="00582B45" w:rsidP="006904D7">
            <w:pPr>
              <w:widowControl/>
              <w:suppressAutoHyphens/>
              <w:ind w:left="-81" w:right="-33" w:firstLine="0"/>
              <w:jc w:val="center"/>
              <w:rPr>
                <w:rFonts w:eastAsiaTheme="minorEastAsia"/>
                <w:lang w:eastAsia="ar-SA"/>
              </w:rPr>
            </w:pPr>
            <w:r>
              <w:rPr>
                <w:rFonts w:eastAsiaTheme="minorEastAsia"/>
                <w:lang w:eastAsia="ar-SA"/>
              </w:rPr>
              <w:t>пос. Оредеж,</w:t>
            </w:r>
            <w:r>
              <w:rPr>
                <w:rStyle w:val="dashedlink"/>
              </w:rPr>
              <w:t xml:space="preserve"> ул. Сазанова, ул. Кирова</w:t>
            </w:r>
          </w:p>
        </w:tc>
        <w:tc>
          <w:tcPr>
            <w:tcW w:w="2410" w:type="dxa"/>
          </w:tcPr>
          <w:p w:rsidR="00582B45" w:rsidRDefault="00582B45" w:rsidP="006904D7">
            <w:pPr>
              <w:widowControl/>
              <w:suppressAutoHyphens/>
              <w:ind w:left="-62" w:right="-114" w:firstLine="0"/>
              <w:jc w:val="center"/>
              <w:rPr>
                <w:rFonts w:eastAsia="Calibri"/>
                <w:lang w:eastAsia="en-US"/>
              </w:rPr>
            </w:pPr>
            <w:r>
              <w:rPr>
                <w:rFonts w:eastAsia="Calibri"/>
                <w:lang w:eastAsia="en-US"/>
              </w:rPr>
              <w:t>склад леса,</w:t>
            </w:r>
          </w:p>
          <w:p w:rsidR="00582B45" w:rsidRPr="006904D7" w:rsidRDefault="00582B45" w:rsidP="006904D7">
            <w:pPr>
              <w:widowControl/>
              <w:suppressAutoHyphens/>
              <w:ind w:left="-62" w:right="-114" w:firstLine="0"/>
              <w:jc w:val="center"/>
              <w:rPr>
                <w:rFonts w:eastAsia="Calibri"/>
                <w:lang w:eastAsia="en-US"/>
              </w:rPr>
            </w:pPr>
            <w:r>
              <w:rPr>
                <w:rFonts w:eastAsia="Calibri"/>
                <w:lang w:eastAsia="en-US"/>
              </w:rPr>
              <w:t>склад пиломатериалов</w:t>
            </w:r>
          </w:p>
        </w:tc>
        <w:tc>
          <w:tcPr>
            <w:tcW w:w="992" w:type="dxa"/>
          </w:tcPr>
          <w:p w:rsidR="00582B45" w:rsidRPr="00F133FE" w:rsidRDefault="00582B45" w:rsidP="00243FF1">
            <w:pPr>
              <w:widowControl/>
              <w:ind w:firstLine="0"/>
              <w:jc w:val="center"/>
              <w:rPr>
                <w:rFonts w:eastAsiaTheme="minorEastAsia"/>
              </w:rPr>
            </w:pPr>
            <w:r>
              <w:rPr>
                <w:rFonts w:eastAsiaTheme="minorEastAsia"/>
                <w:lang w:val="en-US"/>
              </w:rPr>
              <w:t>V</w:t>
            </w:r>
          </w:p>
        </w:tc>
        <w:tc>
          <w:tcPr>
            <w:tcW w:w="1418" w:type="dxa"/>
          </w:tcPr>
          <w:p w:rsidR="00582B45" w:rsidRDefault="00582B45" w:rsidP="00243FF1">
            <w:pPr>
              <w:widowControl/>
              <w:ind w:firstLine="0"/>
              <w:jc w:val="center"/>
              <w:rPr>
                <w:rFonts w:eastAsiaTheme="minorEastAsia"/>
              </w:rPr>
            </w:pPr>
            <w:r>
              <w:rPr>
                <w:rFonts w:eastAsiaTheme="minorEastAsia"/>
              </w:rPr>
              <w:t>50</w:t>
            </w:r>
          </w:p>
        </w:tc>
      </w:tr>
      <w:tr w:rsidR="00582B45" w:rsidRPr="006904D7" w:rsidTr="001B4C21">
        <w:trPr>
          <w:trHeight w:val="65"/>
        </w:trPr>
        <w:tc>
          <w:tcPr>
            <w:tcW w:w="567" w:type="dxa"/>
          </w:tcPr>
          <w:p w:rsidR="00582B45" w:rsidRPr="006904D7" w:rsidRDefault="00922279" w:rsidP="00243FF1">
            <w:pPr>
              <w:widowControl/>
              <w:tabs>
                <w:tab w:val="left" w:pos="132"/>
              </w:tabs>
              <w:ind w:left="-108" w:right="-108" w:firstLine="0"/>
              <w:contextualSpacing/>
              <w:jc w:val="center"/>
              <w:rPr>
                <w:rFonts w:eastAsiaTheme="minorEastAsia"/>
              </w:rPr>
            </w:pPr>
            <w:r>
              <w:rPr>
                <w:rFonts w:eastAsiaTheme="minorEastAsia"/>
              </w:rPr>
              <w:t>5.</w:t>
            </w:r>
          </w:p>
        </w:tc>
        <w:tc>
          <w:tcPr>
            <w:tcW w:w="1843" w:type="dxa"/>
          </w:tcPr>
          <w:p w:rsidR="00582B45" w:rsidRPr="006904D7" w:rsidRDefault="00582B45" w:rsidP="00243FF1">
            <w:pPr>
              <w:widowControl/>
              <w:ind w:right="-108" w:firstLine="0"/>
              <w:jc w:val="left"/>
              <w:rPr>
                <w:rFonts w:eastAsiaTheme="minorEastAsia"/>
              </w:rPr>
            </w:pPr>
            <w:r w:rsidRPr="0010465D">
              <w:t>ООО «Живые соки»</w:t>
            </w:r>
          </w:p>
        </w:tc>
        <w:tc>
          <w:tcPr>
            <w:tcW w:w="2268" w:type="dxa"/>
          </w:tcPr>
          <w:p w:rsidR="00582B45" w:rsidRPr="006904D7" w:rsidRDefault="00582B45" w:rsidP="00243FF1">
            <w:pPr>
              <w:widowControl/>
              <w:suppressAutoHyphens/>
              <w:ind w:left="-81" w:right="-33" w:firstLine="0"/>
              <w:jc w:val="center"/>
              <w:rPr>
                <w:rFonts w:eastAsiaTheme="minorEastAsia"/>
                <w:lang w:eastAsia="ar-SA"/>
              </w:rPr>
            </w:pPr>
            <w:r>
              <w:rPr>
                <w:rFonts w:eastAsiaTheme="minorEastAsia"/>
                <w:lang w:eastAsia="ar-SA"/>
              </w:rPr>
              <w:t xml:space="preserve">пос. Оредеж, </w:t>
            </w:r>
            <w:r>
              <w:rPr>
                <w:rStyle w:val="dashedlink"/>
              </w:rPr>
              <w:t>ул. Лермонтова д. 22</w:t>
            </w:r>
          </w:p>
        </w:tc>
        <w:tc>
          <w:tcPr>
            <w:tcW w:w="2410" w:type="dxa"/>
          </w:tcPr>
          <w:p w:rsidR="00582B45" w:rsidRPr="006904D7" w:rsidRDefault="00582B45" w:rsidP="00234064">
            <w:pPr>
              <w:widowControl/>
              <w:suppressAutoHyphens/>
              <w:ind w:left="-62" w:right="-114" w:firstLine="0"/>
              <w:jc w:val="center"/>
              <w:rPr>
                <w:rFonts w:eastAsia="Calibri"/>
                <w:lang w:eastAsia="en-US"/>
              </w:rPr>
            </w:pPr>
            <w:r>
              <w:rPr>
                <w:rFonts w:eastAsia="Calibri"/>
                <w:lang w:eastAsia="en-US"/>
              </w:rPr>
              <w:t>производство фруктовых и овощных соков</w:t>
            </w:r>
          </w:p>
        </w:tc>
        <w:tc>
          <w:tcPr>
            <w:tcW w:w="992" w:type="dxa"/>
          </w:tcPr>
          <w:p w:rsidR="00582B45" w:rsidRPr="00F133FE" w:rsidRDefault="00582B45" w:rsidP="00243FF1">
            <w:pPr>
              <w:widowControl/>
              <w:ind w:firstLine="0"/>
              <w:jc w:val="center"/>
              <w:rPr>
                <w:rFonts w:eastAsiaTheme="minorEastAsia"/>
              </w:rPr>
            </w:pPr>
            <w:r>
              <w:rPr>
                <w:rFonts w:eastAsiaTheme="minorEastAsia"/>
                <w:lang w:val="en-US"/>
              </w:rPr>
              <w:t>V</w:t>
            </w:r>
          </w:p>
        </w:tc>
        <w:tc>
          <w:tcPr>
            <w:tcW w:w="1418" w:type="dxa"/>
          </w:tcPr>
          <w:p w:rsidR="00582B45" w:rsidRDefault="00582B45" w:rsidP="00243FF1">
            <w:pPr>
              <w:widowControl/>
              <w:ind w:firstLine="0"/>
              <w:jc w:val="center"/>
              <w:rPr>
                <w:rFonts w:eastAsiaTheme="minorEastAsia"/>
              </w:rPr>
            </w:pPr>
            <w:r>
              <w:rPr>
                <w:rFonts w:eastAsiaTheme="minorEastAsia"/>
              </w:rPr>
              <w:t>50</w:t>
            </w:r>
          </w:p>
        </w:tc>
      </w:tr>
      <w:tr w:rsidR="00582B45" w:rsidRPr="006904D7" w:rsidTr="001B4C21">
        <w:trPr>
          <w:trHeight w:val="65"/>
        </w:trPr>
        <w:tc>
          <w:tcPr>
            <w:tcW w:w="567" w:type="dxa"/>
          </w:tcPr>
          <w:p w:rsidR="00582B45" w:rsidRPr="006904D7" w:rsidRDefault="00922279" w:rsidP="006904D7">
            <w:pPr>
              <w:widowControl/>
              <w:tabs>
                <w:tab w:val="left" w:pos="132"/>
              </w:tabs>
              <w:ind w:left="-108" w:right="-108" w:firstLine="0"/>
              <w:contextualSpacing/>
              <w:jc w:val="center"/>
              <w:rPr>
                <w:rFonts w:eastAsiaTheme="minorEastAsia"/>
              </w:rPr>
            </w:pPr>
            <w:r>
              <w:rPr>
                <w:rFonts w:eastAsiaTheme="minorEastAsia"/>
              </w:rPr>
              <w:t>6.</w:t>
            </w:r>
          </w:p>
        </w:tc>
        <w:tc>
          <w:tcPr>
            <w:tcW w:w="1843" w:type="dxa"/>
          </w:tcPr>
          <w:p w:rsidR="00582B45" w:rsidRPr="006904D7" w:rsidRDefault="00582B45" w:rsidP="006904D7">
            <w:pPr>
              <w:widowControl/>
              <w:ind w:right="-108" w:firstLine="0"/>
              <w:jc w:val="left"/>
              <w:rPr>
                <w:rFonts w:eastAsiaTheme="minorEastAsia"/>
              </w:rPr>
            </w:pPr>
            <w:r>
              <w:rPr>
                <w:rFonts w:eastAsiaTheme="minorEastAsia"/>
              </w:rPr>
              <w:t>ЗАО «Оредежская ПМК-23»</w:t>
            </w:r>
          </w:p>
        </w:tc>
        <w:tc>
          <w:tcPr>
            <w:tcW w:w="2268" w:type="dxa"/>
          </w:tcPr>
          <w:p w:rsidR="00582B45" w:rsidRPr="006904D7" w:rsidRDefault="00582B45" w:rsidP="00053CA3">
            <w:pPr>
              <w:widowControl/>
              <w:suppressAutoHyphens/>
              <w:ind w:left="-81" w:right="-33" w:firstLine="0"/>
              <w:jc w:val="center"/>
              <w:rPr>
                <w:rFonts w:eastAsiaTheme="minorEastAsia"/>
                <w:lang w:eastAsia="ar-SA"/>
              </w:rPr>
            </w:pPr>
            <w:r>
              <w:rPr>
                <w:rFonts w:eastAsiaTheme="minorEastAsia"/>
                <w:lang w:eastAsia="ar-SA"/>
              </w:rPr>
              <w:t xml:space="preserve">пос. Оредеж, </w:t>
            </w:r>
            <w:r>
              <w:rPr>
                <w:rStyle w:val="dashedlink"/>
              </w:rPr>
              <w:t>ул. Сазанова, д. 4</w:t>
            </w:r>
          </w:p>
        </w:tc>
        <w:tc>
          <w:tcPr>
            <w:tcW w:w="2410" w:type="dxa"/>
          </w:tcPr>
          <w:p w:rsidR="00582B45" w:rsidRDefault="00582B45" w:rsidP="006904D7">
            <w:pPr>
              <w:widowControl/>
              <w:suppressAutoHyphens/>
              <w:ind w:left="-62" w:right="-114" w:firstLine="0"/>
              <w:jc w:val="center"/>
              <w:rPr>
                <w:rFonts w:eastAsia="Calibri"/>
                <w:lang w:eastAsia="en-US"/>
              </w:rPr>
            </w:pPr>
            <w:r>
              <w:rPr>
                <w:rFonts w:eastAsia="Calibri"/>
                <w:lang w:eastAsia="en-US"/>
              </w:rPr>
              <w:t>производство земляных работ</w:t>
            </w:r>
          </w:p>
          <w:p w:rsidR="00582B45" w:rsidRPr="006904D7" w:rsidRDefault="00582B45" w:rsidP="006904D7">
            <w:pPr>
              <w:widowControl/>
              <w:suppressAutoHyphens/>
              <w:ind w:left="-62" w:right="-114" w:firstLine="0"/>
              <w:jc w:val="center"/>
              <w:rPr>
                <w:rFonts w:eastAsia="Calibri"/>
                <w:lang w:eastAsia="en-US"/>
              </w:rPr>
            </w:pPr>
            <w:r>
              <w:rPr>
                <w:rFonts w:eastAsia="Calibri"/>
                <w:lang w:eastAsia="en-US"/>
              </w:rPr>
              <w:t>(деятельность не ведется)</w:t>
            </w:r>
          </w:p>
        </w:tc>
        <w:tc>
          <w:tcPr>
            <w:tcW w:w="992" w:type="dxa"/>
          </w:tcPr>
          <w:p w:rsidR="00582B45" w:rsidRPr="006904D7" w:rsidRDefault="00582B45" w:rsidP="001B4C21">
            <w:pPr>
              <w:widowControl/>
              <w:ind w:firstLine="0"/>
              <w:jc w:val="center"/>
              <w:rPr>
                <w:rFonts w:eastAsiaTheme="minorEastAsia"/>
              </w:rPr>
            </w:pPr>
            <w:r>
              <w:rPr>
                <w:rFonts w:eastAsiaTheme="minorEastAsia"/>
              </w:rPr>
              <w:t>-</w:t>
            </w:r>
          </w:p>
        </w:tc>
        <w:tc>
          <w:tcPr>
            <w:tcW w:w="1418" w:type="dxa"/>
          </w:tcPr>
          <w:p w:rsidR="00582B45" w:rsidRPr="006904D7" w:rsidRDefault="00582B45" w:rsidP="001B4C21">
            <w:pPr>
              <w:widowControl/>
              <w:ind w:firstLine="0"/>
              <w:jc w:val="center"/>
              <w:rPr>
                <w:rFonts w:eastAsiaTheme="minorEastAsia"/>
              </w:rPr>
            </w:pPr>
            <w:r>
              <w:rPr>
                <w:rFonts w:eastAsiaTheme="minorEastAsia"/>
              </w:rPr>
              <w:t>-</w:t>
            </w:r>
          </w:p>
        </w:tc>
      </w:tr>
      <w:tr w:rsidR="00582B45" w:rsidRPr="006904D7" w:rsidTr="001B4C21">
        <w:trPr>
          <w:trHeight w:val="65"/>
        </w:trPr>
        <w:tc>
          <w:tcPr>
            <w:tcW w:w="567" w:type="dxa"/>
          </w:tcPr>
          <w:p w:rsidR="00582B45" w:rsidRPr="006904D7" w:rsidRDefault="00922279" w:rsidP="006904D7">
            <w:pPr>
              <w:widowControl/>
              <w:tabs>
                <w:tab w:val="left" w:pos="132"/>
              </w:tabs>
              <w:ind w:left="-108" w:right="-108" w:firstLine="0"/>
              <w:contextualSpacing/>
              <w:jc w:val="center"/>
              <w:rPr>
                <w:rFonts w:eastAsiaTheme="minorEastAsia"/>
              </w:rPr>
            </w:pPr>
            <w:r>
              <w:rPr>
                <w:rFonts w:eastAsiaTheme="minorEastAsia"/>
              </w:rPr>
              <w:t>7.</w:t>
            </w:r>
          </w:p>
        </w:tc>
        <w:tc>
          <w:tcPr>
            <w:tcW w:w="1843" w:type="dxa"/>
          </w:tcPr>
          <w:p w:rsidR="00582B45" w:rsidRDefault="00582B45" w:rsidP="00635114">
            <w:pPr>
              <w:widowControl/>
              <w:ind w:right="-108" w:firstLine="0"/>
              <w:jc w:val="left"/>
              <w:rPr>
                <w:rFonts w:eastAsiaTheme="minorEastAsia"/>
              </w:rPr>
            </w:pPr>
            <w:r>
              <w:rPr>
                <w:rFonts w:eastAsiaTheme="minorEastAsia"/>
              </w:rPr>
              <w:t xml:space="preserve">АЗС «Киришиавтосервис» </w:t>
            </w:r>
          </w:p>
        </w:tc>
        <w:tc>
          <w:tcPr>
            <w:tcW w:w="2268" w:type="dxa"/>
          </w:tcPr>
          <w:p w:rsidR="00582B45" w:rsidRDefault="00582B45" w:rsidP="00053CA3">
            <w:pPr>
              <w:widowControl/>
              <w:suppressAutoHyphens/>
              <w:ind w:left="-81" w:right="-33" w:firstLine="0"/>
              <w:jc w:val="center"/>
              <w:rPr>
                <w:rFonts w:eastAsiaTheme="minorEastAsia"/>
                <w:lang w:eastAsia="ar-SA"/>
              </w:rPr>
            </w:pPr>
            <w:r>
              <w:rPr>
                <w:rFonts w:eastAsiaTheme="minorEastAsia"/>
                <w:lang w:eastAsia="ar-SA"/>
              </w:rPr>
              <w:t xml:space="preserve">пос. Оредеж, </w:t>
            </w:r>
            <w:r>
              <w:rPr>
                <w:rStyle w:val="dashedlink"/>
              </w:rPr>
              <w:t>ул. Пантелеевская д. 1</w:t>
            </w:r>
          </w:p>
        </w:tc>
        <w:tc>
          <w:tcPr>
            <w:tcW w:w="2410" w:type="dxa"/>
          </w:tcPr>
          <w:p w:rsidR="00582B45" w:rsidRDefault="00467B38" w:rsidP="00467B38">
            <w:pPr>
              <w:widowControl/>
              <w:suppressAutoHyphens/>
              <w:ind w:left="-62" w:right="-114" w:firstLine="0"/>
              <w:jc w:val="center"/>
              <w:rPr>
                <w:rFonts w:eastAsia="Calibri"/>
                <w:lang w:eastAsia="en-US"/>
              </w:rPr>
            </w:pPr>
            <w:r>
              <w:rPr>
                <w:rFonts w:eastAsia="Calibri"/>
                <w:lang w:eastAsia="en-US"/>
              </w:rPr>
              <w:t xml:space="preserve">автозаправочная станция, </w:t>
            </w:r>
            <w:r w:rsidR="00582B45">
              <w:rPr>
                <w:rFonts w:eastAsia="Calibri"/>
                <w:lang w:eastAsia="en-US"/>
              </w:rPr>
              <w:t xml:space="preserve">3 </w:t>
            </w:r>
            <w:r>
              <w:rPr>
                <w:rFonts w:eastAsia="Calibri"/>
                <w:lang w:eastAsia="en-US"/>
              </w:rPr>
              <w:t xml:space="preserve">топливораздаточные </w:t>
            </w:r>
            <w:r w:rsidR="00582B45">
              <w:rPr>
                <w:rFonts w:eastAsia="Calibri"/>
                <w:lang w:eastAsia="en-US"/>
              </w:rPr>
              <w:t>колонки</w:t>
            </w:r>
          </w:p>
        </w:tc>
        <w:tc>
          <w:tcPr>
            <w:tcW w:w="992" w:type="dxa"/>
          </w:tcPr>
          <w:p w:rsidR="00582B45" w:rsidRPr="00F133FE" w:rsidRDefault="00582B45" w:rsidP="001B4C21">
            <w:pPr>
              <w:widowControl/>
              <w:ind w:firstLine="0"/>
              <w:jc w:val="center"/>
              <w:rPr>
                <w:rFonts w:eastAsiaTheme="minorEastAsia"/>
              </w:rPr>
            </w:pPr>
            <w:r>
              <w:rPr>
                <w:rFonts w:eastAsiaTheme="minorEastAsia"/>
                <w:lang w:val="en-US"/>
              </w:rPr>
              <w:t>V</w:t>
            </w:r>
          </w:p>
        </w:tc>
        <w:tc>
          <w:tcPr>
            <w:tcW w:w="1418" w:type="dxa"/>
          </w:tcPr>
          <w:p w:rsidR="00582B45" w:rsidRDefault="00582B45" w:rsidP="001B4C21">
            <w:pPr>
              <w:widowControl/>
              <w:ind w:firstLine="0"/>
              <w:jc w:val="center"/>
              <w:rPr>
                <w:rFonts w:eastAsiaTheme="minorEastAsia"/>
              </w:rPr>
            </w:pPr>
            <w:r>
              <w:rPr>
                <w:rFonts w:eastAsiaTheme="minorEastAsia"/>
              </w:rPr>
              <w:t>50</w:t>
            </w:r>
          </w:p>
        </w:tc>
      </w:tr>
    </w:tbl>
    <w:p w:rsidR="004403B9" w:rsidRDefault="004403B9" w:rsidP="00454DF7">
      <w:pPr>
        <w:pStyle w:val="a0"/>
        <w:rPr>
          <w:highlight w:val="yellow"/>
        </w:rPr>
      </w:pPr>
    </w:p>
    <w:p w:rsidR="004403B9" w:rsidRPr="004403B9" w:rsidRDefault="004403B9" w:rsidP="00454DF7">
      <w:pPr>
        <w:pStyle w:val="a0"/>
      </w:pPr>
      <w:r w:rsidRPr="004403B9">
        <w:t>Кроме</w:t>
      </w:r>
      <w:r>
        <w:t xml:space="preserve"> того, на территории пос. Оредеж действуют 12 индивидуальных предпринимателей и предприятий, которые ведут деятельность в сфере оптовой и розничной торговли – всего 15 магазинов, 4 павильона, 1 киоск.</w:t>
      </w:r>
    </w:p>
    <w:p w:rsidR="00CD59BE" w:rsidRDefault="00CD59BE" w:rsidP="005A7CE5">
      <w:pPr>
        <w:pStyle w:val="a0"/>
      </w:pPr>
    </w:p>
    <w:p w:rsidR="00786004" w:rsidRPr="00786004" w:rsidRDefault="00786004" w:rsidP="00786004">
      <w:pPr>
        <w:pStyle w:val="a0"/>
        <w:rPr>
          <w:b/>
        </w:rPr>
      </w:pPr>
      <w:r w:rsidRPr="00786004">
        <w:rPr>
          <w:b/>
        </w:rPr>
        <w:t>Агропромышленный и рыбохозяйственный комплекс</w:t>
      </w:r>
    </w:p>
    <w:p w:rsidR="00786004" w:rsidRDefault="00786004" w:rsidP="00786004">
      <w:pPr>
        <w:pStyle w:val="a0"/>
        <w:rPr>
          <w:rFonts w:eastAsia="Calibri"/>
        </w:rPr>
      </w:pPr>
      <w:r w:rsidRPr="00090978">
        <w:rPr>
          <w:rFonts w:eastAsia="Calibri"/>
        </w:rPr>
        <w:t xml:space="preserve">Природно-климатические условия на территории </w:t>
      </w:r>
      <w:r>
        <w:t xml:space="preserve">Оредежского </w:t>
      </w:r>
      <w:r w:rsidRPr="00090978">
        <w:rPr>
          <w:rFonts w:eastAsia="Calibri"/>
        </w:rPr>
        <w:t xml:space="preserve">сельского </w:t>
      </w:r>
      <w:r>
        <w:rPr>
          <w:rFonts w:eastAsia="Calibri"/>
        </w:rPr>
        <w:t>поселения в целом благоприятны</w:t>
      </w:r>
      <w:r w:rsidRPr="00090978">
        <w:rPr>
          <w:rFonts w:eastAsia="Calibri"/>
        </w:rPr>
        <w:t xml:space="preserve"> для ведения сельского хозяйства.</w:t>
      </w:r>
    </w:p>
    <w:p w:rsidR="00543054" w:rsidRDefault="002E2ECC" w:rsidP="00786004">
      <w:pPr>
        <w:pStyle w:val="a0"/>
        <w:rPr>
          <w:rFonts w:eastAsia="Calibri"/>
        </w:rPr>
      </w:pPr>
      <w:r>
        <w:rPr>
          <w:rFonts w:eastAsia="Calibri"/>
        </w:rPr>
        <w:t>Ранее на территории Оредежского сельского поселения действовал совхоз «Новый мир» (впоследствии ОАО «Новый мир»), вблизи пос. Оредеж действовал свиноводческий комплекс, вблизи дер. Сокольники – ферма КРС. В настоящее время совхоз обанкротился, фермы на территории поселения не действуют.</w:t>
      </w:r>
    </w:p>
    <w:p w:rsidR="000F1554" w:rsidRDefault="00543054" w:rsidP="000F1554">
      <w:pPr>
        <w:rPr>
          <w:rFonts w:eastAsia="Calibri"/>
        </w:rPr>
      </w:pPr>
      <w:r>
        <w:rPr>
          <w:rFonts w:eastAsia="Calibri"/>
        </w:rPr>
        <w:t>В</w:t>
      </w:r>
      <w:r w:rsidR="00220FA6">
        <w:rPr>
          <w:rFonts w:eastAsia="Calibri"/>
        </w:rPr>
        <w:t xml:space="preserve"> настоящее время в</w:t>
      </w:r>
      <w:r>
        <w:rPr>
          <w:rFonts w:eastAsia="Calibri"/>
        </w:rPr>
        <w:t xml:space="preserve"> поселении действуют 2 </w:t>
      </w:r>
      <w:proofErr w:type="gramStart"/>
      <w:r>
        <w:rPr>
          <w:rFonts w:eastAsia="Calibri"/>
        </w:rPr>
        <w:t>крестьянских</w:t>
      </w:r>
      <w:proofErr w:type="gramEnd"/>
      <w:r>
        <w:rPr>
          <w:rFonts w:eastAsia="Calibri"/>
        </w:rPr>
        <w:t xml:space="preserve"> (фермерских) хозяйства (сенокосы).</w:t>
      </w:r>
    </w:p>
    <w:p w:rsidR="000F1554" w:rsidRPr="00090978" w:rsidRDefault="000F1554" w:rsidP="000F1554">
      <w:pPr>
        <w:rPr>
          <w:rFonts w:eastAsia="Calibri"/>
        </w:rPr>
      </w:pPr>
      <w:r>
        <w:rPr>
          <w:rFonts w:eastAsia="Calibri"/>
        </w:rPr>
        <w:t>На прилегающей территории пос. Оредеж на кадастровом учете состоит множество участков с видом размешенного использования – для сельскохозяйственного производства, планируемый вид деятельность – выращивание кормовых культур, заготовка растительных кормов.</w:t>
      </w:r>
    </w:p>
    <w:p w:rsidR="00220FA6" w:rsidRDefault="00220FA6" w:rsidP="00220FA6">
      <w:pPr>
        <w:pStyle w:val="a0"/>
      </w:pPr>
      <w:r>
        <w:t>В соответствии с данными интегрированной региональной информационной системы</w:t>
      </w:r>
      <w:r w:rsidRPr="0064156A">
        <w:t xml:space="preserve"> «Инвестиционное развитие территории Ленинградской области»</w:t>
      </w:r>
      <w:r>
        <w:t xml:space="preserve"> на территории Оредежского сельского поселения планируется размещение свинокомплекса вблизи пос. Оредеж, инвестор – ООО «Рюрик-Агро». Площадка не входит в состав территории планирования настоящего проекта генерального плана.</w:t>
      </w:r>
    </w:p>
    <w:p w:rsidR="00DA4272" w:rsidRDefault="00DA4272" w:rsidP="005A7CE5">
      <w:pPr>
        <w:pStyle w:val="a0"/>
      </w:pPr>
      <w:r>
        <w:lastRenderedPageBreak/>
        <w:t>В границах пос. Оредеж и на прилегающей территории отсутствуют рыбопромысловые участки, перечень которых утвержден приказом комитета по агропромышленному и рыбохозяйственному комплексу № 61 от 24.04.2009.</w:t>
      </w:r>
    </w:p>
    <w:p w:rsidR="00CD59BE" w:rsidRDefault="00CD59BE" w:rsidP="005A7CE5">
      <w:pPr>
        <w:pStyle w:val="a0"/>
      </w:pPr>
    </w:p>
    <w:p w:rsidR="00B22AE3" w:rsidRPr="0028590B" w:rsidRDefault="00B22AE3" w:rsidP="00B22AE3">
      <w:pPr>
        <w:pStyle w:val="10"/>
      </w:pPr>
      <w:bookmarkStart w:id="100" w:name="_Toc345505678"/>
      <w:bookmarkStart w:id="101" w:name="_Toc356813751"/>
      <w:bookmarkStart w:id="102" w:name="_Toc356813804"/>
      <w:bookmarkStart w:id="103" w:name="_Toc419718933"/>
      <w:bookmarkStart w:id="104" w:name="_Toc438640676"/>
      <w:r w:rsidRPr="0028590B">
        <w:t>2.4.2. Транспортная инфраструктура</w:t>
      </w:r>
      <w:bookmarkEnd w:id="100"/>
      <w:bookmarkEnd w:id="101"/>
      <w:bookmarkEnd w:id="102"/>
      <w:bookmarkEnd w:id="103"/>
      <w:bookmarkEnd w:id="104"/>
    </w:p>
    <w:p w:rsidR="00B22AE3" w:rsidRPr="0028590B" w:rsidRDefault="00B22AE3" w:rsidP="00B22AE3"/>
    <w:p w:rsidR="00B22AE3" w:rsidRPr="0028590B" w:rsidRDefault="00B22AE3" w:rsidP="00B22AE3">
      <w:pPr>
        <w:pStyle w:val="10"/>
      </w:pPr>
      <w:bookmarkStart w:id="105" w:name="_Toc345505679"/>
      <w:bookmarkStart w:id="106" w:name="_Toc356813752"/>
      <w:bookmarkStart w:id="107" w:name="_Toc356813805"/>
      <w:bookmarkStart w:id="108" w:name="_Toc419718934"/>
      <w:bookmarkStart w:id="109" w:name="_Toc438640677"/>
      <w:r w:rsidRPr="0028590B">
        <w:t>2.4.2.1. Внешний транспорт</w:t>
      </w:r>
      <w:bookmarkEnd w:id="105"/>
      <w:bookmarkEnd w:id="106"/>
      <w:bookmarkEnd w:id="107"/>
      <w:bookmarkEnd w:id="108"/>
      <w:bookmarkEnd w:id="109"/>
    </w:p>
    <w:p w:rsidR="00B22AE3" w:rsidRPr="0028590B" w:rsidRDefault="00B22AE3" w:rsidP="00B22AE3"/>
    <w:p w:rsidR="00B22AE3" w:rsidRPr="00823403" w:rsidRDefault="00B22AE3" w:rsidP="00B22AE3">
      <w:pPr>
        <w:jc w:val="center"/>
        <w:rPr>
          <w:b/>
        </w:rPr>
      </w:pPr>
      <w:r w:rsidRPr="00823403">
        <w:rPr>
          <w:b/>
        </w:rPr>
        <w:t>Автомобильный транспорт</w:t>
      </w:r>
    </w:p>
    <w:p w:rsidR="00CD59BE" w:rsidRDefault="00CD59BE" w:rsidP="005A7CE5">
      <w:pPr>
        <w:pStyle w:val="a0"/>
      </w:pPr>
    </w:p>
    <w:p w:rsidR="008E03DE" w:rsidRDefault="008E03DE" w:rsidP="008E03DE">
      <w:r w:rsidRPr="001224DB">
        <w:t xml:space="preserve">Транспортная инфраструктура </w:t>
      </w:r>
      <w:r>
        <w:t>Оредежского сельского</w:t>
      </w:r>
      <w:r w:rsidRPr="001224DB">
        <w:t xml:space="preserve"> поселения представлена автом</w:t>
      </w:r>
      <w:r>
        <w:t>обильными дорогами</w:t>
      </w:r>
      <w:r w:rsidRPr="001224DB">
        <w:t xml:space="preserve"> регионального и местного значения.</w:t>
      </w:r>
    </w:p>
    <w:p w:rsidR="008E03DE" w:rsidRDefault="008E03DE" w:rsidP="008E03DE">
      <w:r>
        <w:t xml:space="preserve">Поскольку проект генерального плана разработан применительно к пос. Оредеж, далее приведены сведения </w:t>
      </w:r>
      <w:r w:rsidRPr="00E20FED">
        <w:rPr>
          <w:u w:val="single"/>
        </w:rPr>
        <w:t xml:space="preserve">об автомобильных дорогах, </w:t>
      </w:r>
      <w:r w:rsidR="00E760B4">
        <w:rPr>
          <w:u w:val="single"/>
        </w:rPr>
        <w:t>проходящих по территории пос. Оредеж</w:t>
      </w:r>
      <w:r w:rsidRPr="00E20FED">
        <w:rPr>
          <w:u w:val="single"/>
        </w:rPr>
        <w:t xml:space="preserve"> и на при</w:t>
      </w:r>
      <w:r w:rsidR="007A783C" w:rsidRPr="00E20FED">
        <w:rPr>
          <w:u w:val="single"/>
        </w:rPr>
        <w:t>легающей к нему территории</w:t>
      </w:r>
      <w:r w:rsidR="007A783C">
        <w:t>.</w:t>
      </w:r>
    </w:p>
    <w:p w:rsidR="007A783C" w:rsidRPr="001224DB" w:rsidRDefault="007A783C" w:rsidP="007A783C">
      <w:r w:rsidRPr="001224DB">
        <w:t xml:space="preserve">В соответствии с Перечнем автомобильных дорог общего пользования регионального значения (утвержден постановлением Правительства Ленинградской области от 27 ноября 2007 года № 294), </w:t>
      </w:r>
      <w:r>
        <w:t>по</w:t>
      </w:r>
      <w:r w:rsidRPr="001224DB">
        <w:t xml:space="preserve"> терр</w:t>
      </w:r>
      <w:r>
        <w:t>итории пос. Оредеж</w:t>
      </w:r>
      <w:r w:rsidRPr="001224DB">
        <w:t xml:space="preserve"> </w:t>
      </w:r>
      <w:r w:rsidR="00E20FED">
        <w:t>проходит</w:t>
      </w:r>
      <w:r w:rsidRPr="001224DB">
        <w:t xml:space="preserve"> 1 автомобильная дорога общего пользования регионального значения – таблица 2.4.2.1.1. </w:t>
      </w:r>
    </w:p>
    <w:p w:rsidR="007A783C" w:rsidRDefault="007A783C" w:rsidP="008E03DE"/>
    <w:p w:rsidR="007A783C" w:rsidRPr="001224DB" w:rsidRDefault="007A783C" w:rsidP="007A783C">
      <w:r w:rsidRPr="001224DB">
        <w:t>Таблица 2.4.2.1.1. Автомобильные дороги регионального значения</w:t>
      </w:r>
      <w:r w:rsidR="00E20FED">
        <w:t xml:space="preserve"> на территории пос. Оредеж</w:t>
      </w:r>
    </w:p>
    <w:p w:rsidR="007A783C" w:rsidRPr="001224DB" w:rsidRDefault="007A783C" w:rsidP="007A783C"/>
    <w:tbl>
      <w:tblPr>
        <w:tblW w:w="4888"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429"/>
        <w:gridCol w:w="2126"/>
        <w:gridCol w:w="1699"/>
        <w:gridCol w:w="1701"/>
        <w:gridCol w:w="1701"/>
        <w:gridCol w:w="1701"/>
      </w:tblGrid>
      <w:tr w:rsidR="002C4D85" w:rsidRPr="002C4D85" w:rsidTr="002C4D85">
        <w:trPr>
          <w:trHeight w:val="70"/>
        </w:trPr>
        <w:tc>
          <w:tcPr>
            <w:tcW w:w="229" w:type="pct"/>
            <w:shd w:val="clear" w:color="auto" w:fill="auto"/>
            <w:vAlign w:val="center"/>
            <w:hideMark/>
          </w:tcPr>
          <w:p w:rsidR="002C4D85" w:rsidRPr="002C4D85" w:rsidRDefault="002C4D85" w:rsidP="00D360A0">
            <w:pPr>
              <w:ind w:left="-108" w:right="-114" w:firstLine="0"/>
              <w:jc w:val="center"/>
            </w:pPr>
            <w:r w:rsidRPr="002C4D85">
              <w:t xml:space="preserve">№ </w:t>
            </w:r>
            <w:proofErr w:type="gramStart"/>
            <w:r w:rsidRPr="002C4D85">
              <w:t>п</w:t>
            </w:r>
            <w:proofErr w:type="gramEnd"/>
            <w:r w:rsidRPr="002C4D85">
              <w:t>/п</w:t>
            </w:r>
          </w:p>
        </w:tc>
        <w:tc>
          <w:tcPr>
            <w:tcW w:w="1136" w:type="pct"/>
            <w:shd w:val="clear" w:color="auto" w:fill="auto"/>
            <w:vAlign w:val="center"/>
            <w:hideMark/>
          </w:tcPr>
          <w:p w:rsidR="002C4D85" w:rsidRPr="002C4D85" w:rsidRDefault="002C4D85" w:rsidP="00D360A0">
            <w:pPr>
              <w:ind w:left="-108" w:right="-114" w:firstLine="0"/>
              <w:jc w:val="center"/>
            </w:pPr>
            <w:r w:rsidRPr="002C4D85">
              <w:t>Наименование автомобильной дороги</w:t>
            </w:r>
          </w:p>
        </w:tc>
        <w:tc>
          <w:tcPr>
            <w:tcW w:w="908" w:type="pct"/>
            <w:vAlign w:val="center"/>
          </w:tcPr>
          <w:p w:rsidR="002C4D85" w:rsidRPr="002C4D85" w:rsidRDefault="002C4D85" w:rsidP="00D360A0">
            <w:pPr>
              <w:ind w:left="-108" w:right="-114" w:firstLine="0"/>
              <w:jc w:val="center"/>
            </w:pPr>
            <w:r w:rsidRPr="002C4D85">
              <w:t xml:space="preserve">Общая протяженность, </w:t>
            </w:r>
            <w:proofErr w:type="gramStart"/>
            <w:r w:rsidRPr="002C4D85">
              <w:t>км</w:t>
            </w:r>
            <w:proofErr w:type="gramEnd"/>
          </w:p>
        </w:tc>
        <w:tc>
          <w:tcPr>
            <w:tcW w:w="909" w:type="pct"/>
            <w:shd w:val="clear" w:color="auto" w:fill="auto"/>
            <w:vAlign w:val="center"/>
            <w:hideMark/>
          </w:tcPr>
          <w:p w:rsidR="002C4D85" w:rsidRPr="002C4D85" w:rsidRDefault="002C4D85" w:rsidP="002C4D85">
            <w:pPr>
              <w:ind w:left="-27" w:firstLine="0"/>
              <w:jc w:val="center"/>
            </w:pPr>
            <w:r w:rsidRPr="002C4D85">
              <w:t>Протяженность</w:t>
            </w:r>
            <w:r>
              <w:t xml:space="preserve"> в границах поселения</w:t>
            </w:r>
            <w:r w:rsidRPr="002C4D85">
              <w:t xml:space="preserve">, </w:t>
            </w:r>
            <w:proofErr w:type="gramStart"/>
            <w:r w:rsidRPr="002C4D85">
              <w:t>км</w:t>
            </w:r>
            <w:proofErr w:type="gramEnd"/>
          </w:p>
        </w:tc>
        <w:tc>
          <w:tcPr>
            <w:tcW w:w="909" w:type="pct"/>
            <w:shd w:val="clear" w:color="auto" w:fill="auto"/>
            <w:vAlign w:val="center"/>
            <w:hideMark/>
          </w:tcPr>
          <w:p w:rsidR="002C4D85" w:rsidRDefault="002C4D85" w:rsidP="00D360A0">
            <w:pPr>
              <w:ind w:left="-108" w:right="-114" w:firstLine="0"/>
              <w:jc w:val="center"/>
            </w:pPr>
            <w:r w:rsidRPr="002C4D85">
              <w:t xml:space="preserve">Категория, </w:t>
            </w:r>
          </w:p>
          <w:p w:rsidR="002C4D85" w:rsidRPr="002C4D85" w:rsidRDefault="002C4D85" w:rsidP="00D360A0">
            <w:pPr>
              <w:ind w:left="-108" w:right="-114" w:firstLine="0"/>
              <w:jc w:val="center"/>
            </w:pPr>
            <w:r w:rsidRPr="002C4D85">
              <w:t>тип покрытия</w:t>
            </w:r>
          </w:p>
        </w:tc>
        <w:tc>
          <w:tcPr>
            <w:tcW w:w="909" w:type="pct"/>
            <w:shd w:val="clear" w:color="auto" w:fill="auto"/>
            <w:vAlign w:val="center"/>
            <w:hideMark/>
          </w:tcPr>
          <w:p w:rsidR="002C4D85" w:rsidRPr="002C4D85" w:rsidRDefault="002C4D85" w:rsidP="002C4D85">
            <w:pPr>
              <w:ind w:left="-108" w:right="-114" w:firstLine="0"/>
              <w:jc w:val="center"/>
            </w:pPr>
            <w:r w:rsidRPr="002C4D85">
              <w:t>Среднегодовая интенсивность, автомобилей в сутки</w:t>
            </w:r>
          </w:p>
        </w:tc>
      </w:tr>
      <w:tr w:rsidR="002C4D85" w:rsidRPr="002C4D85" w:rsidTr="002C4D85">
        <w:trPr>
          <w:trHeight w:val="83"/>
        </w:trPr>
        <w:tc>
          <w:tcPr>
            <w:tcW w:w="229" w:type="pct"/>
            <w:shd w:val="clear" w:color="auto" w:fill="auto"/>
            <w:vAlign w:val="center"/>
            <w:hideMark/>
          </w:tcPr>
          <w:p w:rsidR="002C4D85" w:rsidRPr="002C4D85" w:rsidRDefault="002C4D85" w:rsidP="002C4D85">
            <w:pPr>
              <w:ind w:left="-108" w:right="-114" w:firstLine="0"/>
              <w:jc w:val="center"/>
            </w:pPr>
            <w:r w:rsidRPr="002C4D85">
              <w:t>1.</w:t>
            </w:r>
          </w:p>
        </w:tc>
        <w:tc>
          <w:tcPr>
            <w:tcW w:w="1136" w:type="pct"/>
            <w:shd w:val="clear" w:color="auto" w:fill="auto"/>
            <w:vAlign w:val="center"/>
          </w:tcPr>
          <w:p w:rsidR="002C4D85" w:rsidRPr="002C4D85" w:rsidRDefault="002C4D85" w:rsidP="002C4D85">
            <w:pPr>
              <w:ind w:left="-108" w:right="-114" w:firstLine="0"/>
              <w:jc w:val="center"/>
            </w:pPr>
            <w:r w:rsidRPr="002C4D85">
              <w:t>Павлово – Мга – Шапки – Любань – Оредеж – Луга</w:t>
            </w:r>
            <w:r>
              <w:rPr>
                <w:rStyle w:val="a5"/>
              </w:rPr>
              <w:footnoteReference w:id="6"/>
            </w:r>
          </w:p>
        </w:tc>
        <w:tc>
          <w:tcPr>
            <w:tcW w:w="908" w:type="pct"/>
            <w:vAlign w:val="center"/>
          </w:tcPr>
          <w:p w:rsidR="002C4D85" w:rsidRPr="002C4D85" w:rsidRDefault="002C4D85" w:rsidP="002C4D85">
            <w:pPr>
              <w:ind w:left="-108" w:right="-114" w:firstLine="0"/>
              <w:jc w:val="center"/>
            </w:pPr>
            <w:r w:rsidRPr="002C4D85">
              <w:t>191,991</w:t>
            </w:r>
          </w:p>
        </w:tc>
        <w:tc>
          <w:tcPr>
            <w:tcW w:w="909" w:type="pct"/>
            <w:shd w:val="clear" w:color="auto" w:fill="auto"/>
            <w:vAlign w:val="center"/>
          </w:tcPr>
          <w:p w:rsidR="002C4D85" w:rsidRPr="002C4D85" w:rsidRDefault="002C4D85" w:rsidP="002C4D85">
            <w:pPr>
              <w:ind w:left="-108" w:right="-114" w:firstLine="0"/>
              <w:jc w:val="center"/>
            </w:pPr>
            <w:r w:rsidRPr="002C4D85">
              <w:t>16,5</w:t>
            </w:r>
          </w:p>
        </w:tc>
        <w:tc>
          <w:tcPr>
            <w:tcW w:w="909" w:type="pct"/>
            <w:shd w:val="clear" w:color="auto" w:fill="auto"/>
            <w:vAlign w:val="center"/>
          </w:tcPr>
          <w:p w:rsidR="002C4D85" w:rsidRPr="002C4D85" w:rsidRDefault="002C4D85" w:rsidP="002C4D85">
            <w:pPr>
              <w:ind w:left="-109" w:right="-107" w:firstLine="0"/>
              <w:jc w:val="center"/>
            </w:pPr>
            <w:r w:rsidRPr="002C4D85">
              <w:rPr>
                <w:lang w:val="en-US"/>
              </w:rPr>
              <w:t>IV</w:t>
            </w:r>
            <w:r w:rsidRPr="002C4D85">
              <w:t>, асфальтобетон</w:t>
            </w:r>
          </w:p>
        </w:tc>
        <w:tc>
          <w:tcPr>
            <w:tcW w:w="909" w:type="pct"/>
            <w:shd w:val="clear" w:color="auto" w:fill="auto"/>
            <w:vAlign w:val="center"/>
          </w:tcPr>
          <w:p w:rsidR="002C4D85" w:rsidRPr="002C4D85" w:rsidRDefault="002C4D85" w:rsidP="002C4D85">
            <w:pPr>
              <w:ind w:firstLine="0"/>
              <w:jc w:val="center"/>
            </w:pPr>
            <w:r>
              <w:t>1343</w:t>
            </w:r>
          </w:p>
        </w:tc>
      </w:tr>
    </w:tbl>
    <w:p w:rsidR="003653F5" w:rsidRDefault="003653F5" w:rsidP="009D19F6">
      <w:pPr>
        <w:tabs>
          <w:tab w:val="left" w:pos="3420"/>
          <w:tab w:val="left" w:pos="3600"/>
        </w:tabs>
        <w:ind w:firstLine="540"/>
      </w:pPr>
    </w:p>
    <w:p w:rsidR="00E20FED" w:rsidRPr="001224DB" w:rsidRDefault="00E20FED" w:rsidP="00E20FED">
      <w:r>
        <w:t>По территории пос. Оредеж проходят</w:t>
      </w:r>
      <w:r w:rsidRPr="001224DB">
        <w:t xml:space="preserve"> автомобильные дороги, которые в настоящее время являются государственной собственностью Ленинградской области и рекомендуются к переводу в муниципальную собственность, поскольку они не отвечают основным признакам автомобильных дорог общего пользования регионального значения и фактически, по своему значению, являются автомобильными дорогами общего пользования местного значения.</w:t>
      </w:r>
    </w:p>
    <w:p w:rsidR="00E20FED" w:rsidRPr="001224DB" w:rsidRDefault="00E20FED" w:rsidP="00E20FED">
      <w:r w:rsidRPr="001224DB">
        <w:t xml:space="preserve">Перечень автомобильных дорог региональной собственности местного значения, проходящих </w:t>
      </w:r>
      <w:r w:rsidRPr="00E760B4">
        <w:rPr>
          <w:u w:val="single"/>
        </w:rPr>
        <w:t>по территории пос. Оредеж</w:t>
      </w:r>
      <w:r w:rsidRPr="001224DB">
        <w:t>, представлен в таблице 2.4.2.1.2.</w:t>
      </w:r>
    </w:p>
    <w:p w:rsidR="00E20FED" w:rsidRPr="001224DB" w:rsidRDefault="00E20FED" w:rsidP="00E20FED"/>
    <w:p w:rsidR="00E20FED" w:rsidRPr="001224DB" w:rsidRDefault="00E20FED" w:rsidP="00E20FED">
      <w:r w:rsidRPr="001224DB">
        <w:t>Таблица 2.4.2.1.2. Автомобильные дороги местного значения региональной собственности</w:t>
      </w:r>
      <w:r>
        <w:t xml:space="preserve"> на территории пос. Оредеж</w:t>
      </w:r>
    </w:p>
    <w:p w:rsidR="00E20FED" w:rsidRDefault="00E20FED" w:rsidP="00E20FED"/>
    <w:tbl>
      <w:tblPr>
        <w:tblW w:w="4886"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562"/>
        <w:gridCol w:w="3408"/>
        <w:gridCol w:w="1137"/>
        <w:gridCol w:w="1135"/>
        <w:gridCol w:w="1272"/>
        <w:gridCol w:w="1839"/>
      </w:tblGrid>
      <w:tr w:rsidR="002C4D85" w:rsidRPr="001224DB" w:rsidTr="002C4D85">
        <w:trPr>
          <w:trHeight w:val="435"/>
          <w:tblHeader/>
        </w:trPr>
        <w:tc>
          <w:tcPr>
            <w:tcW w:w="300" w:type="pct"/>
            <w:shd w:val="clear" w:color="auto" w:fill="auto"/>
            <w:vAlign w:val="center"/>
            <w:hideMark/>
          </w:tcPr>
          <w:p w:rsidR="002C4D85" w:rsidRPr="001224DB" w:rsidRDefault="002C4D85" w:rsidP="00D360A0">
            <w:pPr>
              <w:ind w:firstLine="34"/>
              <w:jc w:val="center"/>
            </w:pPr>
            <w:r w:rsidRPr="001224DB">
              <w:t xml:space="preserve">№ </w:t>
            </w:r>
            <w:proofErr w:type="gramStart"/>
            <w:r w:rsidRPr="001224DB">
              <w:t>п</w:t>
            </w:r>
            <w:proofErr w:type="gramEnd"/>
            <w:r w:rsidRPr="001224DB">
              <w:t>/п</w:t>
            </w:r>
          </w:p>
        </w:tc>
        <w:tc>
          <w:tcPr>
            <w:tcW w:w="1822" w:type="pct"/>
            <w:shd w:val="clear" w:color="auto" w:fill="auto"/>
            <w:vAlign w:val="center"/>
            <w:hideMark/>
          </w:tcPr>
          <w:p w:rsidR="002C4D85" w:rsidRPr="001224DB" w:rsidRDefault="002C4D85" w:rsidP="00D360A0">
            <w:pPr>
              <w:ind w:firstLine="34"/>
              <w:jc w:val="center"/>
            </w:pPr>
            <w:r w:rsidRPr="001224DB">
              <w:t>Наименование автомобильных дорог</w:t>
            </w:r>
          </w:p>
        </w:tc>
        <w:tc>
          <w:tcPr>
            <w:tcW w:w="608" w:type="pct"/>
            <w:shd w:val="clear" w:color="auto" w:fill="auto"/>
            <w:vAlign w:val="center"/>
            <w:hideMark/>
          </w:tcPr>
          <w:p w:rsidR="002C4D85" w:rsidRPr="001224DB" w:rsidRDefault="002C4D85" w:rsidP="00E20FED">
            <w:pPr>
              <w:ind w:left="-149" w:right="-91" w:firstLine="34"/>
              <w:jc w:val="center"/>
            </w:pPr>
            <w:r w:rsidRPr="001224DB">
              <w:t>Протяженность</w:t>
            </w:r>
            <w:r>
              <w:t xml:space="preserve"> дороги</w:t>
            </w:r>
            <w:r w:rsidRPr="001224DB">
              <w:t xml:space="preserve">, </w:t>
            </w:r>
            <w:proofErr w:type="gramStart"/>
            <w:r w:rsidRPr="001224DB">
              <w:t>км</w:t>
            </w:r>
            <w:proofErr w:type="gramEnd"/>
          </w:p>
        </w:tc>
        <w:tc>
          <w:tcPr>
            <w:tcW w:w="607" w:type="pct"/>
            <w:shd w:val="clear" w:color="auto" w:fill="auto"/>
            <w:vAlign w:val="center"/>
            <w:hideMark/>
          </w:tcPr>
          <w:p w:rsidR="002C4D85" w:rsidRPr="001224DB" w:rsidRDefault="002C4D85" w:rsidP="00D360A0">
            <w:pPr>
              <w:ind w:firstLine="34"/>
              <w:jc w:val="center"/>
            </w:pPr>
            <w:r w:rsidRPr="001224DB">
              <w:t xml:space="preserve">Ширина проезжей части, </w:t>
            </w:r>
            <w:proofErr w:type="gramStart"/>
            <w:r w:rsidRPr="001224DB">
              <w:t>м</w:t>
            </w:r>
            <w:proofErr w:type="gramEnd"/>
          </w:p>
        </w:tc>
        <w:tc>
          <w:tcPr>
            <w:tcW w:w="680" w:type="pct"/>
            <w:shd w:val="clear" w:color="auto" w:fill="auto"/>
            <w:vAlign w:val="center"/>
            <w:hideMark/>
          </w:tcPr>
          <w:p w:rsidR="002C4D85" w:rsidRPr="001224DB" w:rsidRDefault="002C4D85" w:rsidP="00D360A0">
            <w:pPr>
              <w:ind w:firstLine="34"/>
              <w:jc w:val="center"/>
            </w:pPr>
            <w:r w:rsidRPr="001224DB">
              <w:t xml:space="preserve">Ширина земляного полотна, </w:t>
            </w:r>
            <w:proofErr w:type="gramStart"/>
            <w:r w:rsidRPr="001224DB">
              <w:t>м</w:t>
            </w:r>
            <w:proofErr w:type="gramEnd"/>
          </w:p>
        </w:tc>
        <w:tc>
          <w:tcPr>
            <w:tcW w:w="984" w:type="pct"/>
            <w:vAlign w:val="center"/>
          </w:tcPr>
          <w:p w:rsidR="002C4D85" w:rsidRPr="002C4D85" w:rsidRDefault="002C4D85" w:rsidP="00D360A0">
            <w:pPr>
              <w:ind w:left="-108" w:right="-114" w:firstLine="0"/>
              <w:jc w:val="center"/>
            </w:pPr>
            <w:r w:rsidRPr="002C4D85">
              <w:t>Среднегодовая интенсивность, автомобилей в сутки</w:t>
            </w:r>
          </w:p>
        </w:tc>
      </w:tr>
      <w:tr w:rsidR="002C4D85" w:rsidRPr="001224DB" w:rsidTr="002C4D85">
        <w:trPr>
          <w:trHeight w:val="174"/>
        </w:trPr>
        <w:tc>
          <w:tcPr>
            <w:tcW w:w="300" w:type="pct"/>
            <w:shd w:val="clear" w:color="auto" w:fill="auto"/>
            <w:vAlign w:val="center"/>
            <w:hideMark/>
          </w:tcPr>
          <w:p w:rsidR="002C4D85" w:rsidRPr="001224DB" w:rsidRDefault="002C4D85" w:rsidP="00D360A0">
            <w:pPr>
              <w:pStyle w:val="a0"/>
              <w:ind w:firstLine="34"/>
              <w:jc w:val="center"/>
            </w:pPr>
            <w:r w:rsidRPr="001224DB">
              <w:t>1.</w:t>
            </w:r>
          </w:p>
        </w:tc>
        <w:tc>
          <w:tcPr>
            <w:tcW w:w="1822" w:type="pct"/>
            <w:shd w:val="clear" w:color="auto" w:fill="auto"/>
          </w:tcPr>
          <w:p w:rsidR="002C4D85" w:rsidRPr="00903402" w:rsidRDefault="002C4D85" w:rsidP="00E20FED">
            <w:pPr>
              <w:ind w:firstLine="0"/>
            </w:pPr>
            <w:r w:rsidRPr="00903402">
              <w:t>Подъезд к ст</w:t>
            </w:r>
            <w:r>
              <w:t xml:space="preserve">. Оредеж </w:t>
            </w:r>
            <w:proofErr w:type="gramStart"/>
            <w:r>
              <w:t>км</w:t>
            </w:r>
            <w:proofErr w:type="gramEnd"/>
            <w:r>
              <w:t xml:space="preserve"> 0–</w:t>
            </w:r>
            <w:r w:rsidRPr="00903402">
              <w:t>1+700</w:t>
            </w:r>
          </w:p>
        </w:tc>
        <w:tc>
          <w:tcPr>
            <w:tcW w:w="608" w:type="pct"/>
            <w:shd w:val="clear" w:color="auto" w:fill="auto"/>
            <w:vAlign w:val="center"/>
          </w:tcPr>
          <w:p w:rsidR="002C4D85" w:rsidRPr="00903402" w:rsidRDefault="002C4D85" w:rsidP="002C4D85">
            <w:pPr>
              <w:ind w:firstLine="0"/>
              <w:jc w:val="center"/>
            </w:pPr>
            <w:r w:rsidRPr="00903402">
              <w:t>1,70</w:t>
            </w:r>
          </w:p>
        </w:tc>
        <w:tc>
          <w:tcPr>
            <w:tcW w:w="607" w:type="pct"/>
            <w:shd w:val="clear" w:color="auto" w:fill="auto"/>
            <w:vAlign w:val="center"/>
          </w:tcPr>
          <w:p w:rsidR="002C4D85" w:rsidRPr="00903402" w:rsidRDefault="002C4D85" w:rsidP="002C4D85">
            <w:pPr>
              <w:ind w:firstLine="0"/>
              <w:jc w:val="center"/>
            </w:pPr>
            <w:r w:rsidRPr="00903402">
              <w:t>6</w:t>
            </w:r>
          </w:p>
        </w:tc>
        <w:tc>
          <w:tcPr>
            <w:tcW w:w="680" w:type="pct"/>
            <w:shd w:val="clear" w:color="auto" w:fill="auto"/>
            <w:vAlign w:val="center"/>
          </w:tcPr>
          <w:p w:rsidR="002C4D85" w:rsidRPr="00903402" w:rsidRDefault="002C4D85" w:rsidP="002C4D85">
            <w:pPr>
              <w:ind w:firstLine="0"/>
              <w:jc w:val="center"/>
            </w:pPr>
            <w:r w:rsidRPr="00903402">
              <w:t>10</w:t>
            </w:r>
          </w:p>
        </w:tc>
        <w:tc>
          <w:tcPr>
            <w:tcW w:w="984" w:type="pct"/>
            <w:vAlign w:val="center"/>
          </w:tcPr>
          <w:p w:rsidR="002C4D85" w:rsidRPr="00903402" w:rsidRDefault="002C4D85" w:rsidP="002C4D85">
            <w:pPr>
              <w:ind w:firstLine="0"/>
              <w:jc w:val="center"/>
            </w:pPr>
            <w:r>
              <w:t>927</w:t>
            </w:r>
          </w:p>
        </w:tc>
      </w:tr>
      <w:tr w:rsidR="002C4D85" w:rsidRPr="001224DB" w:rsidTr="002C4D85">
        <w:trPr>
          <w:trHeight w:val="65"/>
        </w:trPr>
        <w:tc>
          <w:tcPr>
            <w:tcW w:w="300" w:type="pct"/>
            <w:shd w:val="clear" w:color="auto" w:fill="auto"/>
            <w:vAlign w:val="center"/>
            <w:hideMark/>
          </w:tcPr>
          <w:p w:rsidR="002C4D85" w:rsidRPr="001224DB" w:rsidRDefault="002C4D85" w:rsidP="00D360A0">
            <w:pPr>
              <w:pStyle w:val="a0"/>
              <w:ind w:firstLine="34"/>
              <w:jc w:val="center"/>
            </w:pPr>
            <w:r w:rsidRPr="001224DB">
              <w:lastRenderedPageBreak/>
              <w:t>2.</w:t>
            </w:r>
          </w:p>
        </w:tc>
        <w:tc>
          <w:tcPr>
            <w:tcW w:w="1822" w:type="pct"/>
            <w:shd w:val="clear" w:color="auto" w:fill="auto"/>
          </w:tcPr>
          <w:p w:rsidR="002C4D85" w:rsidRPr="00903402" w:rsidRDefault="002C4D85" w:rsidP="00E20FED">
            <w:pPr>
              <w:ind w:firstLine="0"/>
            </w:pPr>
            <w:r>
              <w:t xml:space="preserve">Подъезд к промышленной зоне Оредеж </w:t>
            </w:r>
            <w:proofErr w:type="gramStart"/>
            <w:r>
              <w:t>км</w:t>
            </w:r>
            <w:proofErr w:type="gramEnd"/>
            <w:r>
              <w:t xml:space="preserve"> 0–1</w:t>
            </w:r>
            <w:r w:rsidRPr="00903402">
              <w:t>+650</w:t>
            </w:r>
          </w:p>
        </w:tc>
        <w:tc>
          <w:tcPr>
            <w:tcW w:w="608" w:type="pct"/>
            <w:shd w:val="clear" w:color="auto" w:fill="auto"/>
            <w:vAlign w:val="center"/>
          </w:tcPr>
          <w:p w:rsidR="002C4D85" w:rsidRPr="00903402" w:rsidRDefault="002C4D85" w:rsidP="002C4D85">
            <w:pPr>
              <w:ind w:firstLine="0"/>
              <w:jc w:val="center"/>
            </w:pPr>
            <w:r w:rsidRPr="00903402">
              <w:t>1,65</w:t>
            </w:r>
          </w:p>
        </w:tc>
        <w:tc>
          <w:tcPr>
            <w:tcW w:w="607" w:type="pct"/>
            <w:shd w:val="clear" w:color="auto" w:fill="auto"/>
            <w:vAlign w:val="center"/>
          </w:tcPr>
          <w:p w:rsidR="002C4D85" w:rsidRPr="00903402" w:rsidRDefault="002C4D85" w:rsidP="002C4D85">
            <w:pPr>
              <w:ind w:firstLine="0"/>
              <w:jc w:val="center"/>
            </w:pPr>
            <w:r w:rsidRPr="00903402">
              <w:t>6</w:t>
            </w:r>
          </w:p>
        </w:tc>
        <w:tc>
          <w:tcPr>
            <w:tcW w:w="680" w:type="pct"/>
            <w:shd w:val="clear" w:color="auto" w:fill="auto"/>
            <w:vAlign w:val="center"/>
          </w:tcPr>
          <w:p w:rsidR="002C4D85" w:rsidRPr="00903402" w:rsidRDefault="002C4D85" w:rsidP="002C4D85">
            <w:pPr>
              <w:ind w:firstLine="0"/>
              <w:jc w:val="center"/>
            </w:pPr>
            <w:r w:rsidRPr="00903402">
              <w:t>10</w:t>
            </w:r>
          </w:p>
        </w:tc>
        <w:tc>
          <w:tcPr>
            <w:tcW w:w="984" w:type="pct"/>
            <w:vAlign w:val="center"/>
          </w:tcPr>
          <w:p w:rsidR="002C4D85" w:rsidRPr="00903402" w:rsidRDefault="002C4D85" w:rsidP="002C4D85">
            <w:pPr>
              <w:ind w:firstLine="0"/>
              <w:jc w:val="center"/>
            </w:pPr>
            <w:r>
              <w:t>873</w:t>
            </w:r>
          </w:p>
        </w:tc>
      </w:tr>
      <w:tr w:rsidR="002C4D85" w:rsidRPr="001224DB" w:rsidTr="002C4D85">
        <w:trPr>
          <w:trHeight w:val="65"/>
        </w:trPr>
        <w:tc>
          <w:tcPr>
            <w:tcW w:w="300" w:type="pct"/>
            <w:shd w:val="clear" w:color="auto" w:fill="auto"/>
            <w:vAlign w:val="center"/>
            <w:hideMark/>
          </w:tcPr>
          <w:p w:rsidR="002C4D85" w:rsidRPr="001224DB" w:rsidRDefault="002C4D85" w:rsidP="00D360A0">
            <w:pPr>
              <w:pStyle w:val="a0"/>
              <w:ind w:firstLine="34"/>
              <w:jc w:val="center"/>
            </w:pPr>
            <w:r>
              <w:t>3.</w:t>
            </w:r>
          </w:p>
        </w:tc>
        <w:tc>
          <w:tcPr>
            <w:tcW w:w="1822" w:type="pct"/>
            <w:shd w:val="clear" w:color="auto" w:fill="auto"/>
          </w:tcPr>
          <w:p w:rsidR="002C4D85" w:rsidRDefault="002C4D85" w:rsidP="00AF2FAC">
            <w:pPr>
              <w:ind w:firstLine="0"/>
            </w:pPr>
            <w:r>
              <w:t xml:space="preserve">Оредеж – Тёсово-4 – Чолово </w:t>
            </w:r>
          </w:p>
          <w:p w:rsidR="002C4D85" w:rsidRPr="00903402" w:rsidRDefault="002C4D85" w:rsidP="00AF2FAC">
            <w:pPr>
              <w:ind w:firstLine="0"/>
            </w:pPr>
            <w:proofErr w:type="gramStart"/>
            <w:r>
              <w:t>км</w:t>
            </w:r>
            <w:proofErr w:type="gramEnd"/>
            <w:r>
              <w:t xml:space="preserve"> 0–</w:t>
            </w:r>
            <w:r w:rsidRPr="00903402">
              <w:t>21+400-58+800</w:t>
            </w:r>
          </w:p>
        </w:tc>
        <w:tc>
          <w:tcPr>
            <w:tcW w:w="608" w:type="pct"/>
            <w:shd w:val="clear" w:color="auto" w:fill="auto"/>
            <w:vAlign w:val="center"/>
          </w:tcPr>
          <w:p w:rsidR="002C4D85" w:rsidRPr="00903402" w:rsidRDefault="002C4D85" w:rsidP="002C4D85">
            <w:pPr>
              <w:ind w:firstLine="0"/>
              <w:jc w:val="center"/>
            </w:pPr>
            <w:r w:rsidRPr="00903402">
              <w:t>58,8</w:t>
            </w:r>
          </w:p>
        </w:tc>
        <w:tc>
          <w:tcPr>
            <w:tcW w:w="607" w:type="pct"/>
            <w:shd w:val="clear" w:color="auto" w:fill="auto"/>
            <w:vAlign w:val="center"/>
          </w:tcPr>
          <w:p w:rsidR="002C4D85" w:rsidRPr="00903402" w:rsidRDefault="002C4D85" w:rsidP="002C4D85">
            <w:pPr>
              <w:ind w:firstLine="0"/>
              <w:jc w:val="center"/>
            </w:pPr>
            <w:r w:rsidRPr="00903402">
              <w:t>6</w:t>
            </w:r>
          </w:p>
        </w:tc>
        <w:tc>
          <w:tcPr>
            <w:tcW w:w="680" w:type="pct"/>
            <w:shd w:val="clear" w:color="auto" w:fill="auto"/>
            <w:vAlign w:val="center"/>
          </w:tcPr>
          <w:p w:rsidR="002C4D85" w:rsidRPr="00903402" w:rsidRDefault="002C4D85" w:rsidP="002C4D85">
            <w:pPr>
              <w:ind w:firstLine="0"/>
              <w:jc w:val="center"/>
            </w:pPr>
            <w:r w:rsidRPr="00903402">
              <w:t>10</w:t>
            </w:r>
          </w:p>
        </w:tc>
        <w:tc>
          <w:tcPr>
            <w:tcW w:w="984" w:type="pct"/>
            <w:vAlign w:val="center"/>
          </w:tcPr>
          <w:p w:rsidR="002C4D85" w:rsidRPr="00903402" w:rsidRDefault="002C4D85" w:rsidP="002C4D85">
            <w:pPr>
              <w:ind w:firstLine="0"/>
              <w:jc w:val="center"/>
            </w:pPr>
            <w:r>
              <w:t>1064</w:t>
            </w:r>
          </w:p>
        </w:tc>
      </w:tr>
    </w:tbl>
    <w:p w:rsidR="00E20FED" w:rsidRPr="001224DB" w:rsidRDefault="00E20FED" w:rsidP="00E20FED"/>
    <w:p w:rsidR="0032672D" w:rsidRDefault="0032672D" w:rsidP="0032672D">
      <w:r>
        <w:t>О</w:t>
      </w:r>
      <w:r w:rsidRPr="001224DB">
        <w:t xml:space="preserve">сновные характеристики автомобильных дорог общего пользования (регионального и местного значения </w:t>
      </w:r>
      <w:r>
        <w:t>на территории пос. Оредеж</w:t>
      </w:r>
      <w:r w:rsidRPr="001224DB">
        <w:t>), являющихся собственностью Ленинградской области и обслуживаемых ГП «Лужское ДРСУ»</w:t>
      </w:r>
      <w:r>
        <w:t xml:space="preserve"> представлены в таблице 2.4.2.1.3.</w:t>
      </w:r>
    </w:p>
    <w:p w:rsidR="0032672D" w:rsidRDefault="0032672D" w:rsidP="0032672D">
      <w:proofErr w:type="gramStart"/>
      <w:r>
        <w:t>В соответствии с постановлением администрации Лужского муниципального района от 26 августа 2013 года № 2426 во исполнение Федерального закона от 6 октября 2003 года № 131-ФЗ «Об общих принципах организации местного самоуправления в Российской Федерации» (статья 15) и Федерального закона от 8 ноября 2007 года № 257-ФЗ «Об автомобильных дорогах и дорожной деятельности в Российской Федерации и о внесении изменений в отдельные законодательные</w:t>
      </w:r>
      <w:proofErr w:type="gramEnd"/>
      <w:r>
        <w:t xml:space="preserve"> акты Российской Федерации» в муниципальную собственность Лужского муниципального района Ленинградской области приняты </w:t>
      </w:r>
      <w:r w:rsidRPr="0032672D">
        <w:t>124 автомобильные дороги местного значения муниципального района,</w:t>
      </w:r>
      <w:r>
        <w:t xml:space="preserve"> расположенные в границах территории Лужского муниципального района.</w:t>
      </w:r>
    </w:p>
    <w:p w:rsidR="0032672D" w:rsidRDefault="0032672D" w:rsidP="0032672D">
      <w:r>
        <w:t>По территории пос. Оредеж автомобильные дороги местного значения, находящиеся в собственности Лужского муниципального района отсутствуют.</w:t>
      </w:r>
    </w:p>
    <w:p w:rsidR="00B1604A" w:rsidRPr="001224DB" w:rsidRDefault="00B1604A" w:rsidP="00B1604A">
      <w:r>
        <w:t>В настоящее время</w:t>
      </w:r>
      <w:r w:rsidRPr="001224DB">
        <w:t xml:space="preserve"> на территории Ленинградской области в целом и Лужского муниципального района в частности, сложилась ситуация, когда из-за длительного недофинансирования на содержание, ремонт и реконструкцию большинство автомобильных дорог общего пользования регионального и местного значения находятся в неудовлетворительном состоянии.</w:t>
      </w:r>
    </w:p>
    <w:p w:rsidR="00B1604A" w:rsidRPr="001224DB" w:rsidRDefault="00B1604A" w:rsidP="00B1604A">
      <w:r w:rsidRPr="001224DB">
        <w:t>Наиболее актуальными проблемами дорожного хозяйства на территории поселения являются:</w:t>
      </w:r>
    </w:p>
    <w:p w:rsidR="00B1604A" w:rsidRPr="001224DB" w:rsidRDefault="00B1604A" w:rsidP="00B1604A">
      <w:r w:rsidRPr="001224DB">
        <w:t>– несоответствие технических параметров и уровня инженерного оснащения региональных автомобильных дорог современным требованиям;</w:t>
      </w:r>
    </w:p>
    <w:p w:rsidR="00B1604A" w:rsidRPr="001224DB" w:rsidRDefault="00B1604A" w:rsidP="00B1604A">
      <w:r w:rsidRPr="001224DB">
        <w:t>– недостаточный уровень развития сети автомобильных дорог общего пользования, сдерживающий освоение территорий и темпы их социально-экономического развития;</w:t>
      </w:r>
    </w:p>
    <w:p w:rsidR="0032672D" w:rsidRPr="001224DB" w:rsidRDefault="00B1604A" w:rsidP="0032672D">
      <w:r w:rsidRPr="001224DB">
        <w:t>– прохождение основных региональных дорог (по которым осуществляется связь с соседними субъектами Российской Федерации) через населенные пункты, что отрицательно сказывается на условиях безопасности дорожного движения, создающее значительные социальные и экологические проблемы, а также снижающее привлекательность автодорожных марш</w:t>
      </w:r>
      <w:r>
        <w:t>рутов для транзитных перевозок.</w:t>
      </w:r>
    </w:p>
    <w:p w:rsidR="000A1E8A" w:rsidRDefault="000A1E8A">
      <w:pPr>
        <w:widowControl/>
        <w:spacing w:after="200" w:line="276" w:lineRule="auto"/>
        <w:ind w:firstLine="0"/>
        <w:jc w:val="left"/>
      </w:pPr>
      <w:r>
        <w:br w:type="page"/>
      </w:r>
    </w:p>
    <w:p w:rsidR="000A1E8A" w:rsidRDefault="000A1E8A" w:rsidP="005A7CE5">
      <w:pPr>
        <w:pStyle w:val="a0"/>
        <w:sectPr w:rsidR="000A1E8A" w:rsidSect="002E5F06">
          <w:pgSz w:w="11906" w:h="16838"/>
          <w:pgMar w:top="1134" w:right="850" w:bottom="1134" w:left="1701" w:header="708" w:footer="708" w:gutter="0"/>
          <w:cols w:space="708"/>
          <w:docGrid w:linePitch="360"/>
        </w:sectPr>
      </w:pPr>
    </w:p>
    <w:p w:rsidR="000A1E8A" w:rsidRPr="001224DB" w:rsidRDefault="000A1E8A" w:rsidP="000A1E8A">
      <w:r w:rsidRPr="001224DB">
        <w:lastRenderedPageBreak/>
        <w:t xml:space="preserve">Таблица 2.4.2.1.3. Сводный перечень и основные характеристики автомобильных дорог общего пользования (регионального и местного значения </w:t>
      </w:r>
      <w:r w:rsidR="0032672D">
        <w:t>на территории пос. Оредеж</w:t>
      </w:r>
      <w:r w:rsidRPr="001224DB">
        <w:t>), являющихся собственностью Ленинградской области и обслуживаемых ГП «Лужское ДРСУ»</w:t>
      </w:r>
    </w:p>
    <w:p w:rsidR="000A1E8A" w:rsidRPr="001224DB" w:rsidRDefault="000A1E8A" w:rsidP="000A1E8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5"/>
        <w:gridCol w:w="1502"/>
        <w:gridCol w:w="680"/>
        <w:gridCol w:w="577"/>
        <w:gridCol w:w="577"/>
        <w:gridCol w:w="680"/>
        <w:gridCol w:w="447"/>
        <w:gridCol w:w="526"/>
        <w:gridCol w:w="577"/>
        <w:gridCol w:w="568"/>
        <w:gridCol w:w="662"/>
        <w:gridCol w:w="615"/>
        <w:gridCol w:w="503"/>
        <w:gridCol w:w="840"/>
        <w:gridCol w:w="464"/>
        <w:gridCol w:w="840"/>
        <w:gridCol w:w="467"/>
        <w:gridCol w:w="1150"/>
        <w:gridCol w:w="736"/>
        <w:gridCol w:w="1150"/>
        <w:gridCol w:w="730"/>
      </w:tblGrid>
      <w:tr w:rsidR="000A1E8A" w:rsidRPr="001224DB" w:rsidTr="00D360A0">
        <w:trPr>
          <w:trHeight w:val="300"/>
          <w:tblHeader/>
        </w:trPr>
        <w:tc>
          <w:tcPr>
            <w:tcW w:w="167" w:type="pct"/>
            <w:vMerge w:val="restart"/>
            <w:shd w:val="clear" w:color="auto" w:fill="auto"/>
            <w:hideMark/>
          </w:tcPr>
          <w:p w:rsidR="000A1E8A" w:rsidRPr="00823403" w:rsidRDefault="000A1E8A" w:rsidP="00D360A0">
            <w:pPr>
              <w:ind w:right="-62" w:firstLine="0"/>
              <w:jc w:val="center"/>
              <w:rPr>
                <w:sz w:val="20"/>
                <w:szCs w:val="20"/>
              </w:rPr>
            </w:pPr>
            <w:r w:rsidRPr="00823403">
              <w:rPr>
                <w:sz w:val="20"/>
                <w:szCs w:val="20"/>
              </w:rPr>
              <w:t xml:space="preserve">№ </w:t>
            </w:r>
            <w:proofErr w:type="gramStart"/>
            <w:r w:rsidRPr="00823403">
              <w:rPr>
                <w:sz w:val="20"/>
                <w:szCs w:val="20"/>
              </w:rPr>
              <w:t>п</w:t>
            </w:r>
            <w:proofErr w:type="gramEnd"/>
            <w:r w:rsidRPr="00823403">
              <w:rPr>
                <w:sz w:val="20"/>
                <w:szCs w:val="20"/>
              </w:rPr>
              <w:t>/п</w:t>
            </w:r>
          </w:p>
        </w:tc>
        <w:tc>
          <w:tcPr>
            <w:tcW w:w="508" w:type="pct"/>
            <w:vMerge w:val="restart"/>
            <w:shd w:val="clear" w:color="auto" w:fill="auto"/>
            <w:hideMark/>
          </w:tcPr>
          <w:p w:rsidR="000A1E8A" w:rsidRPr="00823403" w:rsidRDefault="000A1E8A" w:rsidP="00D360A0">
            <w:pPr>
              <w:ind w:right="-62" w:firstLine="0"/>
              <w:jc w:val="center"/>
              <w:rPr>
                <w:sz w:val="20"/>
                <w:szCs w:val="20"/>
              </w:rPr>
            </w:pPr>
            <w:r w:rsidRPr="00823403">
              <w:rPr>
                <w:sz w:val="20"/>
                <w:szCs w:val="20"/>
              </w:rPr>
              <w:t>Наименование автомобильных дорог</w:t>
            </w:r>
          </w:p>
          <w:p w:rsidR="000A1E8A" w:rsidRPr="00823403" w:rsidRDefault="000A1E8A" w:rsidP="00D360A0">
            <w:pPr>
              <w:ind w:right="-62" w:firstLine="0"/>
              <w:jc w:val="center"/>
              <w:rPr>
                <w:sz w:val="20"/>
                <w:szCs w:val="20"/>
              </w:rPr>
            </w:pPr>
            <w:r w:rsidRPr="00823403">
              <w:rPr>
                <w:sz w:val="20"/>
                <w:szCs w:val="20"/>
              </w:rPr>
              <w:t>км+</w:t>
            </w:r>
            <w:proofErr w:type="gramStart"/>
            <w:r w:rsidRPr="00823403">
              <w:rPr>
                <w:sz w:val="20"/>
                <w:szCs w:val="20"/>
              </w:rPr>
              <w:t>–</w:t>
            </w:r>
            <w:r>
              <w:rPr>
                <w:sz w:val="20"/>
                <w:szCs w:val="20"/>
              </w:rPr>
              <w:t>к</w:t>
            </w:r>
            <w:proofErr w:type="gramEnd"/>
            <w:r>
              <w:rPr>
                <w:sz w:val="20"/>
                <w:szCs w:val="20"/>
              </w:rPr>
              <w:t>м</w:t>
            </w:r>
            <w:r w:rsidRPr="00823403">
              <w:rPr>
                <w:sz w:val="20"/>
                <w:szCs w:val="20"/>
              </w:rPr>
              <w:t>+</w:t>
            </w:r>
          </w:p>
        </w:tc>
        <w:tc>
          <w:tcPr>
            <w:tcW w:w="230" w:type="pct"/>
            <w:vMerge w:val="restart"/>
            <w:shd w:val="clear" w:color="auto" w:fill="auto"/>
            <w:textDirection w:val="btLr"/>
            <w:hideMark/>
          </w:tcPr>
          <w:p w:rsidR="000A1E8A" w:rsidRPr="00823403" w:rsidRDefault="000A1E8A" w:rsidP="00D360A0">
            <w:pPr>
              <w:ind w:right="-62" w:firstLine="0"/>
              <w:jc w:val="center"/>
              <w:rPr>
                <w:sz w:val="20"/>
                <w:szCs w:val="20"/>
              </w:rPr>
            </w:pPr>
            <w:r w:rsidRPr="00823403">
              <w:rPr>
                <w:sz w:val="20"/>
                <w:szCs w:val="20"/>
              </w:rPr>
              <w:t xml:space="preserve">Протяженность, </w:t>
            </w:r>
            <w:proofErr w:type="gramStart"/>
            <w:r w:rsidRPr="00823403">
              <w:rPr>
                <w:sz w:val="20"/>
                <w:szCs w:val="20"/>
              </w:rPr>
              <w:t>км</w:t>
            </w:r>
            <w:proofErr w:type="gramEnd"/>
          </w:p>
        </w:tc>
        <w:tc>
          <w:tcPr>
            <w:tcW w:w="195" w:type="pct"/>
            <w:vMerge w:val="restart"/>
            <w:shd w:val="clear" w:color="auto" w:fill="auto"/>
            <w:textDirection w:val="btLr"/>
            <w:hideMark/>
          </w:tcPr>
          <w:p w:rsidR="000A1E8A" w:rsidRPr="00823403" w:rsidRDefault="000A1E8A" w:rsidP="00D360A0">
            <w:pPr>
              <w:ind w:right="-62" w:firstLine="0"/>
              <w:jc w:val="center"/>
              <w:rPr>
                <w:sz w:val="20"/>
                <w:szCs w:val="20"/>
              </w:rPr>
            </w:pPr>
            <w:r w:rsidRPr="00823403">
              <w:rPr>
                <w:sz w:val="20"/>
                <w:szCs w:val="20"/>
              </w:rPr>
              <w:t>Привед., км</w:t>
            </w:r>
          </w:p>
        </w:tc>
        <w:tc>
          <w:tcPr>
            <w:tcW w:w="576" w:type="pct"/>
            <w:gridSpan w:val="3"/>
            <w:shd w:val="clear" w:color="auto" w:fill="auto"/>
            <w:hideMark/>
          </w:tcPr>
          <w:p w:rsidR="000A1E8A" w:rsidRPr="00823403" w:rsidRDefault="000A1E8A" w:rsidP="00D360A0">
            <w:pPr>
              <w:ind w:right="-62" w:firstLine="0"/>
              <w:jc w:val="center"/>
              <w:rPr>
                <w:sz w:val="20"/>
                <w:szCs w:val="20"/>
              </w:rPr>
            </w:pPr>
            <w:r w:rsidRPr="00823403">
              <w:rPr>
                <w:sz w:val="20"/>
                <w:szCs w:val="20"/>
              </w:rPr>
              <w:t>Технические категории</w:t>
            </w:r>
            <w:proofErr w:type="gramStart"/>
            <w:r w:rsidRPr="00823403">
              <w:rPr>
                <w:sz w:val="20"/>
                <w:szCs w:val="20"/>
              </w:rPr>
              <w:t xml:space="preserve"> .</w:t>
            </w:r>
            <w:proofErr w:type="gramEnd"/>
            <w:r w:rsidRPr="00823403">
              <w:rPr>
                <w:sz w:val="20"/>
                <w:szCs w:val="20"/>
              </w:rPr>
              <w:t xml:space="preserve"> км</w:t>
            </w:r>
          </w:p>
        </w:tc>
        <w:tc>
          <w:tcPr>
            <w:tcW w:w="1167" w:type="pct"/>
            <w:gridSpan w:val="6"/>
            <w:shd w:val="clear" w:color="auto" w:fill="auto"/>
            <w:hideMark/>
          </w:tcPr>
          <w:p w:rsidR="000A1E8A" w:rsidRPr="00823403" w:rsidRDefault="000A1E8A" w:rsidP="00D360A0">
            <w:pPr>
              <w:ind w:right="-62" w:firstLine="0"/>
              <w:jc w:val="center"/>
              <w:rPr>
                <w:sz w:val="20"/>
                <w:szCs w:val="20"/>
              </w:rPr>
            </w:pPr>
            <w:r w:rsidRPr="00823403">
              <w:rPr>
                <w:sz w:val="20"/>
                <w:szCs w:val="20"/>
              </w:rPr>
              <w:t>В том числе по типам покрытий, (</w:t>
            </w:r>
            <w:proofErr w:type="gramStart"/>
            <w:r w:rsidRPr="00823403">
              <w:rPr>
                <w:sz w:val="20"/>
                <w:szCs w:val="20"/>
              </w:rPr>
              <w:t>км</w:t>
            </w:r>
            <w:proofErr w:type="gramEnd"/>
            <w:r w:rsidRPr="00823403">
              <w:rPr>
                <w:sz w:val="20"/>
                <w:szCs w:val="20"/>
              </w:rPr>
              <w:t>)</w:t>
            </w:r>
          </w:p>
        </w:tc>
        <w:tc>
          <w:tcPr>
            <w:tcW w:w="883" w:type="pct"/>
            <w:gridSpan w:val="4"/>
            <w:shd w:val="clear" w:color="auto" w:fill="auto"/>
            <w:hideMark/>
          </w:tcPr>
          <w:p w:rsidR="000A1E8A" w:rsidRPr="00823403" w:rsidRDefault="000A1E8A" w:rsidP="00636B4E">
            <w:pPr>
              <w:ind w:right="-62" w:firstLine="0"/>
              <w:jc w:val="center"/>
              <w:rPr>
                <w:sz w:val="20"/>
                <w:szCs w:val="20"/>
              </w:rPr>
            </w:pPr>
            <w:r w:rsidRPr="00823403">
              <w:rPr>
                <w:sz w:val="20"/>
                <w:szCs w:val="20"/>
              </w:rPr>
              <w:t>Мосты</w:t>
            </w:r>
          </w:p>
        </w:tc>
        <w:tc>
          <w:tcPr>
            <w:tcW w:w="1274" w:type="pct"/>
            <w:gridSpan w:val="4"/>
            <w:shd w:val="clear" w:color="auto" w:fill="auto"/>
            <w:hideMark/>
          </w:tcPr>
          <w:p w:rsidR="000A1E8A" w:rsidRPr="00823403" w:rsidRDefault="000A1E8A" w:rsidP="00636B4E">
            <w:pPr>
              <w:ind w:right="-62" w:firstLine="0"/>
              <w:jc w:val="center"/>
              <w:rPr>
                <w:sz w:val="20"/>
                <w:szCs w:val="20"/>
              </w:rPr>
            </w:pPr>
            <w:r w:rsidRPr="00823403">
              <w:rPr>
                <w:sz w:val="20"/>
                <w:szCs w:val="20"/>
              </w:rPr>
              <w:t>Трубы, шт./пог</w:t>
            </w:r>
            <w:proofErr w:type="gramStart"/>
            <w:r w:rsidRPr="00823403">
              <w:rPr>
                <w:sz w:val="20"/>
                <w:szCs w:val="20"/>
              </w:rPr>
              <w:t xml:space="preserve"> .</w:t>
            </w:r>
            <w:proofErr w:type="gramEnd"/>
            <w:r w:rsidRPr="00823403">
              <w:rPr>
                <w:sz w:val="20"/>
                <w:szCs w:val="20"/>
              </w:rPr>
              <w:t>м</w:t>
            </w:r>
          </w:p>
        </w:tc>
      </w:tr>
      <w:tr w:rsidR="000A1E8A" w:rsidRPr="001224DB" w:rsidTr="00D360A0">
        <w:trPr>
          <w:trHeight w:val="300"/>
          <w:tblHeader/>
        </w:trPr>
        <w:tc>
          <w:tcPr>
            <w:tcW w:w="167" w:type="pct"/>
            <w:vMerge/>
            <w:hideMark/>
          </w:tcPr>
          <w:p w:rsidR="000A1E8A" w:rsidRPr="00823403" w:rsidRDefault="000A1E8A" w:rsidP="00D360A0">
            <w:pPr>
              <w:ind w:right="-62" w:firstLine="0"/>
              <w:jc w:val="center"/>
              <w:rPr>
                <w:sz w:val="20"/>
                <w:szCs w:val="20"/>
              </w:rPr>
            </w:pPr>
          </w:p>
        </w:tc>
        <w:tc>
          <w:tcPr>
            <w:tcW w:w="508" w:type="pct"/>
            <w:vMerge/>
            <w:hideMark/>
          </w:tcPr>
          <w:p w:rsidR="000A1E8A" w:rsidRPr="00823403" w:rsidRDefault="000A1E8A" w:rsidP="00D360A0">
            <w:pPr>
              <w:ind w:right="-62" w:firstLine="0"/>
              <w:jc w:val="center"/>
              <w:rPr>
                <w:sz w:val="20"/>
                <w:szCs w:val="20"/>
              </w:rPr>
            </w:pPr>
          </w:p>
        </w:tc>
        <w:tc>
          <w:tcPr>
            <w:tcW w:w="230" w:type="pct"/>
            <w:vMerge/>
            <w:hideMark/>
          </w:tcPr>
          <w:p w:rsidR="000A1E8A" w:rsidRPr="00823403" w:rsidRDefault="000A1E8A" w:rsidP="00D360A0">
            <w:pPr>
              <w:ind w:right="-62" w:firstLine="0"/>
              <w:jc w:val="center"/>
              <w:rPr>
                <w:sz w:val="20"/>
                <w:szCs w:val="20"/>
              </w:rPr>
            </w:pPr>
          </w:p>
        </w:tc>
        <w:tc>
          <w:tcPr>
            <w:tcW w:w="195" w:type="pct"/>
            <w:vMerge/>
            <w:hideMark/>
          </w:tcPr>
          <w:p w:rsidR="000A1E8A" w:rsidRPr="00823403" w:rsidRDefault="000A1E8A" w:rsidP="00D360A0">
            <w:pPr>
              <w:ind w:right="-62" w:firstLine="0"/>
              <w:jc w:val="center"/>
              <w:rPr>
                <w:sz w:val="20"/>
                <w:szCs w:val="20"/>
              </w:rPr>
            </w:pPr>
          </w:p>
        </w:tc>
        <w:tc>
          <w:tcPr>
            <w:tcW w:w="195" w:type="pct"/>
            <w:shd w:val="clear" w:color="auto" w:fill="auto"/>
            <w:hideMark/>
          </w:tcPr>
          <w:p w:rsidR="000A1E8A" w:rsidRPr="00823403" w:rsidRDefault="000A1E8A" w:rsidP="00D360A0">
            <w:pPr>
              <w:ind w:right="-62" w:firstLine="0"/>
              <w:jc w:val="center"/>
              <w:rPr>
                <w:sz w:val="20"/>
                <w:szCs w:val="20"/>
              </w:rPr>
            </w:pPr>
            <w:r w:rsidRPr="00823403">
              <w:rPr>
                <w:sz w:val="20"/>
                <w:szCs w:val="20"/>
              </w:rPr>
              <w:t>III</w:t>
            </w:r>
          </w:p>
        </w:tc>
        <w:tc>
          <w:tcPr>
            <w:tcW w:w="230" w:type="pct"/>
            <w:shd w:val="clear" w:color="auto" w:fill="auto"/>
            <w:hideMark/>
          </w:tcPr>
          <w:p w:rsidR="000A1E8A" w:rsidRPr="00823403" w:rsidRDefault="000A1E8A" w:rsidP="00D360A0">
            <w:pPr>
              <w:ind w:right="-62" w:firstLine="0"/>
              <w:jc w:val="center"/>
              <w:rPr>
                <w:sz w:val="20"/>
                <w:szCs w:val="20"/>
              </w:rPr>
            </w:pPr>
            <w:r w:rsidRPr="00823403">
              <w:rPr>
                <w:sz w:val="20"/>
                <w:szCs w:val="20"/>
              </w:rPr>
              <w:t>IV</w:t>
            </w:r>
          </w:p>
        </w:tc>
        <w:tc>
          <w:tcPr>
            <w:tcW w:w="151" w:type="pct"/>
            <w:shd w:val="clear" w:color="auto" w:fill="auto"/>
            <w:hideMark/>
          </w:tcPr>
          <w:p w:rsidR="000A1E8A" w:rsidRPr="00823403" w:rsidRDefault="000A1E8A" w:rsidP="00D360A0">
            <w:pPr>
              <w:ind w:right="-62" w:firstLine="0"/>
              <w:jc w:val="center"/>
              <w:rPr>
                <w:sz w:val="20"/>
                <w:szCs w:val="20"/>
              </w:rPr>
            </w:pPr>
            <w:r w:rsidRPr="00823403">
              <w:rPr>
                <w:sz w:val="20"/>
                <w:szCs w:val="20"/>
              </w:rPr>
              <w:t>V</w:t>
            </w:r>
          </w:p>
        </w:tc>
        <w:tc>
          <w:tcPr>
            <w:tcW w:w="565" w:type="pct"/>
            <w:gridSpan w:val="3"/>
            <w:shd w:val="clear" w:color="auto" w:fill="auto"/>
            <w:hideMark/>
          </w:tcPr>
          <w:p w:rsidR="000A1E8A" w:rsidRPr="00823403" w:rsidRDefault="000A1E8A" w:rsidP="00D360A0">
            <w:pPr>
              <w:ind w:right="-62" w:firstLine="0"/>
              <w:jc w:val="center"/>
              <w:rPr>
                <w:sz w:val="20"/>
                <w:szCs w:val="20"/>
              </w:rPr>
            </w:pPr>
            <w:r w:rsidRPr="00823403">
              <w:rPr>
                <w:sz w:val="20"/>
                <w:szCs w:val="20"/>
              </w:rPr>
              <w:t>Усовершенствованные</w:t>
            </w:r>
          </w:p>
        </w:tc>
        <w:tc>
          <w:tcPr>
            <w:tcW w:w="432" w:type="pct"/>
            <w:gridSpan w:val="2"/>
            <w:shd w:val="clear" w:color="auto" w:fill="auto"/>
            <w:hideMark/>
          </w:tcPr>
          <w:p w:rsidR="000A1E8A" w:rsidRPr="00823403" w:rsidRDefault="000A1E8A" w:rsidP="00D360A0">
            <w:pPr>
              <w:ind w:right="-62" w:firstLine="0"/>
              <w:jc w:val="center"/>
              <w:rPr>
                <w:sz w:val="20"/>
                <w:szCs w:val="20"/>
              </w:rPr>
            </w:pPr>
            <w:r w:rsidRPr="00823403">
              <w:rPr>
                <w:sz w:val="20"/>
                <w:szCs w:val="20"/>
              </w:rPr>
              <w:t>Переходные</w:t>
            </w:r>
          </w:p>
        </w:tc>
        <w:tc>
          <w:tcPr>
            <w:tcW w:w="170" w:type="pct"/>
            <w:vMerge w:val="restart"/>
            <w:shd w:val="clear" w:color="auto" w:fill="auto"/>
            <w:hideMark/>
          </w:tcPr>
          <w:p w:rsidR="000A1E8A" w:rsidRPr="00823403" w:rsidRDefault="000A1E8A" w:rsidP="00D360A0">
            <w:pPr>
              <w:ind w:right="-62" w:firstLine="0"/>
              <w:jc w:val="center"/>
              <w:rPr>
                <w:sz w:val="20"/>
                <w:szCs w:val="20"/>
              </w:rPr>
            </w:pPr>
            <w:r w:rsidRPr="00823403">
              <w:rPr>
                <w:sz w:val="20"/>
                <w:szCs w:val="20"/>
              </w:rPr>
              <w:t>Грунт</w:t>
            </w:r>
          </w:p>
        </w:tc>
        <w:tc>
          <w:tcPr>
            <w:tcW w:w="284" w:type="pct"/>
            <w:vMerge w:val="restart"/>
            <w:shd w:val="clear" w:color="auto" w:fill="auto"/>
            <w:hideMark/>
          </w:tcPr>
          <w:p w:rsidR="000A1E8A" w:rsidRPr="00823403" w:rsidRDefault="000A1E8A" w:rsidP="00D360A0">
            <w:pPr>
              <w:ind w:right="-62" w:firstLine="0"/>
              <w:jc w:val="center"/>
              <w:rPr>
                <w:sz w:val="20"/>
                <w:szCs w:val="20"/>
              </w:rPr>
            </w:pPr>
            <w:r w:rsidRPr="00823403">
              <w:rPr>
                <w:sz w:val="20"/>
                <w:szCs w:val="20"/>
              </w:rPr>
              <w:t>Всего</w:t>
            </w:r>
          </w:p>
        </w:tc>
        <w:tc>
          <w:tcPr>
            <w:tcW w:w="157" w:type="pct"/>
            <w:vMerge w:val="restart"/>
            <w:shd w:val="clear" w:color="auto" w:fill="auto"/>
            <w:hideMark/>
          </w:tcPr>
          <w:p w:rsidR="000A1E8A" w:rsidRPr="00823403" w:rsidRDefault="000A1E8A" w:rsidP="00636B4E">
            <w:pPr>
              <w:ind w:right="-62" w:firstLine="0"/>
              <w:jc w:val="center"/>
              <w:rPr>
                <w:sz w:val="20"/>
                <w:szCs w:val="20"/>
              </w:rPr>
            </w:pPr>
            <w:r w:rsidRPr="00823403">
              <w:rPr>
                <w:sz w:val="20"/>
                <w:szCs w:val="20"/>
              </w:rPr>
              <w:t>Металл</w:t>
            </w:r>
          </w:p>
        </w:tc>
        <w:tc>
          <w:tcPr>
            <w:tcW w:w="284" w:type="pct"/>
            <w:vMerge w:val="restart"/>
            <w:shd w:val="clear" w:color="auto" w:fill="auto"/>
            <w:hideMark/>
          </w:tcPr>
          <w:p w:rsidR="000A1E8A" w:rsidRPr="00823403" w:rsidRDefault="000A1E8A" w:rsidP="00636B4E">
            <w:pPr>
              <w:ind w:right="-62" w:firstLine="0"/>
              <w:jc w:val="center"/>
              <w:rPr>
                <w:sz w:val="20"/>
                <w:szCs w:val="20"/>
              </w:rPr>
            </w:pPr>
            <w:r w:rsidRPr="00823403">
              <w:rPr>
                <w:sz w:val="20"/>
                <w:szCs w:val="20"/>
              </w:rPr>
              <w:t>Железобетон</w:t>
            </w:r>
          </w:p>
        </w:tc>
        <w:tc>
          <w:tcPr>
            <w:tcW w:w="158" w:type="pct"/>
            <w:vMerge w:val="restart"/>
            <w:shd w:val="clear" w:color="auto" w:fill="auto"/>
            <w:hideMark/>
          </w:tcPr>
          <w:p w:rsidR="000A1E8A" w:rsidRPr="00823403" w:rsidRDefault="000A1E8A" w:rsidP="00636B4E">
            <w:pPr>
              <w:ind w:right="-62" w:firstLine="0"/>
              <w:jc w:val="center"/>
              <w:rPr>
                <w:sz w:val="20"/>
                <w:szCs w:val="20"/>
              </w:rPr>
            </w:pPr>
            <w:r w:rsidRPr="00823403">
              <w:rPr>
                <w:sz w:val="20"/>
                <w:szCs w:val="20"/>
              </w:rPr>
              <w:t>Дерево</w:t>
            </w:r>
          </w:p>
        </w:tc>
        <w:tc>
          <w:tcPr>
            <w:tcW w:w="389" w:type="pct"/>
            <w:vMerge w:val="restart"/>
            <w:shd w:val="clear" w:color="auto" w:fill="auto"/>
            <w:hideMark/>
          </w:tcPr>
          <w:p w:rsidR="000A1E8A" w:rsidRPr="00823403" w:rsidRDefault="000A1E8A" w:rsidP="00636B4E">
            <w:pPr>
              <w:ind w:right="-62" w:firstLine="0"/>
              <w:jc w:val="center"/>
              <w:rPr>
                <w:sz w:val="20"/>
                <w:szCs w:val="20"/>
              </w:rPr>
            </w:pPr>
            <w:r w:rsidRPr="00823403">
              <w:rPr>
                <w:sz w:val="20"/>
                <w:szCs w:val="20"/>
              </w:rPr>
              <w:t>Всего</w:t>
            </w:r>
          </w:p>
        </w:tc>
        <w:tc>
          <w:tcPr>
            <w:tcW w:w="885" w:type="pct"/>
            <w:gridSpan w:val="3"/>
            <w:shd w:val="clear" w:color="auto" w:fill="auto"/>
            <w:hideMark/>
          </w:tcPr>
          <w:p w:rsidR="000A1E8A" w:rsidRPr="00823403" w:rsidRDefault="000A1E8A" w:rsidP="00636B4E">
            <w:pPr>
              <w:ind w:right="-62" w:firstLine="0"/>
              <w:jc w:val="center"/>
              <w:rPr>
                <w:sz w:val="20"/>
                <w:szCs w:val="20"/>
              </w:rPr>
            </w:pPr>
            <w:r w:rsidRPr="00823403">
              <w:rPr>
                <w:sz w:val="20"/>
                <w:szCs w:val="20"/>
              </w:rPr>
              <w:t>В том числе</w:t>
            </w:r>
          </w:p>
        </w:tc>
      </w:tr>
      <w:tr w:rsidR="000A1E8A" w:rsidRPr="001224DB" w:rsidTr="00D360A0">
        <w:trPr>
          <w:trHeight w:val="1423"/>
          <w:tblHeader/>
        </w:trPr>
        <w:tc>
          <w:tcPr>
            <w:tcW w:w="167" w:type="pct"/>
            <w:vMerge/>
            <w:hideMark/>
          </w:tcPr>
          <w:p w:rsidR="000A1E8A" w:rsidRPr="00823403" w:rsidRDefault="000A1E8A" w:rsidP="00D360A0">
            <w:pPr>
              <w:ind w:right="-62" w:firstLine="0"/>
              <w:jc w:val="center"/>
              <w:rPr>
                <w:sz w:val="20"/>
                <w:szCs w:val="20"/>
              </w:rPr>
            </w:pPr>
          </w:p>
        </w:tc>
        <w:tc>
          <w:tcPr>
            <w:tcW w:w="508" w:type="pct"/>
            <w:vMerge/>
            <w:hideMark/>
          </w:tcPr>
          <w:p w:rsidR="000A1E8A" w:rsidRPr="00823403" w:rsidRDefault="000A1E8A" w:rsidP="00D360A0">
            <w:pPr>
              <w:ind w:right="-62" w:firstLine="0"/>
              <w:jc w:val="center"/>
              <w:rPr>
                <w:sz w:val="20"/>
                <w:szCs w:val="20"/>
              </w:rPr>
            </w:pPr>
          </w:p>
        </w:tc>
        <w:tc>
          <w:tcPr>
            <w:tcW w:w="230" w:type="pct"/>
            <w:vMerge/>
            <w:hideMark/>
          </w:tcPr>
          <w:p w:rsidR="000A1E8A" w:rsidRPr="00823403" w:rsidRDefault="000A1E8A" w:rsidP="00D360A0">
            <w:pPr>
              <w:ind w:right="-62" w:firstLine="0"/>
              <w:jc w:val="center"/>
              <w:rPr>
                <w:sz w:val="20"/>
                <w:szCs w:val="20"/>
              </w:rPr>
            </w:pPr>
          </w:p>
        </w:tc>
        <w:tc>
          <w:tcPr>
            <w:tcW w:w="195" w:type="pct"/>
            <w:vMerge/>
            <w:hideMark/>
          </w:tcPr>
          <w:p w:rsidR="000A1E8A" w:rsidRPr="00823403" w:rsidRDefault="000A1E8A" w:rsidP="00D360A0">
            <w:pPr>
              <w:ind w:right="-62" w:firstLine="0"/>
              <w:jc w:val="center"/>
              <w:rPr>
                <w:sz w:val="20"/>
                <w:szCs w:val="20"/>
              </w:rPr>
            </w:pPr>
          </w:p>
        </w:tc>
        <w:tc>
          <w:tcPr>
            <w:tcW w:w="195" w:type="pct"/>
            <w:shd w:val="clear" w:color="auto" w:fill="auto"/>
            <w:hideMark/>
          </w:tcPr>
          <w:p w:rsidR="000A1E8A" w:rsidRPr="00823403" w:rsidRDefault="000A1E8A" w:rsidP="00D360A0">
            <w:pPr>
              <w:ind w:right="-62" w:firstLine="0"/>
              <w:jc w:val="center"/>
              <w:rPr>
                <w:sz w:val="20"/>
                <w:szCs w:val="20"/>
              </w:rPr>
            </w:pPr>
            <w:r w:rsidRPr="00823403">
              <w:rPr>
                <w:sz w:val="20"/>
                <w:szCs w:val="20"/>
              </w:rPr>
              <w:t>км</w:t>
            </w:r>
          </w:p>
        </w:tc>
        <w:tc>
          <w:tcPr>
            <w:tcW w:w="230" w:type="pct"/>
            <w:shd w:val="clear" w:color="auto" w:fill="auto"/>
            <w:hideMark/>
          </w:tcPr>
          <w:p w:rsidR="000A1E8A" w:rsidRPr="00823403" w:rsidRDefault="000A1E8A" w:rsidP="00D360A0">
            <w:pPr>
              <w:ind w:right="-62" w:firstLine="0"/>
              <w:jc w:val="center"/>
              <w:rPr>
                <w:sz w:val="20"/>
                <w:szCs w:val="20"/>
              </w:rPr>
            </w:pPr>
            <w:r w:rsidRPr="00823403">
              <w:rPr>
                <w:sz w:val="20"/>
                <w:szCs w:val="20"/>
              </w:rPr>
              <w:t>км</w:t>
            </w:r>
          </w:p>
        </w:tc>
        <w:tc>
          <w:tcPr>
            <w:tcW w:w="151" w:type="pct"/>
            <w:shd w:val="clear" w:color="auto" w:fill="auto"/>
            <w:hideMark/>
          </w:tcPr>
          <w:p w:rsidR="000A1E8A" w:rsidRPr="00823403" w:rsidRDefault="000A1E8A" w:rsidP="00D360A0">
            <w:pPr>
              <w:ind w:right="-62" w:firstLine="0"/>
              <w:jc w:val="center"/>
              <w:rPr>
                <w:sz w:val="20"/>
                <w:szCs w:val="20"/>
              </w:rPr>
            </w:pPr>
            <w:r w:rsidRPr="00823403">
              <w:rPr>
                <w:sz w:val="20"/>
                <w:szCs w:val="20"/>
              </w:rPr>
              <w:t>км</w:t>
            </w:r>
          </w:p>
        </w:tc>
        <w:tc>
          <w:tcPr>
            <w:tcW w:w="178" w:type="pct"/>
            <w:shd w:val="clear" w:color="auto" w:fill="auto"/>
            <w:hideMark/>
          </w:tcPr>
          <w:p w:rsidR="000A1E8A" w:rsidRPr="00823403" w:rsidRDefault="000A1E8A" w:rsidP="00D360A0">
            <w:pPr>
              <w:ind w:right="-62" w:firstLine="0"/>
              <w:jc w:val="center"/>
              <w:rPr>
                <w:sz w:val="20"/>
                <w:szCs w:val="20"/>
              </w:rPr>
            </w:pPr>
            <w:proofErr w:type="gramStart"/>
            <w:r w:rsidRPr="00823403">
              <w:rPr>
                <w:sz w:val="20"/>
                <w:szCs w:val="20"/>
              </w:rPr>
              <w:t>Ц</w:t>
            </w:r>
            <w:proofErr w:type="gramEnd"/>
            <w:r w:rsidRPr="00823403">
              <w:rPr>
                <w:sz w:val="20"/>
                <w:szCs w:val="20"/>
              </w:rPr>
              <w:t>/б</w:t>
            </w:r>
          </w:p>
        </w:tc>
        <w:tc>
          <w:tcPr>
            <w:tcW w:w="195" w:type="pct"/>
            <w:shd w:val="clear" w:color="auto" w:fill="auto"/>
            <w:hideMark/>
          </w:tcPr>
          <w:p w:rsidR="000A1E8A" w:rsidRPr="00823403" w:rsidRDefault="000A1E8A" w:rsidP="00D360A0">
            <w:pPr>
              <w:ind w:right="-62" w:firstLine="0"/>
              <w:jc w:val="center"/>
              <w:rPr>
                <w:sz w:val="20"/>
                <w:szCs w:val="20"/>
              </w:rPr>
            </w:pPr>
            <w:r w:rsidRPr="00823403">
              <w:rPr>
                <w:sz w:val="20"/>
                <w:szCs w:val="20"/>
              </w:rPr>
              <w:t>А/б</w:t>
            </w:r>
          </w:p>
        </w:tc>
        <w:tc>
          <w:tcPr>
            <w:tcW w:w="192" w:type="pct"/>
            <w:shd w:val="clear" w:color="auto" w:fill="auto"/>
            <w:textDirection w:val="btLr"/>
            <w:hideMark/>
          </w:tcPr>
          <w:p w:rsidR="000A1E8A" w:rsidRPr="00823403" w:rsidRDefault="000A1E8A" w:rsidP="00D360A0">
            <w:pPr>
              <w:ind w:right="-62" w:firstLine="0"/>
              <w:jc w:val="center"/>
              <w:rPr>
                <w:sz w:val="20"/>
                <w:szCs w:val="20"/>
              </w:rPr>
            </w:pPr>
            <w:r w:rsidRPr="00823403">
              <w:rPr>
                <w:sz w:val="20"/>
                <w:szCs w:val="20"/>
              </w:rPr>
              <w:t>Щебень, гравий,</w:t>
            </w:r>
            <w:r>
              <w:rPr>
                <w:sz w:val="20"/>
                <w:szCs w:val="20"/>
              </w:rPr>
              <w:t xml:space="preserve"> </w:t>
            </w:r>
            <w:r w:rsidRPr="00823403">
              <w:rPr>
                <w:sz w:val="20"/>
                <w:szCs w:val="20"/>
              </w:rPr>
              <w:t>обраб. вяжущ.</w:t>
            </w:r>
          </w:p>
        </w:tc>
        <w:tc>
          <w:tcPr>
            <w:tcW w:w="224" w:type="pct"/>
            <w:shd w:val="clear" w:color="auto" w:fill="auto"/>
            <w:textDirection w:val="btLr"/>
            <w:hideMark/>
          </w:tcPr>
          <w:p w:rsidR="000A1E8A" w:rsidRPr="00823403" w:rsidRDefault="000A1E8A" w:rsidP="00D360A0">
            <w:pPr>
              <w:ind w:right="-62" w:firstLine="0"/>
              <w:jc w:val="center"/>
              <w:rPr>
                <w:sz w:val="20"/>
                <w:szCs w:val="20"/>
              </w:rPr>
            </w:pPr>
            <w:r w:rsidRPr="00823403">
              <w:rPr>
                <w:sz w:val="20"/>
                <w:szCs w:val="20"/>
              </w:rPr>
              <w:t>Щебень, гравий, мост</w:t>
            </w:r>
          </w:p>
        </w:tc>
        <w:tc>
          <w:tcPr>
            <w:tcW w:w="208" w:type="pct"/>
            <w:shd w:val="clear" w:color="auto" w:fill="auto"/>
            <w:textDirection w:val="btLr"/>
            <w:hideMark/>
          </w:tcPr>
          <w:p w:rsidR="000A1E8A" w:rsidRPr="00823403" w:rsidRDefault="000A1E8A" w:rsidP="00D360A0">
            <w:pPr>
              <w:ind w:right="-62" w:firstLine="0"/>
              <w:jc w:val="center"/>
              <w:rPr>
                <w:sz w:val="20"/>
                <w:szCs w:val="20"/>
              </w:rPr>
            </w:pPr>
            <w:r w:rsidRPr="00823403">
              <w:rPr>
                <w:sz w:val="20"/>
                <w:szCs w:val="20"/>
              </w:rPr>
              <w:t>Из них улучш. Местн. Матер.</w:t>
            </w:r>
          </w:p>
        </w:tc>
        <w:tc>
          <w:tcPr>
            <w:tcW w:w="170" w:type="pct"/>
            <w:vMerge/>
            <w:shd w:val="clear" w:color="auto" w:fill="auto"/>
            <w:hideMark/>
          </w:tcPr>
          <w:p w:rsidR="000A1E8A" w:rsidRPr="00823403" w:rsidRDefault="000A1E8A" w:rsidP="00D360A0">
            <w:pPr>
              <w:ind w:right="-62" w:firstLine="0"/>
              <w:jc w:val="center"/>
              <w:rPr>
                <w:sz w:val="20"/>
                <w:szCs w:val="20"/>
              </w:rPr>
            </w:pPr>
          </w:p>
        </w:tc>
        <w:tc>
          <w:tcPr>
            <w:tcW w:w="284" w:type="pct"/>
            <w:vMerge/>
            <w:hideMark/>
          </w:tcPr>
          <w:p w:rsidR="000A1E8A" w:rsidRPr="00823403" w:rsidRDefault="000A1E8A" w:rsidP="00D360A0">
            <w:pPr>
              <w:ind w:right="-62" w:firstLine="0"/>
              <w:jc w:val="center"/>
              <w:rPr>
                <w:sz w:val="20"/>
                <w:szCs w:val="20"/>
              </w:rPr>
            </w:pPr>
          </w:p>
        </w:tc>
        <w:tc>
          <w:tcPr>
            <w:tcW w:w="157" w:type="pct"/>
            <w:vMerge/>
            <w:hideMark/>
          </w:tcPr>
          <w:p w:rsidR="000A1E8A" w:rsidRPr="00823403" w:rsidRDefault="000A1E8A" w:rsidP="00636B4E">
            <w:pPr>
              <w:ind w:right="-62" w:firstLine="0"/>
              <w:jc w:val="center"/>
              <w:rPr>
                <w:sz w:val="20"/>
                <w:szCs w:val="20"/>
              </w:rPr>
            </w:pPr>
          </w:p>
        </w:tc>
        <w:tc>
          <w:tcPr>
            <w:tcW w:w="284" w:type="pct"/>
            <w:vMerge/>
            <w:hideMark/>
          </w:tcPr>
          <w:p w:rsidR="000A1E8A" w:rsidRPr="00823403" w:rsidRDefault="000A1E8A" w:rsidP="00636B4E">
            <w:pPr>
              <w:ind w:right="-62" w:firstLine="0"/>
              <w:jc w:val="center"/>
              <w:rPr>
                <w:sz w:val="20"/>
                <w:szCs w:val="20"/>
              </w:rPr>
            </w:pPr>
          </w:p>
        </w:tc>
        <w:tc>
          <w:tcPr>
            <w:tcW w:w="158" w:type="pct"/>
            <w:vMerge/>
            <w:hideMark/>
          </w:tcPr>
          <w:p w:rsidR="000A1E8A" w:rsidRPr="00823403" w:rsidRDefault="000A1E8A" w:rsidP="00636B4E">
            <w:pPr>
              <w:ind w:right="-62" w:firstLine="0"/>
              <w:jc w:val="center"/>
              <w:rPr>
                <w:sz w:val="20"/>
                <w:szCs w:val="20"/>
              </w:rPr>
            </w:pPr>
          </w:p>
        </w:tc>
        <w:tc>
          <w:tcPr>
            <w:tcW w:w="389" w:type="pct"/>
            <w:vMerge/>
            <w:hideMark/>
          </w:tcPr>
          <w:p w:rsidR="000A1E8A" w:rsidRPr="00823403" w:rsidRDefault="000A1E8A" w:rsidP="00636B4E">
            <w:pPr>
              <w:ind w:right="-62" w:firstLine="0"/>
              <w:jc w:val="center"/>
              <w:rPr>
                <w:sz w:val="20"/>
                <w:szCs w:val="20"/>
              </w:rPr>
            </w:pPr>
          </w:p>
        </w:tc>
        <w:tc>
          <w:tcPr>
            <w:tcW w:w="249" w:type="pct"/>
            <w:shd w:val="clear" w:color="auto" w:fill="auto"/>
            <w:hideMark/>
          </w:tcPr>
          <w:p w:rsidR="000A1E8A" w:rsidRPr="00823403" w:rsidRDefault="000A1E8A" w:rsidP="00636B4E">
            <w:pPr>
              <w:ind w:right="-62" w:firstLine="0"/>
              <w:jc w:val="center"/>
              <w:rPr>
                <w:sz w:val="20"/>
                <w:szCs w:val="20"/>
              </w:rPr>
            </w:pPr>
            <w:r w:rsidRPr="00823403">
              <w:rPr>
                <w:sz w:val="20"/>
                <w:szCs w:val="20"/>
              </w:rPr>
              <w:t>Метал</w:t>
            </w:r>
          </w:p>
        </w:tc>
        <w:tc>
          <w:tcPr>
            <w:tcW w:w="389" w:type="pct"/>
            <w:shd w:val="clear" w:color="auto" w:fill="auto"/>
            <w:hideMark/>
          </w:tcPr>
          <w:p w:rsidR="000A1E8A" w:rsidRPr="00823403" w:rsidRDefault="000A1E8A" w:rsidP="00636B4E">
            <w:pPr>
              <w:ind w:right="-62" w:firstLine="0"/>
              <w:jc w:val="center"/>
              <w:rPr>
                <w:sz w:val="20"/>
                <w:szCs w:val="20"/>
              </w:rPr>
            </w:pPr>
            <w:r w:rsidRPr="00823403">
              <w:rPr>
                <w:sz w:val="20"/>
                <w:szCs w:val="20"/>
              </w:rPr>
              <w:t>Железобетон</w:t>
            </w:r>
          </w:p>
        </w:tc>
        <w:tc>
          <w:tcPr>
            <w:tcW w:w="247" w:type="pct"/>
            <w:shd w:val="clear" w:color="auto" w:fill="auto"/>
            <w:hideMark/>
          </w:tcPr>
          <w:p w:rsidR="000A1E8A" w:rsidRPr="00823403" w:rsidRDefault="000A1E8A" w:rsidP="00636B4E">
            <w:pPr>
              <w:ind w:right="-62" w:firstLine="0"/>
              <w:jc w:val="center"/>
              <w:rPr>
                <w:sz w:val="20"/>
                <w:szCs w:val="20"/>
              </w:rPr>
            </w:pPr>
            <w:r w:rsidRPr="00823403">
              <w:rPr>
                <w:sz w:val="20"/>
                <w:szCs w:val="20"/>
              </w:rPr>
              <w:t>Дерево</w:t>
            </w:r>
          </w:p>
        </w:tc>
      </w:tr>
      <w:tr w:rsidR="00255898" w:rsidRPr="001224DB" w:rsidTr="000A1E8A">
        <w:trPr>
          <w:trHeight w:val="969"/>
        </w:trPr>
        <w:tc>
          <w:tcPr>
            <w:tcW w:w="167" w:type="pct"/>
            <w:shd w:val="clear" w:color="auto" w:fill="auto"/>
            <w:hideMark/>
          </w:tcPr>
          <w:p w:rsidR="00255898" w:rsidRPr="00823403" w:rsidRDefault="00255898" w:rsidP="00D360A0">
            <w:pPr>
              <w:ind w:right="-62" w:firstLine="0"/>
              <w:jc w:val="center"/>
              <w:rPr>
                <w:sz w:val="20"/>
                <w:szCs w:val="20"/>
              </w:rPr>
            </w:pPr>
            <w:r w:rsidRPr="00823403">
              <w:rPr>
                <w:sz w:val="20"/>
                <w:szCs w:val="20"/>
              </w:rPr>
              <w:t>1.</w:t>
            </w:r>
          </w:p>
        </w:tc>
        <w:tc>
          <w:tcPr>
            <w:tcW w:w="508" w:type="pct"/>
            <w:shd w:val="clear" w:color="auto" w:fill="auto"/>
          </w:tcPr>
          <w:p w:rsidR="00255898" w:rsidRPr="00CE4611" w:rsidRDefault="00255898" w:rsidP="00636B4E">
            <w:pPr>
              <w:ind w:left="-69" w:right="-114" w:firstLine="0"/>
              <w:jc w:val="center"/>
              <w:rPr>
                <w:sz w:val="20"/>
                <w:szCs w:val="20"/>
              </w:rPr>
            </w:pPr>
            <w:r w:rsidRPr="000D4FD9">
              <w:rPr>
                <w:sz w:val="20"/>
                <w:szCs w:val="20"/>
              </w:rPr>
              <w:t>Павлово</w:t>
            </w:r>
            <w:r>
              <w:rPr>
                <w:sz w:val="20"/>
                <w:szCs w:val="20"/>
              </w:rPr>
              <w:t xml:space="preserve"> – </w:t>
            </w:r>
            <w:r w:rsidRPr="000D4FD9">
              <w:rPr>
                <w:sz w:val="20"/>
                <w:szCs w:val="20"/>
              </w:rPr>
              <w:t>Мга</w:t>
            </w:r>
            <w:r>
              <w:rPr>
                <w:sz w:val="20"/>
                <w:szCs w:val="20"/>
              </w:rPr>
              <w:t xml:space="preserve"> – Шапки – Любань – </w:t>
            </w:r>
            <w:r w:rsidRPr="000D4FD9">
              <w:rPr>
                <w:sz w:val="20"/>
                <w:szCs w:val="20"/>
              </w:rPr>
              <w:t>Оредеж</w:t>
            </w:r>
            <w:r>
              <w:rPr>
                <w:sz w:val="20"/>
                <w:szCs w:val="20"/>
              </w:rPr>
              <w:t xml:space="preserve"> – Луга </w:t>
            </w:r>
            <w:proofErr w:type="gramStart"/>
            <w:r>
              <w:rPr>
                <w:sz w:val="20"/>
                <w:szCs w:val="20"/>
              </w:rPr>
              <w:t>км</w:t>
            </w:r>
            <w:proofErr w:type="gramEnd"/>
            <w:r>
              <w:rPr>
                <w:sz w:val="20"/>
                <w:szCs w:val="20"/>
              </w:rPr>
              <w:t xml:space="preserve"> 115+563–</w:t>
            </w:r>
            <w:r w:rsidRPr="000D4FD9">
              <w:rPr>
                <w:sz w:val="20"/>
                <w:szCs w:val="20"/>
              </w:rPr>
              <w:t>193+363</w:t>
            </w:r>
          </w:p>
        </w:tc>
        <w:tc>
          <w:tcPr>
            <w:tcW w:w="230" w:type="pct"/>
            <w:shd w:val="clear" w:color="auto" w:fill="auto"/>
            <w:vAlign w:val="center"/>
          </w:tcPr>
          <w:p w:rsidR="00255898" w:rsidRPr="000D4FD9" w:rsidRDefault="00255898" w:rsidP="00636B4E">
            <w:pPr>
              <w:ind w:left="-69" w:right="-114" w:firstLine="0"/>
              <w:jc w:val="center"/>
              <w:rPr>
                <w:sz w:val="20"/>
                <w:szCs w:val="20"/>
              </w:rPr>
            </w:pPr>
            <w:r w:rsidRPr="00282EAD">
              <w:rPr>
                <w:sz w:val="20"/>
                <w:szCs w:val="20"/>
              </w:rPr>
              <w:t>77,6</w:t>
            </w:r>
          </w:p>
        </w:tc>
        <w:tc>
          <w:tcPr>
            <w:tcW w:w="195" w:type="pct"/>
            <w:shd w:val="clear" w:color="auto" w:fill="auto"/>
            <w:vAlign w:val="center"/>
          </w:tcPr>
          <w:p w:rsidR="00255898" w:rsidRPr="00823403" w:rsidRDefault="00255898" w:rsidP="00636B4E">
            <w:pPr>
              <w:ind w:left="-69" w:right="-114" w:firstLine="0"/>
              <w:jc w:val="center"/>
              <w:rPr>
                <w:sz w:val="20"/>
                <w:szCs w:val="20"/>
              </w:rPr>
            </w:pPr>
            <w:r>
              <w:rPr>
                <w:sz w:val="20"/>
                <w:szCs w:val="20"/>
              </w:rPr>
              <w:t>88,5</w:t>
            </w:r>
          </w:p>
        </w:tc>
        <w:tc>
          <w:tcPr>
            <w:tcW w:w="195" w:type="pct"/>
            <w:shd w:val="clear" w:color="auto" w:fill="auto"/>
            <w:vAlign w:val="center"/>
          </w:tcPr>
          <w:p w:rsidR="00255898" w:rsidRPr="000D4FD9" w:rsidRDefault="00255898" w:rsidP="00636B4E">
            <w:pPr>
              <w:ind w:left="-69" w:right="-114" w:firstLine="0"/>
              <w:jc w:val="center"/>
              <w:rPr>
                <w:sz w:val="20"/>
                <w:szCs w:val="20"/>
              </w:rPr>
            </w:pPr>
            <w:r w:rsidRPr="000D4FD9">
              <w:rPr>
                <w:sz w:val="20"/>
                <w:szCs w:val="20"/>
              </w:rPr>
              <w:t>33</w:t>
            </w:r>
          </w:p>
        </w:tc>
        <w:tc>
          <w:tcPr>
            <w:tcW w:w="230" w:type="pct"/>
            <w:shd w:val="clear" w:color="auto" w:fill="auto"/>
            <w:vAlign w:val="center"/>
          </w:tcPr>
          <w:p w:rsidR="00255898" w:rsidRPr="000D4FD9" w:rsidRDefault="00255898" w:rsidP="00636B4E">
            <w:pPr>
              <w:ind w:left="-69" w:right="-114" w:firstLine="0"/>
              <w:jc w:val="center"/>
              <w:rPr>
                <w:sz w:val="20"/>
                <w:szCs w:val="20"/>
              </w:rPr>
            </w:pPr>
            <w:r w:rsidRPr="000D4FD9">
              <w:rPr>
                <w:sz w:val="20"/>
                <w:szCs w:val="20"/>
              </w:rPr>
              <w:t>44,8</w:t>
            </w:r>
          </w:p>
        </w:tc>
        <w:tc>
          <w:tcPr>
            <w:tcW w:w="151" w:type="pct"/>
            <w:shd w:val="clear" w:color="auto" w:fill="auto"/>
            <w:vAlign w:val="center"/>
          </w:tcPr>
          <w:p w:rsidR="00255898" w:rsidRPr="000D4FD9" w:rsidRDefault="00255898" w:rsidP="00D360A0">
            <w:pPr>
              <w:ind w:left="-116" w:right="-114" w:firstLine="0"/>
              <w:jc w:val="center"/>
              <w:rPr>
                <w:sz w:val="20"/>
                <w:szCs w:val="20"/>
              </w:rPr>
            </w:pPr>
            <w:r>
              <w:rPr>
                <w:sz w:val="20"/>
                <w:szCs w:val="20"/>
              </w:rPr>
              <w:t>-</w:t>
            </w:r>
          </w:p>
        </w:tc>
        <w:tc>
          <w:tcPr>
            <w:tcW w:w="178" w:type="pct"/>
            <w:shd w:val="clear" w:color="auto" w:fill="auto"/>
            <w:vAlign w:val="center"/>
          </w:tcPr>
          <w:p w:rsidR="00255898" w:rsidRPr="000D4FD9" w:rsidRDefault="00255898" w:rsidP="00D360A0">
            <w:pPr>
              <w:ind w:left="-116" w:right="-114" w:firstLine="0"/>
              <w:jc w:val="center"/>
              <w:rPr>
                <w:sz w:val="20"/>
                <w:szCs w:val="20"/>
              </w:rPr>
            </w:pPr>
            <w:r>
              <w:rPr>
                <w:sz w:val="20"/>
                <w:szCs w:val="20"/>
              </w:rPr>
              <w:t>-</w:t>
            </w:r>
          </w:p>
        </w:tc>
        <w:tc>
          <w:tcPr>
            <w:tcW w:w="195" w:type="pct"/>
            <w:shd w:val="clear" w:color="auto" w:fill="auto"/>
            <w:vAlign w:val="center"/>
          </w:tcPr>
          <w:p w:rsidR="00255898" w:rsidRPr="000D4FD9" w:rsidRDefault="00255898" w:rsidP="00636B4E">
            <w:pPr>
              <w:ind w:left="-69" w:right="-114" w:firstLine="0"/>
              <w:jc w:val="center"/>
              <w:rPr>
                <w:sz w:val="20"/>
                <w:szCs w:val="20"/>
              </w:rPr>
            </w:pPr>
            <w:r w:rsidRPr="000D4FD9">
              <w:rPr>
                <w:sz w:val="20"/>
                <w:szCs w:val="20"/>
              </w:rPr>
              <w:t>63,4</w:t>
            </w:r>
          </w:p>
        </w:tc>
        <w:tc>
          <w:tcPr>
            <w:tcW w:w="192" w:type="pct"/>
            <w:shd w:val="clear" w:color="auto" w:fill="auto"/>
            <w:vAlign w:val="center"/>
          </w:tcPr>
          <w:p w:rsidR="00255898" w:rsidRPr="000D4FD9" w:rsidRDefault="00255898" w:rsidP="00D360A0">
            <w:pPr>
              <w:ind w:left="-116" w:right="-114" w:firstLine="0"/>
              <w:jc w:val="center"/>
              <w:rPr>
                <w:sz w:val="20"/>
                <w:szCs w:val="20"/>
              </w:rPr>
            </w:pPr>
            <w:r>
              <w:rPr>
                <w:sz w:val="20"/>
                <w:szCs w:val="20"/>
              </w:rPr>
              <w:t>-</w:t>
            </w:r>
          </w:p>
        </w:tc>
        <w:tc>
          <w:tcPr>
            <w:tcW w:w="224" w:type="pct"/>
            <w:shd w:val="clear" w:color="auto" w:fill="auto"/>
            <w:vAlign w:val="center"/>
          </w:tcPr>
          <w:p w:rsidR="00255898" w:rsidRPr="000D4FD9" w:rsidRDefault="00255898" w:rsidP="00636B4E">
            <w:pPr>
              <w:ind w:left="-69" w:right="-114" w:firstLine="0"/>
              <w:jc w:val="center"/>
              <w:rPr>
                <w:sz w:val="20"/>
                <w:szCs w:val="20"/>
              </w:rPr>
            </w:pPr>
            <w:r w:rsidRPr="000D4FD9">
              <w:rPr>
                <w:sz w:val="20"/>
                <w:szCs w:val="20"/>
              </w:rPr>
              <w:t>14,4</w:t>
            </w:r>
          </w:p>
        </w:tc>
        <w:tc>
          <w:tcPr>
            <w:tcW w:w="208" w:type="pct"/>
            <w:shd w:val="clear" w:color="auto" w:fill="auto"/>
            <w:vAlign w:val="center"/>
          </w:tcPr>
          <w:p w:rsidR="00255898" w:rsidRPr="000D4FD9" w:rsidRDefault="00255898" w:rsidP="00D360A0">
            <w:pPr>
              <w:ind w:left="-116" w:right="-114" w:firstLine="0"/>
              <w:jc w:val="center"/>
              <w:rPr>
                <w:sz w:val="20"/>
                <w:szCs w:val="20"/>
              </w:rPr>
            </w:pPr>
            <w:r>
              <w:rPr>
                <w:sz w:val="20"/>
                <w:szCs w:val="20"/>
              </w:rPr>
              <w:t>-</w:t>
            </w:r>
          </w:p>
        </w:tc>
        <w:tc>
          <w:tcPr>
            <w:tcW w:w="170" w:type="pct"/>
            <w:shd w:val="clear" w:color="auto" w:fill="auto"/>
            <w:vAlign w:val="center"/>
          </w:tcPr>
          <w:p w:rsidR="00255898" w:rsidRPr="000D4FD9" w:rsidRDefault="00255898" w:rsidP="00D360A0">
            <w:pPr>
              <w:ind w:left="-116" w:right="-114" w:firstLine="0"/>
              <w:jc w:val="center"/>
              <w:rPr>
                <w:sz w:val="20"/>
                <w:szCs w:val="20"/>
              </w:rPr>
            </w:pPr>
            <w:r>
              <w:rPr>
                <w:sz w:val="20"/>
                <w:szCs w:val="20"/>
              </w:rPr>
              <w:t>-</w:t>
            </w:r>
          </w:p>
        </w:tc>
        <w:tc>
          <w:tcPr>
            <w:tcW w:w="284" w:type="pct"/>
            <w:shd w:val="clear" w:color="auto" w:fill="auto"/>
            <w:vAlign w:val="center"/>
          </w:tcPr>
          <w:p w:rsidR="00255898" w:rsidRPr="000D4FD9" w:rsidRDefault="00255898" w:rsidP="00636B4E">
            <w:pPr>
              <w:ind w:left="-69" w:right="-114" w:firstLine="0"/>
              <w:jc w:val="center"/>
              <w:rPr>
                <w:sz w:val="20"/>
                <w:szCs w:val="20"/>
              </w:rPr>
            </w:pPr>
            <w:r w:rsidRPr="000D4FD9">
              <w:rPr>
                <w:sz w:val="20"/>
                <w:szCs w:val="20"/>
              </w:rPr>
              <w:t>3/131</w:t>
            </w:r>
            <w:r>
              <w:rPr>
                <w:sz w:val="20"/>
                <w:szCs w:val="20"/>
              </w:rPr>
              <w:t>,</w:t>
            </w:r>
            <w:r w:rsidRPr="000D4FD9">
              <w:rPr>
                <w:sz w:val="20"/>
                <w:szCs w:val="20"/>
              </w:rPr>
              <w:t>36</w:t>
            </w:r>
          </w:p>
        </w:tc>
        <w:tc>
          <w:tcPr>
            <w:tcW w:w="157" w:type="pct"/>
            <w:shd w:val="clear" w:color="auto" w:fill="auto"/>
            <w:vAlign w:val="center"/>
          </w:tcPr>
          <w:p w:rsidR="00255898" w:rsidRPr="000D4FD9" w:rsidRDefault="00255898" w:rsidP="00D360A0">
            <w:pPr>
              <w:ind w:left="-116" w:right="-114" w:firstLine="0"/>
              <w:jc w:val="center"/>
              <w:rPr>
                <w:sz w:val="20"/>
                <w:szCs w:val="20"/>
              </w:rPr>
            </w:pPr>
            <w:r>
              <w:rPr>
                <w:sz w:val="20"/>
                <w:szCs w:val="20"/>
              </w:rPr>
              <w:t>-</w:t>
            </w:r>
          </w:p>
        </w:tc>
        <w:tc>
          <w:tcPr>
            <w:tcW w:w="284" w:type="pct"/>
            <w:shd w:val="clear" w:color="auto" w:fill="auto"/>
            <w:vAlign w:val="center"/>
          </w:tcPr>
          <w:p w:rsidR="00255898" w:rsidRPr="000D4FD9" w:rsidRDefault="00255898" w:rsidP="00636B4E">
            <w:pPr>
              <w:ind w:left="-69" w:right="-114" w:firstLine="0"/>
              <w:jc w:val="center"/>
              <w:rPr>
                <w:sz w:val="20"/>
                <w:szCs w:val="20"/>
              </w:rPr>
            </w:pPr>
            <w:r w:rsidRPr="000D4FD9">
              <w:rPr>
                <w:sz w:val="20"/>
                <w:szCs w:val="20"/>
              </w:rPr>
              <w:t>3/131</w:t>
            </w:r>
            <w:r>
              <w:rPr>
                <w:sz w:val="20"/>
                <w:szCs w:val="20"/>
              </w:rPr>
              <w:t>,</w:t>
            </w:r>
            <w:r w:rsidRPr="000D4FD9">
              <w:rPr>
                <w:sz w:val="20"/>
                <w:szCs w:val="20"/>
              </w:rPr>
              <w:t>36</w:t>
            </w:r>
          </w:p>
        </w:tc>
        <w:tc>
          <w:tcPr>
            <w:tcW w:w="158" w:type="pct"/>
            <w:shd w:val="clear" w:color="auto" w:fill="auto"/>
            <w:vAlign w:val="center"/>
          </w:tcPr>
          <w:p w:rsidR="00255898" w:rsidRPr="000D4FD9" w:rsidRDefault="00255898" w:rsidP="00D360A0">
            <w:pPr>
              <w:ind w:left="-116" w:right="-114" w:firstLine="0"/>
              <w:jc w:val="center"/>
              <w:rPr>
                <w:sz w:val="20"/>
                <w:szCs w:val="20"/>
              </w:rPr>
            </w:pPr>
            <w:r>
              <w:rPr>
                <w:sz w:val="20"/>
                <w:szCs w:val="20"/>
              </w:rPr>
              <w:t>-</w:t>
            </w:r>
          </w:p>
        </w:tc>
        <w:tc>
          <w:tcPr>
            <w:tcW w:w="389" w:type="pct"/>
            <w:shd w:val="clear" w:color="auto" w:fill="auto"/>
            <w:vAlign w:val="center"/>
          </w:tcPr>
          <w:p w:rsidR="00255898" w:rsidRPr="000D4FD9" w:rsidRDefault="00255898" w:rsidP="00636B4E">
            <w:pPr>
              <w:ind w:left="-69" w:right="-114" w:firstLine="0"/>
              <w:jc w:val="center"/>
              <w:rPr>
                <w:sz w:val="20"/>
                <w:szCs w:val="20"/>
              </w:rPr>
            </w:pPr>
            <w:r w:rsidRPr="000D4FD9">
              <w:rPr>
                <w:sz w:val="20"/>
                <w:szCs w:val="20"/>
              </w:rPr>
              <w:t>103/1791</w:t>
            </w:r>
            <w:r>
              <w:rPr>
                <w:sz w:val="20"/>
                <w:szCs w:val="20"/>
              </w:rPr>
              <w:t>,</w:t>
            </w:r>
            <w:r w:rsidRPr="000D4FD9">
              <w:rPr>
                <w:sz w:val="20"/>
                <w:szCs w:val="20"/>
              </w:rPr>
              <w:t>1</w:t>
            </w:r>
          </w:p>
        </w:tc>
        <w:tc>
          <w:tcPr>
            <w:tcW w:w="249" w:type="pct"/>
            <w:shd w:val="clear" w:color="auto" w:fill="auto"/>
            <w:vAlign w:val="center"/>
          </w:tcPr>
          <w:p w:rsidR="00255898" w:rsidRPr="000D4FD9" w:rsidRDefault="00255898" w:rsidP="00D360A0">
            <w:pPr>
              <w:ind w:left="-116" w:right="-114" w:firstLine="0"/>
              <w:jc w:val="center"/>
              <w:rPr>
                <w:sz w:val="20"/>
                <w:szCs w:val="20"/>
              </w:rPr>
            </w:pPr>
            <w:r>
              <w:rPr>
                <w:sz w:val="20"/>
                <w:szCs w:val="20"/>
              </w:rPr>
              <w:t>-</w:t>
            </w:r>
          </w:p>
        </w:tc>
        <w:tc>
          <w:tcPr>
            <w:tcW w:w="389" w:type="pct"/>
            <w:shd w:val="clear" w:color="auto" w:fill="auto"/>
            <w:vAlign w:val="center"/>
          </w:tcPr>
          <w:p w:rsidR="00255898" w:rsidRPr="000D4FD9" w:rsidRDefault="00255898" w:rsidP="00636B4E">
            <w:pPr>
              <w:ind w:left="-69" w:right="-114" w:firstLine="0"/>
              <w:jc w:val="center"/>
              <w:rPr>
                <w:sz w:val="20"/>
                <w:szCs w:val="20"/>
              </w:rPr>
            </w:pPr>
            <w:r w:rsidRPr="000D4FD9">
              <w:rPr>
                <w:sz w:val="20"/>
                <w:szCs w:val="20"/>
              </w:rPr>
              <w:t>103/1791</w:t>
            </w:r>
            <w:r>
              <w:rPr>
                <w:sz w:val="20"/>
                <w:szCs w:val="20"/>
              </w:rPr>
              <w:t>,</w:t>
            </w:r>
            <w:r w:rsidRPr="000D4FD9">
              <w:rPr>
                <w:sz w:val="20"/>
                <w:szCs w:val="20"/>
              </w:rPr>
              <w:t>1</w:t>
            </w:r>
          </w:p>
        </w:tc>
        <w:tc>
          <w:tcPr>
            <w:tcW w:w="247" w:type="pct"/>
            <w:shd w:val="clear" w:color="auto" w:fill="auto"/>
            <w:vAlign w:val="center"/>
          </w:tcPr>
          <w:p w:rsidR="00255898" w:rsidRPr="000D4FD9" w:rsidRDefault="00255898" w:rsidP="00D360A0">
            <w:pPr>
              <w:ind w:left="-116" w:right="-114" w:firstLine="0"/>
              <w:jc w:val="center"/>
              <w:rPr>
                <w:sz w:val="20"/>
                <w:szCs w:val="20"/>
              </w:rPr>
            </w:pPr>
            <w:r>
              <w:rPr>
                <w:sz w:val="20"/>
                <w:szCs w:val="20"/>
              </w:rPr>
              <w:t>-</w:t>
            </w:r>
          </w:p>
        </w:tc>
      </w:tr>
      <w:tr w:rsidR="00255898" w:rsidRPr="001224DB" w:rsidTr="000A1E8A">
        <w:trPr>
          <w:trHeight w:val="845"/>
        </w:trPr>
        <w:tc>
          <w:tcPr>
            <w:tcW w:w="167" w:type="pct"/>
            <w:shd w:val="clear" w:color="auto" w:fill="auto"/>
            <w:hideMark/>
          </w:tcPr>
          <w:p w:rsidR="00255898" w:rsidRPr="00823403" w:rsidRDefault="00255898" w:rsidP="00D360A0">
            <w:pPr>
              <w:ind w:right="-62" w:firstLine="0"/>
              <w:jc w:val="center"/>
              <w:rPr>
                <w:sz w:val="20"/>
                <w:szCs w:val="20"/>
              </w:rPr>
            </w:pPr>
            <w:r w:rsidRPr="00823403">
              <w:rPr>
                <w:sz w:val="20"/>
                <w:szCs w:val="20"/>
              </w:rPr>
              <w:t>2.</w:t>
            </w:r>
          </w:p>
        </w:tc>
        <w:tc>
          <w:tcPr>
            <w:tcW w:w="508" w:type="pct"/>
            <w:shd w:val="clear" w:color="auto" w:fill="auto"/>
          </w:tcPr>
          <w:p w:rsidR="00255898" w:rsidRDefault="00255898" w:rsidP="00636B4E">
            <w:pPr>
              <w:ind w:left="-69" w:right="-114" w:firstLine="0"/>
              <w:jc w:val="center"/>
              <w:rPr>
                <w:sz w:val="20"/>
                <w:szCs w:val="20"/>
              </w:rPr>
            </w:pPr>
            <w:r w:rsidRPr="000D4FD9">
              <w:rPr>
                <w:sz w:val="20"/>
                <w:szCs w:val="20"/>
              </w:rPr>
              <w:t>Подъе</w:t>
            </w:r>
            <w:proofErr w:type="gramStart"/>
            <w:r w:rsidRPr="000D4FD9">
              <w:rPr>
                <w:sz w:val="20"/>
                <w:szCs w:val="20"/>
              </w:rPr>
              <w:t>зд к ст</w:t>
            </w:r>
            <w:proofErr w:type="gramEnd"/>
            <w:r>
              <w:rPr>
                <w:sz w:val="20"/>
                <w:szCs w:val="20"/>
              </w:rPr>
              <w:t>. </w:t>
            </w:r>
            <w:r w:rsidRPr="000D4FD9">
              <w:rPr>
                <w:sz w:val="20"/>
                <w:szCs w:val="20"/>
              </w:rPr>
              <w:t xml:space="preserve">Оредеж </w:t>
            </w:r>
          </w:p>
          <w:p w:rsidR="00255898" w:rsidRPr="000D4FD9" w:rsidRDefault="00255898" w:rsidP="00636B4E">
            <w:pPr>
              <w:ind w:left="-69" w:right="-114" w:firstLine="0"/>
              <w:jc w:val="center"/>
              <w:rPr>
                <w:sz w:val="20"/>
                <w:szCs w:val="20"/>
              </w:rPr>
            </w:pPr>
            <w:proofErr w:type="gramStart"/>
            <w:r w:rsidRPr="000D4FD9">
              <w:rPr>
                <w:sz w:val="20"/>
                <w:szCs w:val="20"/>
              </w:rPr>
              <w:t>км</w:t>
            </w:r>
            <w:proofErr w:type="gramEnd"/>
            <w:r>
              <w:rPr>
                <w:sz w:val="20"/>
                <w:szCs w:val="20"/>
              </w:rPr>
              <w:t xml:space="preserve"> 0–</w:t>
            </w:r>
            <w:r w:rsidRPr="000D4FD9">
              <w:rPr>
                <w:sz w:val="20"/>
                <w:szCs w:val="20"/>
              </w:rPr>
              <w:t>1+700</w:t>
            </w:r>
          </w:p>
        </w:tc>
        <w:tc>
          <w:tcPr>
            <w:tcW w:w="230" w:type="pct"/>
            <w:shd w:val="clear" w:color="auto" w:fill="auto"/>
            <w:vAlign w:val="center"/>
          </w:tcPr>
          <w:p w:rsidR="00255898" w:rsidRPr="000D4FD9" w:rsidRDefault="00255898" w:rsidP="00636B4E">
            <w:pPr>
              <w:ind w:left="-69" w:right="-114" w:firstLine="0"/>
              <w:jc w:val="center"/>
              <w:rPr>
                <w:sz w:val="20"/>
                <w:szCs w:val="20"/>
              </w:rPr>
            </w:pPr>
            <w:r w:rsidRPr="000D4FD9">
              <w:rPr>
                <w:sz w:val="20"/>
                <w:szCs w:val="20"/>
              </w:rPr>
              <w:t>1,7</w:t>
            </w:r>
          </w:p>
        </w:tc>
        <w:tc>
          <w:tcPr>
            <w:tcW w:w="195" w:type="pct"/>
            <w:shd w:val="clear" w:color="auto" w:fill="auto"/>
            <w:vAlign w:val="center"/>
          </w:tcPr>
          <w:p w:rsidR="00255898" w:rsidRPr="000D4FD9" w:rsidRDefault="00255898" w:rsidP="00636B4E">
            <w:pPr>
              <w:ind w:left="-69" w:right="-114" w:firstLine="0"/>
              <w:jc w:val="center"/>
              <w:rPr>
                <w:sz w:val="20"/>
                <w:szCs w:val="20"/>
              </w:rPr>
            </w:pPr>
            <w:r w:rsidRPr="000D4FD9">
              <w:rPr>
                <w:sz w:val="20"/>
                <w:szCs w:val="20"/>
              </w:rPr>
              <w:t>1,5</w:t>
            </w:r>
          </w:p>
        </w:tc>
        <w:tc>
          <w:tcPr>
            <w:tcW w:w="195" w:type="pct"/>
            <w:shd w:val="clear" w:color="auto" w:fill="auto"/>
            <w:vAlign w:val="center"/>
          </w:tcPr>
          <w:p w:rsidR="00255898" w:rsidRPr="000D4FD9" w:rsidRDefault="00255898" w:rsidP="00D360A0">
            <w:pPr>
              <w:ind w:left="-116" w:right="-114" w:firstLine="0"/>
              <w:jc w:val="center"/>
              <w:rPr>
                <w:sz w:val="20"/>
                <w:szCs w:val="20"/>
              </w:rPr>
            </w:pPr>
            <w:r>
              <w:rPr>
                <w:sz w:val="20"/>
                <w:szCs w:val="20"/>
              </w:rPr>
              <w:t>-</w:t>
            </w:r>
          </w:p>
        </w:tc>
        <w:tc>
          <w:tcPr>
            <w:tcW w:w="230" w:type="pct"/>
            <w:shd w:val="clear" w:color="auto" w:fill="auto"/>
            <w:vAlign w:val="center"/>
          </w:tcPr>
          <w:p w:rsidR="00255898" w:rsidRPr="000D4FD9" w:rsidRDefault="00255898" w:rsidP="00636B4E">
            <w:pPr>
              <w:ind w:left="-69" w:right="-114" w:firstLine="0"/>
              <w:jc w:val="center"/>
              <w:rPr>
                <w:sz w:val="20"/>
                <w:szCs w:val="20"/>
              </w:rPr>
            </w:pPr>
            <w:r w:rsidRPr="000D4FD9">
              <w:rPr>
                <w:sz w:val="20"/>
                <w:szCs w:val="20"/>
              </w:rPr>
              <w:t>1,7</w:t>
            </w:r>
          </w:p>
        </w:tc>
        <w:tc>
          <w:tcPr>
            <w:tcW w:w="151" w:type="pct"/>
            <w:shd w:val="clear" w:color="auto" w:fill="auto"/>
            <w:vAlign w:val="center"/>
          </w:tcPr>
          <w:p w:rsidR="00255898" w:rsidRPr="000D4FD9" w:rsidRDefault="00255898" w:rsidP="00D360A0">
            <w:pPr>
              <w:ind w:left="-116" w:right="-114" w:firstLine="0"/>
              <w:jc w:val="center"/>
              <w:rPr>
                <w:sz w:val="20"/>
                <w:szCs w:val="20"/>
              </w:rPr>
            </w:pPr>
            <w:r>
              <w:rPr>
                <w:sz w:val="20"/>
                <w:szCs w:val="20"/>
              </w:rPr>
              <w:t>-</w:t>
            </w:r>
          </w:p>
        </w:tc>
        <w:tc>
          <w:tcPr>
            <w:tcW w:w="178" w:type="pct"/>
            <w:shd w:val="clear" w:color="auto" w:fill="auto"/>
            <w:vAlign w:val="center"/>
          </w:tcPr>
          <w:p w:rsidR="00255898" w:rsidRPr="000D4FD9" w:rsidRDefault="00255898" w:rsidP="00D360A0">
            <w:pPr>
              <w:ind w:left="-116" w:right="-114" w:firstLine="0"/>
              <w:jc w:val="center"/>
              <w:rPr>
                <w:sz w:val="20"/>
                <w:szCs w:val="20"/>
              </w:rPr>
            </w:pPr>
            <w:r>
              <w:rPr>
                <w:sz w:val="20"/>
                <w:szCs w:val="20"/>
              </w:rPr>
              <w:t>-</w:t>
            </w:r>
          </w:p>
        </w:tc>
        <w:tc>
          <w:tcPr>
            <w:tcW w:w="195" w:type="pct"/>
            <w:shd w:val="clear" w:color="auto" w:fill="auto"/>
            <w:vAlign w:val="center"/>
          </w:tcPr>
          <w:p w:rsidR="00255898" w:rsidRPr="000D4FD9" w:rsidRDefault="00255898" w:rsidP="00636B4E">
            <w:pPr>
              <w:ind w:left="-69" w:right="-114" w:firstLine="0"/>
              <w:jc w:val="center"/>
              <w:rPr>
                <w:sz w:val="20"/>
                <w:szCs w:val="20"/>
              </w:rPr>
            </w:pPr>
            <w:r w:rsidRPr="000D4FD9">
              <w:rPr>
                <w:sz w:val="20"/>
                <w:szCs w:val="20"/>
              </w:rPr>
              <w:t>1,7</w:t>
            </w:r>
          </w:p>
        </w:tc>
        <w:tc>
          <w:tcPr>
            <w:tcW w:w="192" w:type="pct"/>
            <w:shd w:val="clear" w:color="auto" w:fill="auto"/>
            <w:vAlign w:val="center"/>
          </w:tcPr>
          <w:p w:rsidR="00255898" w:rsidRPr="000D4FD9" w:rsidRDefault="00255898" w:rsidP="00D360A0">
            <w:pPr>
              <w:ind w:left="-116" w:right="-114" w:firstLine="0"/>
              <w:jc w:val="center"/>
              <w:rPr>
                <w:sz w:val="20"/>
                <w:szCs w:val="20"/>
              </w:rPr>
            </w:pPr>
            <w:r>
              <w:rPr>
                <w:sz w:val="20"/>
                <w:szCs w:val="20"/>
              </w:rPr>
              <w:t>-</w:t>
            </w:r>
          </w:p>
        </w:tc>
        <w:tc>
          <w:tcPr>
            <w:tcW w:w="224" w:type="pct"/>
            <w:shd w:val="clear" w:color="auto" w:fill="auto"/>
            <w:vAlign w:val="center"/>
          </w:tcPr>
          <w:p w:rsidR="00255898" w:rsidRPr="000D4FD9" w:rsidRDefault="00255898" w:rsidP="00D360A0">
            <w:pPr>
              <w:ind w:left="-116" w:right="-114" w:firstLine="0"/>
              <w:jc w:val="center"/>
              <w:rPr>
                <w:sz w:val="20"/>
                <w:szCs w:val="20"/>
              </w:rPr>
            </w:pPr>
            <w:r>
              <w:rPr>
                <w:sz w:val="20"/>
                <w:szCs w:val="20"/>
              </w:rPr>
              <w:t>-</w:t>
            </w:r>
          </w:p>
        </w:tc>
        <w:tc>
          <w:tcPr>
            <w:tcW w:w="208" w:type="pct"/>
            <w:shd w:val="clear" w:color="auto" w:fill="auto"/>
            <w:vAlign w:val="center"/>
          </w:tcPr>
          <w:p w:rsidR="00255898" w:rsidRPr="000D4FD9" w:rsidRDefault="00255898" w:rsidP="00D360A0">
            <w:pPr>
              <w:ind w:left="-116" w:right="-114" w:firstLine="0"/>
              <w:jc w:val="center"/>
              <w:rPr>
                <w:sz w:val="20"/>
                <w:szCs w:val="20"/>
              </w:rPr>
            </w:pPr>
            <w:r>
              <w:rPr>
                <w:sz w:val="20"/>
                <w:szCs w:val="20"/>
              </w:rPr>
              <w:t>-</w:t>
            </w:r>
          </w:p>
        </w:tc>
        <w:tc>
          <w:tcPr>
            <w:tcW w:w="170" w:type="pct"/>
            <w:shd w:val="clear" w:color="auto" w:fill="auto"/>
            <w:vAlign w:val="center"/>
          </w:tcPr>
          <w:p w:rsidR="00255898" w:rsidRPr="000D4FD9" w:rsidRDefault="00255898" w:rsidP="00D360A0">
            <w:pPr>
              <w:ind w:left="-116" w:right="-114" w:firstLine="0"/>
              <w:jc w:val="center"/>
              <w:rPr>
                <w:sz w:val="20"/>
                <w:szCs w:val="20"/>
              </w:rPr>
            </w:pPr>
            <w:r>
              <w:rPr>
                <w:sz w:val="20"/>
                <w:szCs w:val="20"/>
              </w:rPr>
              <w:t>-</w:t>
            </w:r>
          </w:p>
        </w:tc>
        <w:tc>
          <w:tcPr>
            <w:tcW w:w="284" w:type="pct"/>
            <w:shd w:val="clear" w:color="auto" w:fill="auto"/>
            <w:vAlign w:val="center"/>
          </w:tcPr>
          <w:p w:rsidR="00255898" w:rsidRPr="000D4FD9" w:rsidRDefault="00255898" w:rsidP="00D360A0">
            <w:pPr>
              <w:ind w:left="-116" w:right="-114" w:firstLine="0"/>
              <w:jc w:val="center"/>
              <w:rPr>
                <w:sz w:val="20"/>
                <w:szCs w:val="20"/>
              </w:rPr>
            </w:pPr>
            <w:r>
              <w:rPr>
                <w:sz w:val="20"/>
                <w:szCs w:val="20"/>
              </w:rPr>
              <w:t>-</w:t>
            </w:r>
          </w:p>
        </w:tc>
        <w:tc>
          <w:tcPr>
            <w:tcW w:w="157" w:type="pct"/>
            <w:shd w:val="clear" w:color="auto" w:fill="auto"/>
            <w:vAlign w:val="center"/>
          </w:tcPr>
          <w:p w:rsidR="00255898" w:rsidRPr="000D4FD9" w:rsidRDefault="00255898" w:rsidP="00D360A0">
            <w:pPr>
              <w:ind w:left="-116" w:right="-114" w:firstLine="0"/>
              <w:jc w:val="center"/>
              <w:rPr>
                <w:sz w:val="20"/>
                <w:szCs w:val="20"/>
              </w:rPr>
            </w:pPr>
            <w:r>
              <w:rPr>
                <w:sz w:val="20"/>
                <w:szCs w:val="20"/>
              </w:rPr>
              <w:t>-</w:t>
            </w:r>
          </w:p>
        </w:tc>
        <w:tc>
          <w:tcPr>
            <w:tcW w:w="284" w:type="pct"/>
            <w:shd w:val="clear" w:color="auto" w:fill="auto"/>
            <w:vAlign w:val="center"/>
          </w:tcPr>
          <w:p w:rsidR="00255898" w:rsidRPr="000D4FD9" w:rsidRDefault="00255898" w:rsidP="00D360A0">
            <w:pPr>
              <w:ind w:left="-116" w:right="-114" w:firstLine="0"/>
              <w:jc w:val="center"/>
              <w:rPr>
                <w:sz w:val="20"/>
                <w:szCs w:val="20"/>
              </w:rPr>
            </w:pPr>
            <w:r>
              <w:rPr>
                <w:sz w:val="20"/>
                <w:szCs w:val="20"/>
              </w:rPr>
              <w:t>-</w:t>
            </w:r>
          </w:p>
        </w:tc>
        <w:tc>
          <w:tcPr>
            <w:tcW w:w="158" w:type="pct"/>
            <w:shd w:val="clear" w:color="auto" w:fill="auto"/>
            <w:vAlign w:val="center"/>
          </w:tcPr>
          <w:p w:rsidR="00255898" w:rsidRPr="000D4FD9" w:rsidRDefault="00255898" w:rsidP="00D360A0">
            <w:pPr>
              <w:ind w:left="-116" w:right="-114" w:firstLine="0"/>
              <w:jc w:val="center"/>
              <w:rPr>
                <w:sz w:val="20"/>
                <w:szCs w:val="20"/>
              </w:rPr>
            </w:pPr>
            <w:r>
              <w:rPr>
                <w:sz w:val="20"/>
                <w:szCs w:val="20"/>
              </w:rPr>
              <w:t>-</w:t>
            </w:r>
          </w:p>
        </w:tc>
        <w:tc>
          <w:tcPr>
            <w:tcW w:w="389" w:type="pct"/>
            <w:shd w:val="clear" w:color="auto" w:fill="auto"/>
            <w:vAlign w:val="center"/>
          </w:tcPr>
          <w:p w:rsidR="00255898" w:rsidRPr="000D4FD9" w:rsidRDefault="00255898" w:rsidP="00D360A0">
            <w:pPr>
              <w:ind w:left="-116" w:right="-114" w:firstLine="0"/>
              <w:jc w:val="center"/>
              <w:rPr>
                <w:sz w:val="20"/>
                <w:szCs w:val="20"/>
              </w:rPr>
            </w:pPr>
            <w:r>
              <w:rPr>
                <w:sz w:val="20"/>
                <w:szCs w:val="20"/>
              </w:rPr>
              <w:t>-</w:t>
            </w:r>
          </w:p>
        </w:tc>
        <w:tc>
          <w:tcPr>
            <w:tcW w:w="249" w:type="pct"/>
            <w:shd w:val="clear" w:color="auto" w:fill="auto"/>
            <w:vAlign w:val="center"/>
          </w:tcPr>
          <w:p w:rsidR="00255898" w:rsidRPr="000D4FD9" w:rsidRDefault="00255898" w:rsidP="00D360A0">
            <w:pPr>
              <w:ind w:left="-116" w:right="-114" w:firstLine="0"/>
              <w:jc w:val="center"/>
              <w:rPr>
                <w:sz w:val="20"/>
                <w:szCs w:val="20"/>
              </w:rPr>
            </w:pPr>
            <w:r>
              <w:rPr>
                <w:sz w:val="20"/>
                <w:szCs w:val="20"/>
              </w:rPr>
              <w:t>-</w:t>
            </w:r>
          </w:p>
        </w:tc>
        <w:tc>
          <w:tcPr>
            <w:tcW w:w="389" w:type="pct"/>
            <w:shd w:val="clear" w:color="auto" w:fill="auto"/>
            <w:vAlign w:val="center"/>
          </w:tcPr>
          <w:p w:rsidR="00255898" w:rsidRPr="000D4FD9" w:rsidRDefault="00255898" w:rsidP="00D360A0">
            <w:pPr>
              <w:ind w:left="-116" w:right="-114" w:firstLine="0"/>
              <w:jc w:val="center"/>
              <w:rPr>
                <w:sz w:val="20"/>
                <w:szCs w:val="20"/>
              </w:rPr>
            </w:pPr>
            <w:r>
              <w:rPr>
                <w:sz w:val="20"/>
                <w:szCs w:val="20"/>
              </w:rPr>
              <w:t>-</w:t>
            </w:r>
          </w:p>
        </w:tc>
        <w:tc>
          <w:tcPr>
            <w:tcW w:w="247" w:type="pct"/>
            <w:shd w:val="clear" w:color="auto" w:fill="auto"/>
            <w:vAlign w:val="center"/>
          </w:tcPr>
          <w:p w:rsidR="00255898" w:rsidRPr="000D4FD9" w:rsidRDefault="00255898" w:rsidP="00D360A0">
            <w:pPr>
              <w:ind w:left="-116" w:right="-114" w:firstLine="0"/>
              <w:jc w:val="center"/>
              <w:rPr>
                <w:sz w:val="20"/>
                <w:szCs w:val="20"/>
              </w:rPr>
            </w:pPr>
            <w:r>
              <w:rPr>
                <w:sz w:val="20"/>
                <w:szCs w:val="20"/>
              </w:rPr>
              <w:t>-</w:t>
            </w:r>
          </w:p>
        </w:tc>
      </w:tr>
      <w:tr w:rsidR="00255898" w:rsidRPr="001224DB" w:rsidTr="000A1E8A">
        <w:trPr>
          <w:trHeight w:val="300"/>
        </w:trPr>
        <w:tc>
          <w:tcPr>
            <w:tcW w:w="167" w:type="pct"/>
            <w:vMerge w:val="restart"/>
            <w:shd w:val="clear" w:color="auto" w:fill="auto"/>
            <w:hideMark/>
          </w:tcPr>
          <w:p w:rsidR="00255898" w:rsidRPr="00823403" w:rsidRDefault="00255898" w:rsidP="00D360A0">
            <w:pPr>
              <w:ind w:right="-62" w:firstLine="0"/>
              <w:jc w:val="center"/>
              <w:rPr>
                <w:sz w:val="20"/>
                <w:szCs w:val="20"/>
              </w:rPr>
            </w:pPr>
            <w:r w:rsidRPr="00823403">
              <w:rPr>
                <w:sz w:val="20"/>
                <w:szCs w:val="20"/>
              </w:rPr>
              <w:t>3.</w:t>
            </w:r>
          </w:p>
        </w:tc>
        <w:tc>
          <w:tcPr>
            <w:tcW w:w="508" w:type="pct"/>
            <w:vMerge w:val="restart"/>
            <w:shd w:val="clear" w:color="auto" w:fill="auto"/>
          </w:tcPr>
          <w:p w:rsidR="00255898" w:rsidRDefault="00255898" w:rsidP="00255898">
            <w:pPr>
              <w:ind w:left="-69" w:right="-114" w:firstLine="0"/>
              <w:jc w:val="center"/>
              <w:rPr>
                <w:sz w:val="20"/>
                <w:szCs w:val="20"/>
              </w:rPr>
            </w:pPr>
            <w:r w:rsidRPr="000D4FD9">
              <w:rPr>
                <w:sz w:val="20"/>
                <w:szCs w:val="20"/>
              </w:rPr>
              <w:t>Подъе</w:t>
            </w:r>
            <w:proofErr w:type="gramStart"/>
            <w:r w:rsidRPr="000D4FD9">
              <w:rPr>
                <w:sz w:val="20"/>
                <w:szCs w:val="20"/>
              </w:rPr>
              <w:t>зд к пр</w:t>
            </w:r>
            <w:proofErr w:type="gramEnd"/>
            <w:r w:rsidRPr="000D4FD9">
              <w:rPr>
                <w:sz w:val="20"/>
                <w:szCs w:val="20"/>
              </w:rPr>
              <w:t>ом</w:t>
            </w:r>
            <w:r>
              <w:rPr>
                <w:sz w:val="20"/>
                <w:szCs w:val="20"/>
              </w:rPr>
              <w:t xml:space="preserve">ышленной </w:t>
            </w:r>
            <w:r w:rsidRPr="000D4FD9">
              <w:rPr>
                <w:sz w:val="20"/>
                <w:szCs w:val="20"/>
              </w:rPr>
              <w:t xml:space="preserve"> зоне Оредеж </w:t>
            </w:r>
          </w:p>
          <w:p w:rsidR="00255898" w:rsidRPr="000D4FD9" w:rsidRDefault="00255898" w:rsidP="00255898">
            <w:pPr>
              <w:ind w:left="-69" w:right="-114" w:firstLine="0"/>
              <w:jc w:val="center"/>
              <w:rPr>
                <w:sz w:val="20"/>
                <w:szCs w:val="20"/>
              </w:rPr>
            </w:pPr>
            <w:r>
              <w:rPr>
                <w:sz w:val="20"/>
                <w:szCs w:val="20"/>
              </w:rPr>
              <w:t>0–</w:t>
            </w:r>
            <w:r w:rsidRPr="000D4FD9">
              <w:rPr>
                <w:sz w:val="20"/>
                <w:szCs w:val="20"/>
              </w:rPr>
              <w:t>1+650</w:t>
            </w:r>
          </w:p>
        </w:tc>
        <w:tc>
          <w:tcPr>
            <w:tcW w:w="230" w:type="pct"/>
            <w:vMerge w:val="restart"/>
            <w:shd w:val="clear" w:color="auto" w:fill="auto"/>
            <w:vAlign w:val="center"/>
          </w:tcPr>
          <w:p w:rsidR="00255898" w:rsidRPr="000D4FD9" w:rsidRDefault="00255898" w:rsidP="00636B4E">
            <w:pPr>
              <w:ind w:left="-69" w:right="-114" w:firstLine="0"/>
              <w:jc w:val="center"/>
              <w:rPr>
                <w:sz w:val="20"/>
                <w:szCs w:val="20"/>
              </w:rPr>
            </w:pPr>
            <w:r w:rsidRPr="000D4FD9">
              <w:rPr>
                <w:sz w:val="20"/>
                <w:szCs w:val="20"/>
              </w:rPr>
              <w:t>1,65</w:t>
            </w:r>
          </w:p>
        </w:tc>
        <w:tc>
          <w:tcPr>
            <w:tcW w:w="195" w:type="pct"/>
            <w:vMerge w:val="restart"/>
            <w:shd w:val="clear" w:color="auto" w:fill="auto"/>
            <w:vAlign w:val="center"/>
          </w:tcPr>
          <w:p w:rsidR="00255898" w:rsidRPr="000D4FD9" w:rsidRDefault="00255898" w:rsidP="00636B4E">
            <w:pPr>
              <w:ind w:left="-69" w:right="-114" w:firstLine="0"/>
              <w:jc w:val="center"/>
              <w:rPr>
                <w:sz w:val="20"/>
                <w:szCs w:val="20"/>
              </w:rPr>
            </w:pPr>
            <w:r w:rsidRPr="000D4FD9">
              <w:rPr>
                <w:sz w:val="20"/>
                <w:szCs w:val="20"/>
              </w:rPr>
              <w:t>1,4</w:t>
            </w:r>
          </w:p>
        </w:tc>
        <w:tc>
          <w:tcPr>
            <w:tcW w:w="195" w:type="pct"/>
            <w:vMerge w:val="restart"/>
            <w:shd w:val="clear" w:color="auto" w:fill="auto"/>
            <w:vAlign w:val="center"/>
          </w:tcPr>
          <w:p w:rsidR="00255898" w:rsidRPr="000D4FD9" w:rsidRDefault="00255898" w:rsidP="00D360A0">
            <w:pPr>
              <w:ind w:left="-116" w:right="-114" w:firstLine="0"/>
              <w:jc w:val="center"/>
              <w:rPr>
                <w:sz w:val="20"/>
                <w:szCs w:val="20"/>
              </w:rPr>
            </w:pPr>
            <w:r>
              <w:rPr>
                <w:sz w:val="20"/>
                <w:szCs w:val="20"/>
              </w:rPr>
              <w:t>-</w:t>
            </w:r>
          </w:p>
        </w:tc>
        <w:tc>
          <w:tcPr>
            <w:tcW w:w="230" w:type="pct"/>
            <w:vMerge w:val="restart"/>
            <w:shd w:val="clear" w:color="auto" w:fill="auto"/>
            <w:vAlign w:val="center"/>
          </w:tcPr>
          <w:p w:rsidR="00255898" w:rsidRPr="000D4FD9" w:rsidRDefault="00255898" w:rsidP="00636B4E">
            <w:pPr>
              <w:ind w:left="-69" w:right="-114" w:firstLine="0"/>
              <w:jc w:val="center"/>
              <w:rPr>
                <w:sz w:val="20"/>
                <w:szCs w:val="20"/>
              </w:rPr>
            </w:pPr>
            <w:r w:rsidRPr="000D4FD9">
              <w:rPr>
                <w:sz w:val="20"/>
                <w:szCs w:val="20"/>
              </w:rPr>
              <w:t>1,65</w:t>
            </w:r>
          </w:p>
        </w:tc>
        <w:tc>
          <w:tcPr>
            <w:tcW w:w="151" w:type="pct"/>
            <w:vMerge w:val="restart"/>
            <w:shd w:val="clear" w:color="auto" w:fill="auto"/>
            <w:vAlign w:val="center"/>
          </w:tcPr>
          <w:p w:rsidR="00255898" w:rsidRPr="000D4FD9" w:rsidRDefault="00255898" w:rsidP="00D360A0">
            <w:pPr>
              <w:ind w:left="-116" w:right="-114" w:firstLine="0"/>
              <w:jc w:val="center"/>
              <w:rPr>
                <w:sz w:val="20"/>
                <w:szCs w:val="20"/>
              </w:rPr>
            </w:pPr>
            <w:r>
              <w:rPr>
                <w:sz w:val="20"/>
                <w:szCs w:val="20"/>
              </w:rPr>
              <w:t>-</w:t>
            </w:r>
          </w:p>
        </w:tc>
        <w:tc>
          <w:tcPr>
            <w:tcW w:w="178" w:type="pct"/>
            <w:vMerge w:val="restart"/>
            <w:shd w:val="clear" w:color="auto" w:fill="auto"/>
            <w:vAlign w:val="center"/>
          </w:tcPr>
          <w:p w:rsidR="00255898" w:rsidRPr="000D4FD9" w:rsidRDefault="00255898" w:rsidP="00D360A0">
            <w:pPr>
              <w:ind w:left="-116" w:right="-114" w:firstLine="0"/>
              <w:jc w:val="center"/>
              <w:rPr>
                <w:sz w:val="20"/>
                <w:szCs w:val="20"/>
              </w:rPr>
            </w:pPr>
            <w:r>
              <w:rPr>
                <w:sz w:val="20"/>
                <w:szCs w:val="20"/>
              </w:rPr>
              <w:t>-</w:t>
            </w:r>
          </w:p>
        </w:tc>
        <w:tc>
          <w:tcPr>
            <w:tcW w:w="195" w:type="pct"/>
            <w:vMerge w:val="restart"/>
            <w:shd w:val="clear" w:color="auto" w:fill="auto"/>
            <w:vAlign w:val="center"/>
          </w:tcPr>
          <w:p w:rsidR="00255898" w:rsidRPr="000D4FD9" w:rsidRDefault="00255898" w:rsidP="00636B4E">
            <w:pPr>
              <w:ind w:left="-69" w:right="-114" w:firstLine="0"/>
              <w:jc w:val="center"/>
              <w:rPr>
                <w:sz w:val="20"/>
                <w:szCs w:val="20"/>
              </w:rPr>
            </w:pPr>
            <w:r w:rsidRPr="000D4FD9">
              <w:rPr>
                <w:sz w:val="20"/>
                <w:szCs w:val="20"/>
              </w:rPr>
              <w:t>1,65</w:t>
            </w:r>
          </w:p>
        </w:tc>
        <w:tc>
          <w:tcPr>
            <w:tcW w:w="192" w:type="pct"/>
            <w:vMerge w:val="restart"/>
            <w:shd w:val="clear" w:color="auto" w:fill="auto"/>
            <w:vAlign w:val="center"/>
          </w:tcPr>
          <w:p w:rsidR="00255898" w:rsidRPr="000D4FD9" w:rsidRDefault="00255898" w:rsidP="00D360A0">
            <w:pPr>
              <w:ind w:left="-116" w:right="-114" w:firstLine="0"/>
              <w:jc w:val="center"/>
              <w:rPr>
                <w:sz w:val="20"/>
                <w:szCs w:val="20"/>
              </w:rPr>
            </w:pPr>
            <w:r>
              <w:rPr>
                <w:sz w:val="20"/>
                <w:szCs w:val="20"/>
              </w:rPr>
              <w:t>-</w:t>
            </w:r>
          </w:p>
        </w:tc>
        <w:tc>
          <w:tcPr>
            <w:tcW w:w="224" w:type="pct"/>
            <w:vMerge w:val="restart"/>
            <w:shd w:val="clear" w:color="auto" w:fill="auto"/>
            <w:vAlign w:val="center"/>
          </w:tcPr>
          <w:p w:rsidR="00255898" w:rsidRPr="000D4FD9" w:rsidRDefault="00255898" w:rsidP="00D360A0">
            <w:pPr>
              <w:ind w:left="-116" w:right="-114" w:firstLine="0"/>
              <w:jc w:val="center"/>
              <w:rPr>
                <w:sz w:val="20"/>
                <w:szCs w:val="20"/>
              </w:rPr>
            </w:pPr>
            <w:r>
              <w:rPr>
                <w:sz w:val="20"/>
                <w:szCs w:val="20"/>
              </w:rPr>
              <w:t>-</w:t>
            </w:r>
          </w:p>
        </w:tc>
        <w:tc>
          <w:tcPr>
            <w:tcW w:w="208" w:type="pct"/>
            <w:vMerge w:val="restart"/>
            <w:shd w:val="clear" w:color="auto" w:fill="auto"/>
            <w:vAlign w:val="center"/>
          </w:tcPr>
          <w:p w:rsidR="00255898" w:rsidRPr="000D4FD9" w:rsidRDefault="00255898" w:rsidP="00D360A0">
            <w:pPr>
              <w:ind w:left="-116" w:right="-114" w:firstLine="0"/>
              <w:jc w:val="center"/>
              <w:rPr>
                <w:sz w:val="20"/>
                <w:szCs w:val="20"/>
              </w:rPr>
            </w:pPr>
            <w:r>
              <w:rPr>
                <w:sz w:val="20"/>
                <w:szCs w:val="20"/>
              </w:rPr>
              <w:t>-</w:t>
            </w:r>
          </w:p>
        </w:tc>
        <w:tc>
          <w:tcPr>
            <w:tcW w:w="170" w:type="pct"/>
            <w:vMerge w:val="restart"/>
            <w:shd w:val="clear" w:color="auto" w:fill="auto"/>
            <w:vAlign w:val="center"/>
          </w:tcPr>
          <w:p w:rsidR="00255898" w:rsidRPr="000D4FD9" w:rsidRDefault="00255898" w:rsidP="00D360A0">
            <w:pPr>
              <w:ind w:left="-116" w:right="-114" w:firstLine="0"/>
              <w:jc w:val="center"/>
              <w:rPr>
                <w:sz w:val="20"/>
                <w:szCs w:val="20"/>
              </w:rPr>
            </w:pPr>
            <w:r>
              <w:rPr>
                <w:sz w:val="20"/>
                <w:szCs w:val="20"/>
              </w:rPr>
              <w:t>-</w:t>
            </w:r>
          </w:p>
        </w:tc>
        <w:tc>
          <w:tcPr>
            <w:tcW w:w="284" w:type="pct"/>
            <w:vMerge w:val="restart"/>
            <w:shd w:val="clear" w:color="auto" w:fill="auto"/>
            <w:vAlign w:val="center"/>
          </w:tcPr>
          <w:p w:rsidR="00255898" w:rsidRPr="000D4FD9" w:rsidRDefault="00255898" w:rsidP="00D360A0">
            <w:pPr>
              <w:ind w:left="-116" w:right="-114" w:firstLine="0"/>
              <w:jc w:val="center"/>
              <w:rPr>
                <w:sz w:val="20"/>
                <w:szCs w:val="20"/>
              </w:rPr>
            </w:pPr>
            <w:r>
              <w:rPr>
                <w:sz w:val="20"/>
                <w:szCs w:val="20"/>
              </w:rPr>
              <w:t>-</w:t>
            </w:r>
          </w:p>
        </w:tc>
        <w:tc>
          <w:tcPr>
            <w:tcW w:w="157" w:type="pct"/>
            <w:vMerge w:val="restart"/>
            <w:shd w:val="clear" w:color="auto" w:fill="auto"/>
            <w:vAlign w:val="center"/>
          </w:tcPr>
          <w:p w:rsidR="00255898" w:rsidRPr="000D4FD9" w:rsidRDefault="00255898" w:rsidP="00D360A0">
            <w:pPr>
              <w:ind w:left="-116" w:right="-114" w:firstLine="0"/>
              <w:jc w:val="center"/>
              <w:rPr>
                <w:sz w:val="20"/>
                <w:szCs w:val="20"/>
              </w:rPr>
            </w:pPr>
            <w:r>
              <w:rPr>
                <w:sz w:val="20"/>
                <w:szCs w:val="20"/>
              </w:rPr>
              <w:t>-</w:t>
            </w:r>
          </w:p>
        </w:tc>
        <w:tc>
          <w:tcPr>
            <w:tcW w:w="284" w:type="pct"/>
            <w:vMerge w:val="restart"/>
            <w:shd w:val="clear" w:color="auto" w:fill="auto"/>
            <w:vAlign w:val="center"/>
          </w:tcPr>
          <w:p w:rsidR="00255898" w:rsidRPr="000D4FD9" w:rsidRDefault="00255898" w:rsidP="00D360A0">
            <w:pPr>
              <w:ind w:left="-116" w:right="-114" w:firstLine="0"/>
              <w:jc w:val="center"/>
              <w:rPr>
                <w:sz w:val="20"/>
                <w:szCs w:val="20"/>
              </w:rPr>
            </w:pPr>
            <w:r>
              <w:rPr>
                <w:sz w:val="20"/>
                <w:szCs w:val="20"/>
              </w:rPr>
              <w:t>-</w:t>
            </w:r>
          </w:p>
        </w:tc>
        <w:tc>
          <w:tcPr>
            <w:tcW w:w="158" w:type="pct"/>
            <w:vMerge w:val="restart"/>
            <w:shd w:val="clear" w:color="auto" w:fill="auto"/>
            <w:vAlign w:val="center"/>
          </w:tcPr>
          <w:p w:rsidR="00255898" w:rsidRPr="000D4FD9" w:rsidRDefault="00255898" w:rsidP="00D360A0">
            <w:pPr>
              <w:ind w:left="-116" w:right="-114" w:firstLine="0"/>
              <w:jc w:val="center"/>
              <w:rPr>
                <w:sz w:val="20"/>
                <w:szCs w:val="20"/>
              </w:rPr>
            </w:pPr>
            <w:r>
              <w:rPr>
                <w:sz w:val="20"/>
                <w:szCs w:val="20"/>
              </w:rPr>
              <w:t>-</w:t>
            </w:r>
          </w:p>
        </w:tc>
        <w:tc>
          <w:tcPr>
            <w:tcW w:w="389" w:type="pct"/>
            <w:vMerge w:val="restart"/>
            <w:shd w:val="clear" w:color="auto" w:fill="auto"/>
            <w:vAlign w:val="center"/>
          </w:tcPr>
          <w:p w:rsidR="00255898" w:rsidRPr="000D4FD9" w:rsidRDefault="00255898" w:rsidP="00636B4E">
            <w:pPr>
              <w:ind w:left="-69" w:right="-114" w:firstLine="0"/>
              <w:jc w:val="center"/>
              <w:rPr>
                <w:sz w:val="20"/>
                <w:szCs w:val="20"/>
              </w:rPr>
            </w:pPr>
            <w:r w:rsidRPr="000D4FD9">
              <w:rPr>
                <w:sz w:val="20"/>
                <w:szCs w:val="20"/>
              </w:rPr>
              <w:t>4/49</w:t>
            </w:r>
            <w:r>
              <w:rPr>
                <w:sz w:val="20"/>
                <w:szCs w:val="20"/>
              </w:rPr>
              <w:t>,</w:t>
            </w:r>
            <w:r w:rsidRPr="000D4FD9">
              <w:rPr>
                <w:sz w:val="20"/>
                <w:szCs w:val="20"/>
              </w:rPr>
              <w:t>4</w:t>
            </w:r>
          </w:p>
        </w:tc>
        <w:tc>
          <w:tcPr>
            <w:tcW w:w="249" w:type="pct"/>
            <w:vMerge w:val="restart"/>
            <w:shd w:val="clear" w:color="auto" w:fill="auto"/>
            <w:vAlign w:val="center"/>
          </w:tcPr>
          <w:p w:rsidR="00255898" w:rsidRPr="000D4FD9" w:rsidRDefault="00255898" w:rsidP="00D360A0">
            <w:pPr>
              <w:ind w:left="-116" w:right="-114" w:firstLine="0"/>
              <w:jc w:val="center"/>
              <w:rPr>
                <w:sz w:val="20"/>
                <w:szCs w:val="20"/>
              </w:rPr>
            </w:pPr>
            <w:r>
              <w:rPr>
                <w:sz w:val="20"/>
                <w:szCs w:val="20"/>
              </w:rPr>
              <w:t>-</w:t>
            </w:r>
          </w:p>
        </w:tc>
        <w:tc>
          <w:tcPr>
            <w:tcW w:w="389" w:type="pct"/>
            <w:vMerge w:val="restart"/>
            <w:shd w:val="clear" w:color="auto" w:fill="auto"/>
            <w:vAlign w:val="center"/>
          </w:tcPr>
          <w:p w:rsidR="00255898" w:rsidRPr="000D4FD9" w:rsidRDefault="00255898" w:rsidP="00636B4E">
            <w:pPr>
              <w:ind w:left="-69" w:right="-114" w:firstLine="0"/>
              <w:jc w:val="center"/>
              <w:rPr>
                <w:sz w:val="20"/>
                <w:szCs w:val="20"/>
              </w:rPr>
            </w:pPr>
            <w:r w:rsidRPr="000D4FD9">
              <w:rPr>
                <w:sz w:val="20"/>
                <w:szCs w:val="20"/>
              </w:rPr>
              <w:t>4/49</w:t>
            </w:r>
            <w:r>
              <w:rPr>
                <w:sz w:val="20"/>
                <w:szCs w:val="20"/>
              </w:rPr>
              <w:t>,</w:t>
            </w:r>
            <w:r w:rsidRPr="000D4FD9">
              <w:rPr>
                <w:sz w:val="20"/>
                <w:szCs w:val="20"/>
              </w:rPr>
              <w:t>4</w:t>
            </w:r>
          </w:p>
        </w:tc>
        <w:tc>
          <w:tcPr>
            <w:tcW w:w="247" w:type="pct"/>
            <w:vMerge w:val="restart"/>
            <w:shd w:val="clear" w:color="auto" w:fill="auto"/>
            <w:vAlign w:val="center"/>
          </w:tcPr>
          <w:p w:rsidR="00255898" w:rsidRPr="000D4FD9" w:rsidRDefault="00255898" w:rsidP="00D360A0">
            <w:pPr>
              <w:ind w:left="-116" w:right="-114" w:firstLine="0"/>
              <w:jc w:val="center"/>
              <w:rPr>
                <w:sz w:val="20"/>
                <w:szCs w:val="20"/>
              </w:rPr>
            </w:pPr>
            <w:r>
              <w:rPr>
                <w:sz w:val="20"/>
                <w:szCs w:val="20"/>
              </w:rPr>
              <w:t>-</w:t>
            </w:r>
          </w:p>
        </w:tc>
      </w:tr>
      <w:tr w:rsidR="00255898" w:rsidRPr="001224DB" w:rsidTr="000A1E8A">
        <w:trPr>
          <w:trHeight w:val="431"/>
        </w:trPr>
        <w:tc>
          <w:tcPr>
            <w:tcW w:w="167" w:type="pct"/>
            <w:vMerge/>
            <w:hideMark/>
          </w:tcPr>
          <w:p w:rsidR="00255898" w:rsidRPr="00823403" w:rsidRDefault="00255898" w:rsidP="00D360A0">
            <w:pPr>
              <w:ind w:right="-62" w:firstLine="0"/>
              <w:jc w:val="center"/>
              <w:rPr>
                <w:sz w:val="20"/>
                <w:szCs w:val="20"/>
              </w:rPr>
            </w:pPr>
          </w:p>
        </w:tc>
        <w:tc>
          <w:tcPr>
            <w:tcW w:w="508" w:type="pct"/>
            <w:vMerge/>
          </w:tcPr>
          <w:p w:rsidR="00255898" w:rsidRPr="00823403" w:rsidRDefault="00255898" w:rsidP="00636B4E">
            <w:pPr>
              <w:ind w:left="-69" w:right="-114" w:firstLine="0"/>
              <w:jc w:val="center"/>
              <w:rPr>
                <w:sz w:val="20"/>
                <w:szCs w:val="20"/>
              </w:rPr>
            </w:pPr>
          </w:p>
        </w:tc>
        <w:tc>
          <w:tcPr>
            <w:tcW w:w="230" w:type="pct"/>
            <w:vMerge/>
            <w:vAlign w:val="center"/>
          </w:tcPr>
          <w:p w:rsidR="00255898" w:rsidRPr="00823403" w:rsidRDefault="00255898" w:rsidP="00636B4E">
            <w:pPr>
              <w:ind w:left="-69" w:right="-114" w:firstLine="0"/>
              <w:jc w:val="center"/>
              <w:rPr>
                <w:sz w:val="20"/>
                <w:szCs w:val="20"/>
              </w:rPr>
            </w:pPr>
          </w:p>
        </w:tc>
        <w:tc>
          <w:tcPr>
            <w:tcW w:w="195" w:type="pct"/>
            <w:vMerge/>
            <w:vAlign w:val="center"/>
          </w:tcPr>
          <w:p w:rsidR="00255898" w:rsidRPr="00823403" w:rsidRDefault="00255898" w:rsidP="00636B4E">
            <w:pPr>
              <w:ind w:left="-69" w:right="-114" w:firstLine="0"/>
              <w:jc w:val="center"/>
              <w:rPr>
                <w:sz w:val="20"/>
                <w:szCs w:val="20"/>
              </w:rPr>
            </w:pPr>
          </w:p>
        </w:tc>
        <w:tc>
          <w:tcPr>
            <w:tcW w:w="195" w:type="pct"/>
            <w:vMerge/>
            <w:vAlign w:val="center"/>
          </w:tcPr>
          <w:p w:rsidR="00255898" w:rsidRPr="00823403" w:rsidRDefault="00255898" w:rsidP="00636B4E">
            <w:pPr>
              <w:ind w:left="-69" w:right="-114" w:firstLine="0"/>
              <w:jc w:val="center"/>
              <w:rPr>
                <w:sz w:val="20"/>
                <w:szCs w:val="20"/>
              </w:rPr>
            </w:pPr>
          </w:p>
        </w:tc>
        <w:tc>
          <w:tcPr>
            <w:tcW w:w="230" w:type="pct"/>
            <w:vMerge/>
            <w:vAlign w:val="center"/>
          </w:tcPr>
          <w:p w:rsidR="00255898" w:rsidRPr="00823403" w:rsidRDefault="00255898" w:rsidP="00636B4E">
            <w:pPr>
              <w:ind w:left="-69" w:right="-114" w:firstLine="0"/>
              <w:jc w:val="center"/>
              <w:rPr>
                <w:sz w:val="20"/>
                <w:szCs w:val="20"/>
              </w:rPr>
            </w:pPr>
          </w:p>
        </w:tc>
        <w:tc>
          <w:tcPr>
            <w:tcW w:w="151" w:type="pct"/>
            <w:vMerge/>
            <w:vAlign w:val="center"/>
          </w:tcPr>
          <w:p w:rsidR="00255898" w:rsidRPr="00823403" w:rsidRDefault="00255898" w:rsidP="00636B4E">
            <w:pPr>
              <w:ind w:left="-69" w:right="-114" w:firstLine="0"/>
              <w:jc w:val="center"/>
              <w:rPr>
                <w:sz w:val="20"/>
                <w:szCs w:val="20"/>
              </w:rPr>
            </w:pPr>
          </w:p>
        </w:tc>
        <w:tc>
          <w:tcPr>
            <w:tcW w:w="178" w:type="pct"/>
            <w:vMerge/>
            <w:vAlign w:val="center"/>
          </w:tcPr>
          <w:p w:rsidR="00255898" w:rsidRPr="00823403" w:rsidRDefault="00255898" w:rsidP="00636B4E">
            <w:pPr>
              <w:ind w:left="-69" w:right="-114" w:firstLine="0"/>
              <w:jc w:val="center"/>
              <w:rPr>
                <w:sz w:val="20"/>
                <w:szCs w:val="20"/>
              </w:rPr>
            </w:pPr>
          </w:p>
        </w:tc>
        <w:tc>
          <w:tcPr>
            <w:tcW w:w="195" w:type="pct"/>
            <w:vMerge/>
            <w:vAlign w:val="center"/>
          </w:tcPr>
          <w:p w:rsidR="00255898" w:rsidRPr="00823403" w:rsidRDefault="00255898" w:rsidP="00636B4E">
            <w:pPr>
              <w:ind w:left="-69" w:right="-114" w:firstLine="0"/>
              <w:jc w:val="center"/>
              <w:rPr>
                <w:sz w:val="20"/>
                <w:szCs w:val="20"/>
              </w:rPr>
            </w:pPr>
          </w:p>
        </w:tc>
        <w:tc>
          <w:tcPr>
            <w:tcW w:w="192" w:type="pct"/>
            <w:vMerge/>
            <w:vAlign w:val="center"/>
          </w:tcPr>
          <w:p w:rsidR="00255898" w:rsidRPr="00823403" w:rsidRDefault="00255898" w:rsidP="00636B4E">
            <w:pPr>
              <w:ind w:left="-69" w:right="-114" w:firstLine="0"/>
              <w:jc w:val="center"/>
              <w:rPr>
                <w:sz w:val="20"/>
                <w:szCs w:val="20"/>
              </w:rPr>
            </w:pPr>
          </w:p>
        </w:tc>
        <w:tc>
          <w:tcPr>
            <w:tcW w:w="224" w:type="pct"/>
            <w:vMerge/>
            <w:vAlign w:val="center"/>
          </w:tcPr>
          <w:p w:rsidR="00255898" w:rsidRPr="00823403" w:rsidRDefault="00255898" w:rsidP="00636B4E">
            <w:pPr>
              <w:ind w:left="-69" w:right="-114" w:firstLine="0"/>
              <w:jc w:val="center"/>
              <w:rPr>
                <w:sz w:val="20"/>
                <w:szCs w:val="20"/>
              </w:rPr>
            </w:pPr>
          </w:p>
        </w:tc>
        <w:tc>
          <w:tcPr>
            <w:tcW w:w="208" w:type="pct"/>
            <w:vMerge/>
            <w:vAlign w:val="center"/>
          </w:tcPr>
          <w:p w:rsidR="00255898" w:rsidRPr="00823403" w:rsidRDefault="00255898" w:rsidP="00636B4E">
            <w:pPr>
              <w:ind w:left="-69" w:right="-114" w:firstLine="0"/>
              <w:jc w:val="center"/>
              <w:rPr>
                <w:sz w:val="20"/>
                <w:szCs w:val="20"/>
              </w:rPr>
            </w:pPr>
          </w:p>
        </w:tc>
        <w:tc>
          <w:tcPr>
            <w:tcW w:w="170" w:type="pct"/>
            <w:vMerge/>
            <w:vAlign w:val="center"/>
          </w:tcPr>
          <w:p w:rsidR="00255898" w:rsidRPr="00823403" w:rsidRDefault="00255898" w:rsidP="00636B4E">
            <w:pPr>
              <w:ind w:left="-69" w:right="-114" w:firstLine="0"/>
              <w:jc w:val="center"/>
              <w:rPr>
                <w:sz w:val="20"/>
                <w:szCs w:val="20"/>
              </w:rPr>
            </w:pPr>
          </w:p>
        </w:tc>
        <w:tc>
          <w:tcPr>
            <w:tcW w:w="284" w:type="pct"/>
            <w:vMerge/>
            <w:vAlign w:val="center"/>
          </w:tcPr>
          <w:p w:rsidR="00255898" w:rsidRPr="00823403" w:rsidRDefault="00255898" w:rsidP="00636B4E">
            <w:pPr>
              <w:ind w:left="-69" w:right="-114" w:firstLine="0"/>
              <w:jc w:val="center"/>
              <w:rPr>
                <w:sz w:val="20"/>
                <w:szCs w:val="20"/>
              </w:rPr>
            </w:pPr>
          </w:p>
        </w:tc>
        <w:tc>
          <w:tcPr>
            <w:tcW w:w="157" w:type="pct"/>
            <w:vMerge/>
            <w:vAlign w:val="center"/>
          </w:tcPr>
          <w:p w:rsidR="00255898" w:rsidRPr="00823403" w:rsidRDefault="00255898" w:rsidP="00636B4E">
            <w:pPr>
              <w:ind w:left="-69" w:right="-114" w:firstLine="0"/>
              <w:jc w:val="center"/>
              <w:rPr>
                <w:sz w:val="20"/>
                <w:szCs w:val="20"/>
              </w:rPr>
            </w:pPr>
          </w:p>
        </w:tc>
        <w:tc>
          <w:tcPr>
            <w:tcW w:w="284" w:type="pct"/>
            <w:vMerge/>
            <w:vAlign w:val="center"/>
          </w:tcPr>
          <w:p w:rsidR="00255898" w:rsidRPr="00823403" w:rsidRDefault="00255898" w:rsidP="00636B4E">
            <w:pPr>
              <w:ind w:left="-69" w:right="-114" w:firstLine="0"/>
              <w:jc w:val="center"/>
              <w:rPr>
                <w:sz w:val="20"/>
                <w:szCs w:val="20"/>
              </w:rPr>
            </w:pPr>
          </w:p>
        </w:tc>
        <w:tc>
          <w:tcPr>
            <w:tcW w:w="158" w:type="pct"/>
            <w:vMerge/>
            <w:vAlign w:val="center"/>
          </w:tcPr>
          <w:p w:rsidR="00255898" w:rsidRPr="00823403" w:rsidRDefault="00255898" w:rsidP="00636B4E">
            <w:pPr>
              <w:ind w:left="-69" w:right="-114" w:firstLine="0"/>
              <w:jc w:val="center"/>
              <w:rPr>
                <w:sz w:val="20"/>
                <w:szCs w:val="20"/>
              </w:rPr>
            </w:pPr>
          </w:p>
        </w:tc>
        <w:tc>
          <w:tcPr>
            <w:tcW w:w="389" w:type="pct"/>
            <w:vMerge/>
            <w:vAlign w:val="center"/>
          </w:tcPr>
          <w:p w:rsidR="00255898" w:rsidRPr="00823403" w:rsidRDefault="00255898" w:rsidP="00636B4E">
            <w:pPr>
              <w:ind w:left="-69" w:right="-114" w:firstLine="0"/>
              <w:jc w:val="center"/>
              <w:rPr>
                <w:sz w:val="20"/>
                <w:szCs w:val="20"/>
              </w:rPr>
            </w:pPr>
          </w:p>
        </w:tc>
        <w:tc>
          <w:tcPr>
            <w:tcW w:w="249" w:type="pct"/>
            <w:vMerge/>
            <w:vAlign w:val="center"/>
          </w:tcPr>
          <w:p w:rsidR="00255898" w:rsidRPr="00823403" w:rsidRDefault="00255898" w:rsidP="00636B4E">
            <w:pPr>
              <w:ind w:left="-69" w:right="-114" w:firstLine="0"/>
              <w:jc w:val="center"/>
              <w:rPr>
                <w:sz w:val="20"/>
                <w:szCs w:val="20"/>
              </w:rPr>
            </w:pPr>
          </w:p>
        </w:tc>
        <w:tc>
          <w:tcPr>
            <w:tcW w:w="389" w:type="pct"/>
            <w:vMerge/>
            <w:vAlign w:val="center"/>
          </w:tcPr>
          <w:p w:rsidR="00255898" w:rsidRPr="00823403" w:rsidRDefault="00255898" w:rsidP="00636B4E">
            <w:pPr>
              <w:ind w:left="-69" w:right="-114" w:firstLine="0"/>
              <w:jc w:val="center"/>
              <w:rPr>
                <w:sz w:val="20"/>
                <w:szCs w:val="20"/>
              </w:rPr>
            </w:pPr>
          </w:p>
        </w:tc>
        <w:tc>
          <w:tcPr>
            <w:tcW w:w="247" w:type="pct"/>
            <w:vMerge/>
            <w:vAlign w:val="center"/>
          </w:tcPr>
          <w:p w:rsidR="00255898" w:rsidRPr="00823403" w:rsidRDefault="00255898" w:rsidP="00636B4E">
            <w:pPr>
              <w:ind w:left="-69" w:right="-114" w:firstLine="0"/>
              <w:jc w:val="center"/>
              <w:rPr>
                <w:sz w:val="20"/>
                <w:szCs w:val="20"/>
              </w:rPr>
            </w:pPr>
          </w:p>
        </w:tc>
      </w:tr>
      <w:tr w:rsidR="00255898" w:rsidRPr="001224DB" w:rsidTr="000A1E8A">
        <w:trPr>
          <w:trHeight w:val="681"/>
        </w:trPr>
        <w:tc>
          <w:tcPr>
            <w:tcW w:w="167" w:type="pct"/>
            <w:shd w:val="clear" w:color="auto" w:fill="auto"/>
            <w:hideMark/>
          </w:tcPr>
          <w:p w:rsidR="00255898" w:rsidRPr="00823403" w:rsidRDefault="00255898" w:rsidP="00D360A0">
            <w:pPr>
              <w:ind w:right="-62" w:firstLine="0"/>
              <w:jc w:val="center"/>
              <w:rPr>
                <w:sz w:val="20"/>
                <w:szCs w:val="20"/>
              </w:rPr>
            </w:pPr>
            <w:r w:rsidRPr="00823403">
              <w:rPr>
                <w:sz w:val="20"/>
                <w:szCs w:val="20"/>
              </w:rPr>
              <w:t>4.</w:t>
            </w:r>
          </w:p>
        </w:tc>
        <w:tc>
          <w:tcPr>
            <w:tcW w:w="508" w:type="pct"/>
            <w:shd w:val="clear" w:color="auto" w:fill="auto"/>
          </w:tcPr>
          <w:p w:rsidR="00255898" w:rsidRDefault="00255898" w:rsidP="00255898">
            <w:pPr>
              <w:ind w:left="-69" w:right="-114" w:firstLine="0"/>
              <w:jc w:val="center"/>
              <w:rPr>
                <w:sz w:val="20"/>
                <w:szCs w:val="20"/>
              </w:rPr>
            </w:pPr>
            <w:r w:rsidRPr="000D4FD9">
              <w:rPr>
                <w:sz w:val="20"/>
                <w:szCs w:val="20"/>
              </w:rPr>
              <w:t>Оредеж</w:t>
            </w:r>
            <w:r>
              <w:rPr>
                <w:sz w:val="20"/>
                <w:szCs w:val="20"/>
              </w:rPr>
              <w:t xml:space="preserve"> – </w:t>
            </w:r>
            <w:r w:rsidRPr="000D4FD9">
              <w:rPr>
                <w:sz w:val="20"/>
                <w:szCs w:val="20"/>
              </w:rPr>
              <w:t>Т</w:t>
            </w:r>
            <w:r>
              <w:rPr>
                <w:sz w:val="20"/>
                <w:szCs w:val="20"/>
              </w:rPr>
              <w:t>ёсово-4 – Чолово</w:t>
            </w:r>
          </w:p>
          <w:p w:rsidR="00255898" w:rsidRPr="000D4FD9" w:rsidRDefault="00255898" w:rsidP="00255898">
            <w:pPr>
              <w:ind w:left="-69" w:right="-114" w:firstLine="0"/>
              <w:jc w:val="center"/>
              <w:rPr>
                <w:sz w:val="20"/>
                <w:szCs w:val="20"/>
              </w:rPr>
            </w:pPr>
            <w:proofErr w:type="gramStart"/>
            <w:r w:rsidRPr="000D4FD9">
              <w:rPr>
                <w:sz w:val="20"/>
                <w:szCs w:val="20"/>
              </w:rPr>
              <w:t>км</w:t>
            </w:r>
            <w:proofErr w:type="gramEnd"/>
            <w:r w:rsidRPr="000D4FD9">
              <w:rPr>
                <w:sz w:val="20"/>
                <w:szCs w:val="20"/>
              </w:rPr>
              <w:t xml:space="preserve"> 0</w:t>
            </w:r>
            <w:r>
              <w:rPr>
                <w:sz w:val="20"/>
                <w:szCs w:val="20"/>
              </w:rPr>
              <w:t>–</w:t>
            </w:r>
            <w:r w:rsidRPr="000D4FD9">
              <w:rPr>
                <w:sz w:val="20"/>
                <w:szCs w:val="20"/>
              </w:rPr>
              <w:t>58</w:t>
            </w:r>
            <w:r>
              <w:rPr>
                <w:sz w:val="20"/>
                <w:szCs w:val="20"/>
              </w:rPr>
              <w:t>+</w:t>
            </w:r>
            <w:r w:rsidRPr="000D4FD9">
              <w:rPr>
                <w:sz w:val="20"/>
                <w:szCs w:val="20"/>
              </w:rPr>
              <w:t>800</w:t>
            </w:r>
          </w:p>
        </w:tc>
        <w:tc>
          <w:tcPr>
            <w:tcW w:w="230" w:type="pct"/>
            <w:shd w:val="clear" w:color="auto" w:fill="auto"/>
            <w:vAlign w:val="center"/>
          </w:tcPr>
          <w:p w:rsidR="00255898" w:rsidRPr="000D4FD9" w:rsidRDefault="00255898" w:rsidP="00636B4E">
            <w:pPr>
              <w:ind w:left="-69" w:right="-114" w:firstLine="0"/>
              <w:jc w:val="center"/>
              <w:rPr>
                <w:sz w:val="20"/>
                <w:szCs w:val="20"/>
              </w:rPr>
            </w:pPr>
            <w:r w:rsidRPr="000D4FD9">
              <w:rPr>
                <w:sz w:val="20"/>
                <w:szCs w:val="20"/>
              </w:rPr>
              <w:t>58,8</w:t>
            </w:r>
          </w:p>
        </w:tc>
        <w:tc>
          <w:tcPr>
            <w:tcW w:w="195" w:type="pct"/>
            <w:shd w:val="clear" w:color="auto" w:fill="auto"/>
            <w:vAlign w:val="center"/>
          </w:tcPr>
          <w:p w:rsidR="00255898" w:rsidRPr="000D4FD9" w:rsidRDefault="00255898" w:rsidP="00636B4E">
            <w:pPr>
              <w:ind w:left="-69" w:right="-114" w:firstLine="0"/>
              <w:jc w:val="center"/>
              <w:rPr>
                <w:sz w:val="20"/>
                <w:szCs w:val="20"/>
              </w:rPr>
            </w:pPr>
            <w:r w:rsidRPr="000D4FD9">
              <w:rPr>
                <w:sz w:val="20"/>
                <w:szCs w:val="20"/>
              </w:rPr>
              <w:t>54,8</w:t>
            </w:r>
          </w:p>
        </w:tc>
        <w:tc>
          <w:tcPr>
            <w:tcW w:w="195" w:type="pct"/>
            <w:shd w:val="clear" w:color="auto" w:fill="auto"/>
            <w:vAlign w:val="center"/>
          </w:tcPr>
          <w:p w:rsidR="00255898" w:rsidRPr="000D4FD9" w:rsidRDefault="00255898" w:rsidP="00D360A0">
            <w:pPr>
              <w:ind w:left="-116" w:right="-114" w:firstLine="0"/>
              <w:jc w:val="center"/>
              <w:rPr>
                <w:sz w:val="20"/>
                <w:szCs w:val="20"/>
              </w:rPr>
            </w:pPr>
            <w:r>
              <w:rPr>
                <w:sz w:val="20"/>
                <w:szCs w:val="20"/>
              </w:rPr>
              <w:t>-</w:t>
            </w:r>
          </w:p>
        </w:tc>
        <w:tc>
          <w:tcPr>
            <w:tcW w:w="230" w:type="pct"/>
            <w:shd w:val="clear" w:color="auto" w:fill="auto"/>
            <w:vAlign w:val="center"/>
          </w:tcPr>
          <w:p w:rsidR="00255898" w:rsidRPr="000D4FD9" w:rsidRDefault="00255898" w:rsidP="00636B4E">
            <w:pPr>
              <w:ind w:left="-69" w:right="-114" w:firstLine="0"/>
              <w:jc w:val="center"/>
              <w:rPr>
                <w:sz w:val="20"/>
                <w:szCs w:val="20"/>
              </w:rPr>
            </w:pPr>
            <w:r w:rsidRPr="000D4FD9">
              <w:rPr>
                <w:sz w:val="20"/>
                <w:szCs w:val="20"/>
              </w:rPr>
              <w:t>58,8</w:t>
            </w:r>
          </w:p>
        </w:tc>
        <w:tc>
          <w:tcPr>
            <w:tcW w:w="151" w:type="pct"/>
            <w:shd w:val="clear" w:color="auto" w:fill="auto"/>
            <w:vAlign w:val="center"/>
          </w:tcPr>
          <w:p w:rsidR="00255898" w:rsidRPr="000D4FD9" w:rsidRDefault="00255898" w:rsidP="00D360A0">
            <w:pPr>
              <w:ind w:left="-116" w:right="-114" w:firstLine="0"/>
              <w:jc w:val="center"/>
              <w:rPr>
                <w:sz w:val="20"/>
                <w:szCs w:val="20"/>
              </w:rPr>
            </w:pPr>
            <w:r>
              <w:rPr>
                <w:sz w:val="20"/>
                <w:szCs w:val="20"/>
              </w:rPr>
              <w:t>-</w:t>
            </w:r>
          </w:p>
        </w:tc>
        <w:tc>
          <w:tcPr>
            <w:tcW w:w="178" w:type="pct"/>
            <w:shd w:val="clear" w:color="auto" w:fill="auto"/>
            <w:vAlign w:val="center"/>
          </w:tcPr>
          <w:p w:rsidR="00255898" w:rsidRPr="000D4FD9" w:rsidRDefault="00255898" w:rsidP="00D360A0">
            <w:pPr>
              <w:ind w:left="-116" w:right="-114" w:firstLine="0"/>
              <w:jc w:val="center"/>
              <w:rPr>
                <w:sz w:val="20"/>
                <w:szCs w:val="20"/>
              </w:rPr>
            </w:pPr>
            <w:r>
              <w:rPr>
                <w:sz w:val="20"/>
                <w:szCs w:val="20"/>
              </w:rPr>
              <w:t>-</w:t>
            </w:r>
          </w:p>
        </w:tc>
        <w:tc>
          <w:tcPr>
            <w:tcW w:w="195" w:type="pct"/>
            <w:shd w:val="clear" w:color="auto" w:fill="auto"/>
            <w:vAlign w:val="center"/>
          </w:tcPr>
          <w:p w:rsidR="00255898" w:rsidRPr="000D4FD9" w:rsidRDefault="00255898" w:rsidP="00636B4E">
            <w:pPr>
              <w:ind w:left="-69" w:right="-114" w:firstLine="0"/>
              <w:jc w:val="center"/>
              <w:rPr>
                <w:sz w:val="20"/>
                <w:szCs w:val="20"/>
              </w:rPr>
            </w:pPr>
            <w:r w:rsidRPr="000D4FD9">
              <w:rPr>
                <w:sz w:val="20"/>
                <w:szCs w:val="20"/>
              </w:rPr>
              <w:t>21,8</w:t>
            </w:r>
          </w:p>
        </w:tc>
        <w:tc>
          <w:tcPr>
            <w:tcW w:w="192" w:type="pct"/>
            <w:shd w:val="clear" w:color="auto" w:fill="auto"/>
            <w:vAlign w:val="center"/>
          </w:tcPr>
          <w:p w:rsidR="00255898" w:rsidRPr="000D4FD9" w:rsidRDefault="00255898" w:rsidP="00D360A0">
            <w:pPr>
              <w:ind w:left="-116" w:right="-114" w:firstLine="0"/>
              <w:jc w:val="center"/>
              <w:rPr>
                <w:sz w:val="20"/>
                <w:szCs w:val="20"/>
              </w:rPr>
            </w:pPr>
            <w:r>
              <w:rPr>
                <w:sz w:val="20"/>
                <w:szCs w:val="20"/>
              </w:rPr>
              <w:t>-</w:t>
            </w:r>
          </w:p>
        </w:tc>
        <w:tc>
          <w:tcPr>
            <w:tcW w:w="224" w:type="pct"/>
            <w:shd w:val="clear" w:color="auto" w:fill="auto"/>
            <w:vAlign w:val="center"/>
          </w:tcPr>
          <w:p w:rsidR="00255898" w:rsidRPr="000D4FD9" w:rsidRDefault="00255898" w:rsidP="00636B4E">
            <w:pPr>
              <w:ind w:left="-69" w:right="-114" w:firstLine="0"/>
              <w:jc w:val="center"/>
              <w:rPr>
                <w:sz w:val="20"/>
                <w:szCs w:val="20"/>
              </w:rPr>
            </w:pPr>
            <w:r w:rsidRPr="000D4FD9">
              <w:rPr>
                <w:sz w:val="20"/>
                <w:szCs w:val="20"/>
              </w:rPr>
              <w:t>37,05</w:t>
            </w:r>
          </w:p>
        </w:tc>
        <w:tc>
          <w:tcPr>
            <w:tcW w:w="208" w:type="pct"/>
            <w:shd w:val="clear" w:color="auto" w:fill="auto"/>
            <w:vAlign w:val="center"/>
          </w:tcPr>
          <w:p w:rsidR="00255898" w:rsidRPr="000D4FD9" w:rsidRDefault="00255898" w:rsidP="00D360A0">
            <w:pPr>
              <w:ind w:left="-116" w:right="-114" w:firstLine="0"/>
              <w:jc w:val="center"/>
              <w:rPr>
                <w:sz w:val="20"/>
                <w:szCs w:val="20"/>
              </w:rPr>
            </w:pPr>
            <w:r>
              <w:rPr>
                <w:sz w:val="20"/>
                <w:szCs w:val="20"/>
              </w:rPr>
              <w:t>-</w:t>
            </w:r>
          </w:p>
        </w:tc>
        <w:tc>
          <w:tcPr>
            <w:tcW w:w="170" w:type="pct"/>
            <w:shd w:val="clear" w:color="auto" w:fill="auto"/>
            <w:vAlign w:val="center"/>
          </w:tcPr>
          <w:p w:rsidR="00255898" w:rsidRPr="000D4FD9" w:rsidRDefault="00255898" w:rsidP="00D360A0">
            <w:pPr>
              <w:ind w:left="-116" w:right="-114" w:firstLine="0"/>
              <w:jc w:val="center"/>
              <w:rPr>
                <w:sz w:val="20"/>
                <w:szCs w:val="20"/>
              </w:rPr>
            </w:pPr>
            <w:r>
              <w:rPr>
                <w:sz w:val="20"/>
                <w:szCs w:val="20"/>
              </w:rPr>
              <w:t>-</w:t>
            </w:r>
          </w:p>
        </w:tc>
        <w:tc>
          <w:tcPr>
            <w:tcW w:w="284" w:type="pct"/>
            <w:shd w:val="clear" w:color="auto" w:fill="auto"/>
            <w:vAlign w:val="center"/>
          </w:tcPr>
          <w:p w:rsidR="00255898" w:rsidRPr="000D4FD9" w:rsidRDefault="00255898" w:rsidP="00636B4E">
            <w:pPr>
              <w:ind w:left="-69" w:right="-114" w:firstLine="0"/>
              <w:jc w:val="center"/>
              <w:rPr>
                <w:sz w:val="20"/>
                <w:szCs w:val="20"/>
              </w:rPr>
            </w:pPr>
            <w:r w:rsidRPr="000D4FD9">
              <w:rPr>
                <w:sz w:val="20"/>
                <w:szCs w:val="20"/>
              </w:rPr>
              <w:t>4/172</w:t>
            </w:r>
            <w:r>
              <w:rPr>
                <w:sz w:val="20"/>
                <w:szCs w:val="20"/>
              </w:rPr>
              <w:t>,</w:t>
            </w:r>
            <w:r w:rsidRPr="000D4FD9">
              <w:rPr>
                <w:sz w:val="20"/>
                <w:szCs w:val="20"/>
              </w:rPr>
              <w:t>61</w:t>
            </w:r>
          </w:p>
        </w:tc>
        <w:tc>
          <w:tcPr>
            <w:tcW w:w="157" w:type="pct"/>
            <w:shd w:val="clear" w:color="auto" w:fill="auto"/>
            <w:vAlign w:val="center"/>
          </w:tcPr>
          <w:p w:rsidR="00255898" w:rsidRPr="000D4FD9" w:rsidRDefault="00255898" w:rsidP="00D360A0">
            <w:pPr>
              <w:ind w:left="-116" w:right="-114" w:firstLine="0"/>
              <w:jc w:val="center"/>
              <w:rPr>
                <w:sz w:val="20"/>
                <w:szCs w:val="20"/>
              </w:rPr>
            </w:pPr>
            <w:r>
              <w:rPr>
                <w:sz w:val="20"/>
                <w:szCs w:val="20"/>
              </w:rPr>
              <w:t>-</w:t>
            </w:r>
          </w:p>
        </w:tc>
        <w:tc>
          <w:tcPr>
            <w:tcW w:w="284" w:type="pct"/>
            <w:shd w:val="clear" w:color="auto" w:fill="auto"/>
            <w:vAlign w:val="center"/>
          </w:tcPr>
          <w:p w:rsidR="00255898" w:rsidRPr="000D4FD9" w:rsidRDefault="00255898" w:rsidP="00636B4E">
            <w:pPr>
              <w:ind w:left="-69" w:right="-114" w:firstLine="0"/>
              <w:jc w:val="center"/>
              <w:rPr>
                <w:sz w:val="20"/>
                <w:szCs w:val="20"/>
              </w:rPr>
            </w:pPr>
            <w:r w:rsidRPr="000D4FD9">
              <w:rPr>
                <w:sz w:val="20"/>
                <w:szCs w:val="20"/>
              </w:rPr>
              <w:t>4/172</w:t>
            </w:r>
            <w:r>
              <w:rPr>
                <w:sz w:val="20"/>
                <w:szCs w:val="20"/>
              </w:rPr>
              <w:t>,</w:t>
            </w:r>
            <w:r w:rsidRPr="000D4FD9">
              <w:rPr>
                <w:sz w:val="20"/>
                <w:szCs w:val="20"/>
              </w:rPr>
              <w:t>61</w:t>
            </w:r>
          </w:p>
        </w:tc>
        <w:tc>
          <w:tcPr>
            <w:tcW w:w="158" w:type="pct"/>
            <w:shd w:val="clear" w:color="auto" w:fill="auto"/>
            <w:vAlign w:val="center"/>
          </w:tcPr>
          <w:p w:rsidR="00255898" w:rsidRPr="00823403" w:rsidRDefault="00255898" w:rsidP="00636B4E">
            <w:pPr>
              <w:ind w:left="-69" w:right="-114" w:firstLine="0"/>
              <w:jc w:val="center"/>
              <w:rPr>
                <w:sz w:val="20"/>
                <w:szCs w:val="20"/>
              </w:rPr>
            </w:pPr>
          </w:p>
        </w:tc>
        <w:tc>
          <w:tcPr>
            <w:tcW w:w="389" w:type="pct"/>
            <w:shd w:val="clear" w:color="auto" w:fill="auto"/>
            <w:vAlign w:val="center"/>
          </w:tcPr>
          <w:p w:rsidR="00255898" w:rsidRPr="000D4FD9" w:rsidRDefault="00255898" w:rsidP="00636B4E">
            <w:pPr>
              <w:ind w:left="-69" w:right="-114" w:firstLine="0"/>
              <w:jc w:val="center"/>
              <w:rPr>
                <w:sz w:val="20"/>
                <w:szCs w:val="20"/>
              </w:rPr>
            </w:pPr>
            <w:r w:rsidRPr="000D4FD9">
              <w:rPr>
                <w:sz w:val="20"/>
                <w:szCs w:val="20"/>
              </w:rPr>
              <w:t>83/1152</w:t>
            </w:r>
            <w:r>
              <w:rPr>
                <w:sz w:val="20"/>
                <w:szCs w:val="20"/>
              </w:rPr>
              <w:t>,</w:t>
            </w:r>
            <w:r w:rsidRPr="000D4FD9">
              <w:rPr>
                <w:sz w:val="20"/>
                <w:szCs w:val="20"/>
              </w:rPr>
              <w:t>8</w:t>
            </w:r>
          </w:p>
        </w:tc>
        <w:tc>
          <w:tcPr>
            <w:tcW w:w="249" w:type="pct"/>
            <w:shd w:val="clear" w:color="auto" w:fill="auto"/>
            <w:vAlign w:val="center"/>
          </w:tcPr>
          <w:p w:rsidR="00255898" w:rsidRPr="000D4FD9" w:rsidRDefault="00255898" w:rsidP="00D360A0">
            <w:pPr>
              <w:ind w:left="-116" w:right="-114" w:firstLine="0"/>
              <w:jc w:val="center"/>
              <w:rPr>
                <w:sz w:val="20"/>
                <w:szCs w:val="20"/>
              </w:rPr>
            </w:pPr>
            <w:r>
              <w:rPr>
                <w:sz w:val="20"/>
                <w:szCs w:val="20"/>
              </w:rPr>
              <w:t>-</w:t>
            </w:r>
          </w:p>
        </w:tc>
        <w:tc>
          <w:tcPr>
            <w:tcW w:w="389" w:type="pct"/>
            <w:shd w:val="clear" w:color="auto" w:fill="auto"/>
            <w:vAlign w:val="center"/>
          </w:tcPr>
          <w:p w:rsidR="00255898" w:rsidRPr="000D4FD9" w:rsidRDefault="00255898" w:rsidP="00636B4E">
            <w:pPr>
              <w:ind w:left="-69" w:right="-114" w:firstLine="0"/>
              <w:jc w:val="center"/>
              <w:rPr>
                <w:sz w:val="20"/>
                <w:szCs w:val="20"/>
              </w:rPr>
            </w:pPr>
            <w:r w:rsidRPr="000D4FD9">
              <w:rPr>
                <w:sz w:val="20"/>
                <w:szCs w:val="20"/>
              </w:rPr>
              <w:t>83/1152</w:t>
            </w:r>
            <w:r>
              <w:rPr>
                <w:sz w:val="20"/>
                <w:szCs w:val="20"/>
              </w:rPr>
              <w:t>,</w:t>
            </w:r>
            <w:r w:rsidRPr="000D4FD9">
              <w:rPr>
                <w:sz w:val="20"/>
                <w:szCs w:val="20"/>
              </w:rPr>
              <w:t>8</w:t>
            </w:r>
          </w:p>
        </w:tc>
        <w:tc>
          <w:tcPr>
            <w:tcW w:w="247" w:type="pct"/>
            <w:shd w:val="clear" w:color="auto" w:fill="auto"/>
            <w:vAlign w:val="center"/>
          </w:tcPr>
          <w:p w:rsidR="00255898" w:rsidRPr="000D4FD9" w:rsidRDefault="00255898" w:rsidP="00D360A0">
            <w:pPr>
              <w:ind w:left="-116" w:right="-114" w:firstLine="0"/>
              <w:jc w:val="center"/>
              <w:rPr>
                <w:sz w:val="20"/>
                <w:szCs w:val="20"/>
              </w:rPr>
            </w:pPr>
            <w:r>
              <w:rPr>
                <w:sz w:val="20"/>
                <w:szCs w:val="20"/>
              </w:rPr>
              <w:t>-</w:t>
            </w:r>
          </w:p>
        </w:tc>
      </w:tr>
    </w:tbl>
    <w:p w:rsidR="00CD59BE" w:rsidRDefault="00CD59BE" w:rsidP="005A7CE5">
      <w:pPr>
        <w:pStyle w:val="a0"/>
      </w:pPr>
    </w:p>
    <w:p w:rsidR="00CD59BE" w:rsidRDefault="00CD59BE" w:rsidP="005A7CE5">
      <w:pPr>
        <w:pStyle w:val="a0"/>
      </w:pPr>
    </w:p>
    <w:p w:rsidR="00CD59BE" w:rsidRDefault="00CD59BE" w:rsidP="005A7CE5">
      <w:pPr>
        <w:pStyle w:val="a0"/>
      </w:pPr>
    </w:p>
    <w:p w:rsidR="00CD59BE" w:rsidRDefault="00CD59BE" w:rsidP="005A7CE5">
      <w:pPr>
        <w:pStyle w:val="a0"/>
      </w:pPr>
    </w:p>
    <w:p w:rsidR="000A1E8A" w:rsidRDefault="000A1E8A" w:rsidP="005A7CE5">
      <w:pPr>
        <w:pStyle w:val="a0"/>
        <w:sectPr w:rsidR="000A1E8A" w:rsidSect="000A1E8A">
          <w:pgSz w:w="16838" w:h="11906" w:orient="landscape"/>
          <w:pgMar w:top="1701" w:right="1134" w:bottom="851" w:left="1134" w:header="709" w:footer="709" w:gutter="0"/>
          <w:cols w:space="708"/>
          <w:docGrid w:linePitch="360"/>
        </w:sectPr>
      </w:pPr>
    </w:p>
    <w:p w:rsidR="00B1604A" w:rsidRPr="001224DB" w:rsidRDefault="00B1604A" w:rsidP="00B1604A">
      <w:r>
        <w:lastRenderedPageBreak/>
        <w:t xml:space="preserve">Пос. Оредеж </w:t>
      </w:r>
      <w:r w:rsidRPr="001224DB">
        <w:t xml:space="preserve">имеет связь по автомобильным дорогам с </w:t>
      </w:r>
      <w:r>
        <w:t xml:space="preserve">Заклинским, Лужским, Тёсовским, Ям-Тёсовским сельскими </w:t>
      </w:r>
      <w:r w:rsidRPr="00624027">
        <w:t>поселениями Лужского муниципального рай</w:t>
      </w:r>
      <w:r>
        <w:t>она, Кировским и Тосненским муниципальными районами Ленинградской области</w:t>
      </w:r>
      <w:r w:rsidRPr="00624027">
        <w:t>.</w:t>
      </w:r>
    </w:p>
    <w:p w:rsidR="00CD59BE" w:rsidRDefault="00CD59BE" w:rsidP="005A7CE5">
      <w:pPr>
        <w:pStyle w:val="a0"/>
      </w:pPr>
    </w:p>
    <w:p w:rsidR="00B1604A" w:rsidRPr="00624027" w:rsidRDefault="00B1604A" w:rsidP="00B1604A">
      <w:pPr>
        <w:jc w:val="center"/>
        <w:rPr>
          <w:b/>
        </w:rPr>
      </w:pPr>
      <w:r w:rsidRPr="00624027">
        <w:rPr>
          <w:b/>
        </w:rPr>
        <w:t>Воздушный транспорт</w:t>
      </w:r>
    </w:p>
    <w:p w:rsidR="00B1604A" w:rsidRPr="001224DB" w:rsidRDefault="00B1604A" w:rsidP="00B1604A"/>
    <w:p w:rsidR="00B1604A" w:rsidRPr="001224DB" w:rsidRDefault="00B1604A" w:rsidP="00B1604A">
      <w:r w:rsidRPr="001224DB">
        <w:t>Воздушные перевозки населения Ленинградской области осуществляются из аэропорта «Пулково», расположенного в городе Санкт-Петербург.</w:t>
      </w:r>
    </w:p>
    <w:p w:rsidR="00B1604A" w:rsidRDefault="00B1604A" w:rsidP="00B1604A">
      <w:r w:rsidRPr="001224DB">
        <w:t>Местная сеть воздушных сообщений отсутствует.</w:t>
      </w:r>
    </w:p>
    <w:p w:rsidR="00D0079D" w:rsidRPr="001224DB" w:rsidRDefault="00D0079D" w:rsidP="00B1604A">
      <w:r>
        <w:t>К северо-востоку от пос. Оредеж (вблизи дер. Борщово) на территории Оредежского сельского поселения расположен аэродром сельскохозяйственной авиации. Размеры взлетно-посадочной полосы 20х400 м, тип покрытия – асфальтобетон, полоса частично разрушена. В настоящее время аэродром не используется.</w:t>
      </w:r>
    </w:p>
    <w:p w:rsidR="00CD59BE" w:rsidRDefault="00D0079D" w:rsidP="005A7CE5">
      <w:pPr>
        <w:pStyle w:val="a0"/>
      </w:pPr>
      <w:r>
        <w:t>На территории пос. Оредеж отсутствуют объекты воздушного транспорта.</w:t>
      </w:r>
    </w:p>
    <w:p w:rsidR="00AC0327" w:rsidRPr="001224DB" w:rsidRDefault="00AC0327" w:rsidP="00AC0327">
      <w:r w:rsidRPr="001224DB">
        <w:t>Концепцией развития аэропортовой (аэродромной) инфраструктуры в Ленинградской области и государственного управления имуществом аэропортов (аэродромов), находящимся в собственности Ленинградской области, на период до 2013 и перспективу до 2025 года предлагается создание сети местного авиасообщения. Авиация позволяет обеспечить эффективное выполнение широкого спектра социально-значимых работ таких, как лесоохрана, медицинская помощь, аэрофотосъемка, экологический мониторинг, патрулирование ЛЭП, нефте- и газопроводов, АЭС, других опасных промышленных объектов, автомагистралей, железнодорожных и водных путей, предупреждение и ликвидация чрезвычайных ситуаций, охрана правопорядка, обеспечение задач регионального управления.</w:t>
      </w:r>
    </w:p>
    <w:p w:rsidR="00CD59BE" w:rsidRDefault="00CD59BE" w:rsidP="005A7CE5">
      <w:pPr>
        <w:pStyle w:val="a0"/>
      </w:pPr>
    </w:p>
    <w:p w:rsidR="00AC0327" w:rsidRPr="00624027" w:rsidRDefault="00AC0327" w:rsidP="00AC0327">
      <w:pPr>
        <w:jc w:val="center"/>
        <w:rPr>
          <w:b/>
        </w:rPr>
      </w:pPr>
      <w:r w:rsidRPr="00624027">
        <w:rPr>
          <w:b/>
        </w:rPr>
        <w:t>Водный транспорт</w:t>
      </w:r>
    </w:p>
    <w:p w:rsidR="00AC0327" w:rsidRPr="0028590B" w:rsidRDefault="00AC0327" w:rsidP="00AC0327"/>
    <w:p w:rsidR="00AC0327" w:rsidRDefault="00AC0327" w:rsidP="00AC0327">
      <w:r w:rsidRPr="001224DB">
        <w:t xml:space="preserve">Реки Лужского муниципального района мелководны и транспортного значения не имеют. На территории </w:t>
      </w:r>
      <w:r>
        <w:t>пос. Оредеж</w:t>
      </w:r>
      <w:r w:rsidRPr="001224DB">
        <w:t xml:space="preserve"> отсутствуют объекты водного транспорта.</w:t>
      </w:r>
    </w:p>
    <w:p w:rsidR="00AC0327" w:rsidRPr="001224DB" w:rsidRDefault="00AC0327" w:rsidP="00AC0327">
      <w:r w:rsidRPr="001224DB">
        <w:t xml:space="preserve">Согласно постановлению Правительства Ленинградской области от 27 января 2012 г. № 22 «Об утверждении Концепции развития и размещения объектов базирования и обслуживания маломерного флота на территории Ленинградской области до 2020 года», размещение объектов на территории </w:t>
      </w:r>
      <w:r>
        <w:t>пос. Оредеж не планируется.</w:t>
      </w:r>
    </w:p>
    <w:p w:rsidR="00CD59BE" w:rsidRDefault="00CD59BE" w:rsidP="00D0079D">
      <w:pPr>
        <w:pStyle w:val="a0"/>
      </w:pPr>
    </w:p>
    <w:p w:rsidR="00F81171" w:rsidRPr="00624027" w:rsidRDefault="00F81171" w:rsidP="00F81171">
      <w:pPr>
        <w:jc w:val="center"/>
        <w:rPr>
          <w:b/>
        </w:rPr>
      </w:pPr>
      <w:r w:rsidRPr="00624027">
        <w:rPr>
          <w:b/>
        </w:rPr>
        <w:t>Железнодорожный транспорт</w:t>
      </w:r>
    </w:p>
    <w:p w:rsidR="00F81171" w:rsidRPr="001224DB" w:rsidRDefault="00F81171" w:rsidP="00F81171"/>
    <w:p w:rsidR="00F81171" w:rsidRDefault="00F81171" w:rsidP="00F81171">
      <w:pPr>
        <w:rPr>
          <w:szCs w:val="28"/>
        </w:rPr>
      </w:pPr>
      <w:r w:rsidRPr="001224DB">
        <w:t xml:space="preserve">По территории </w:t>
      </w:r>
      <w:r>
        <w:t>пос. Оредеж</w:t>
      </w:r>
      <w:r w:rsidRPr="001224DB">
        <w:t xml:space="preserve"> проходит железнодорожная линия </w:t>
      </w:r>
      <w:r w:rsidRPr="00D971CC">
        <w:rPr>
          <w:szCs w:val="28"/>
        </w:rPr>
        <w:t>Санкт-Петербург – Витебск</w:t>
      </w:r>
      <w:r w:rsidRPr="001224DB">
        <w:t xml:space="preserve">. </w:t>
      </w:r>
      <w:r w:rsidRPr="001224DB">
        <w:rPr>
          <w:szCs w:val="28"/>
        </w:rPr>
        <w:t>Краткая техническая характеристика железной доро</w:t>
      </w:r>
      <w:r>
        <w:rPr>
          <w:szCs w:val="28"/>
        </w:rPr>
        <w:t>ги приведена в таблице 2.4.2.1.7</w:t>
      </w:r>
      <w:r w:rsidRPr="001224DB">
        <w:rPr>
          <w:szCs w:val="28"/>
        </w:rPr>
        <w:t>.</w:t>
      </w:r>
    </w:p>
    <w:p w:rsidR="00F81171" w:rsidRDefault="00F81171" w:rsidP="00F81171">
      <w:pPr>
        <w:rPr>
          <w:szCs w:val="28"/>
        </w:rPr>
      </w:pPr>
    </w:p>
    <w:p w:rsidR="00F81171" w:rsidRPr="001224DB" w:rsidRDefault="00F81171" w:rsidP="00F81171">
      <w:r w:rsidRPr="001224DB">
        <w:t>Таблица 2.4.2.1.</w:t>
      </w:r>
      <w:r>
        <w:t>7</w:t>
      </w:r>
      <w:r w:rsidRPr="001224DB">
        <w:t>.</w:t>
      </w:r>
      <w:r>
        <w:t xml:space="preserve"> Краткая характеристика железной дороги</w:t>
      </w:r>
    </w:p>
    <w:p w:rsidR="00F81171" w:rsidRDefault="00F81171" w:rsidP="00F81171">
      <w:pP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3"/>
        <w:gridCol w:w="2431"/>
        <w:gridCol w:w="2320"/>
        <w:gridCol w:w="2417"/>
      </w:tblGrid>
      <w:tr w:rsidR="00F81171" w:rsidRPr="00D971CC" w:rsidTr="00F81171">
        <w:tc>
          <w:tcPr>
            <w:tcW w:w="2403" w:type="dxa"/>
          </w:tcPr>
          <w:p w:rsidR="00F81171" w:rsidRPr="001224DB" w:rsidRDefault="00F81171" w:rsidP="00D360A0">
            <w:pPr>
              <w:ind w:firstLine="0"/>
              <w:jc w:val="center"/>
            </w:pPr>
            <w:r w:rsidRPr="001224DB">
              <w:t>Наименование участка</w:t>
            </w:r>
          </w:p>
        </w:tc>
        <w:tc>
          <w:tcPr>
            <w:tcW w:w="2431" w:type="dxa"/>
          </w:tcPr>
          <w:p w:rsidR="00F81171" w:rsidRPr="001224DB" w:rsidRDefault="00F81171" w:rsidP="00D360A0">
            <w:pPr>
              <w:ind w:firstLine="0"/>
              <w:jc w:val="center"/>
            </w:pPr>
            <w:r w:rsidRPr="001224DB">
              <w:t xml:space="preserve">Протяженность в границах поселения, </w:t>
            </w:r>
            <w:proofErr w:type="gramStart"/>
            <w:r w:rsidRPr="001224DB">
              <w:t>км</w:t>
            </w:r>
            <w:proofErr w:type="gramEnd"/>
          </w:p>
        </w:tc>
        <w:tc>
          <w:tcPr>
            <w:tcW w:w="2320" w:type="dxa"/>
          </w:tcPr>
          <w:p w:rsidR="00F81171" w:rsidRPr="001224DB" w:rsidRDefault="00F81171" w:rsidP="00D360A0">
            <w:pPr>
              <w:ind w:firstLine="0"/>
              <w:jc w:val="center"/>
            </w:pPr>
            <w:r w:rsidRPr="001224DB">
              <w:t>Количество главных путей, единиц</w:t>
            </w:r>
          </w:p>
        </w:tc>
        <w:tc>
          <w:tcPr>
            <w:tcW w:w="2417" w:type="dxa"/>
          </w:tcPr>
          <w:p w:rsidR="00F81171" w:rsidRPr="001224DB" w:rsidRDefault="00F81171" w:rsidP="00D360A0">
            <w:pPr>
              <w:ind w:firstLine="0"/>
              <w:jc w:val="center"/>
            </w:pPr>
            <w:r w:rsidRPr="001224DB">
              <w:t>Вид тяги</w:t>
            </w:r>
          </w:p>
        </w:tc>
      </w:tr>
      <w:tr w:rsidR="00F81171" w:rsidRPr="00D971CC" w:rsidTr="00F81171">
        <w:tc>
          <w:tcPr>
            <w:tcW w:w="2403" w:type="dxa"/>
            <w:vAlign w:val="center"/>
          </w:tcPr>
          <w:p w:rsidR="00F81171" w:rsidRPr="00D971CC" w:rsidRDefault="00F81171" w:rsidP="00F81171">
            <w:pPr>
              <w:ind w:firstLine="0"/>
              <w:jc w:val="center"/>
              <w:rPr>
                <w:szCs w:val="28"/>
              </w:rPr>
            </w:pPr>
            <w:r w:rsidRPr="00D971CC">
              <w:rPr>
                <w:szCs w:val="28"/>
              </w:rPr>
              <w:t>Санкт-Петербург – Витебск</w:t>
            </w:r>
          </w:p>
        </w:tc>
        <w:tc>
          <w:tcPr>
            <w:tcW w:w="2431" w:type="dxa"/>
            <w:vAlign w:val="center"/>
          </w:tcPr>
          <w:p w:rsidR="00F81171" w:rsidRPr="00D971CC" w:rsidRDefault="00F81171" w:rsidP="00F81171">
            <w:pPr>
              <w:ind w:firstLine="0"/>
              <w:jc w:val="center"/>
              <w:rPr>
                <w:szCs w:val="28"/>
              </w:rPr>
            </w:pPr>
            <w:r w:rsidRPr="00D971CC">
              <w:rPr>
                <w:szCs w:val="28"/>
              </w:rPr>
              <w:t>36</w:t>
            </w:r>
          </w:p>
        </w:tc>
        <w:tc>
          <w:tcPr>
            <w:tcW w:w="2320" w:type="dxa"/>
            <w:vAlign w:val="center"/>
          </w:tcPr>
          <w:p w:rsidR="00F81171" w:rsidRPr="00D971CC" w:rsidRDefault="00F81171" w:rsidP="00F81171">
            <w:pPr>
              <w:ind w:firstLine="0"/>
              <w:jc w:val="center"/>
              <w:rPr>
                <w:szCs w:val="28"/>
              </w:rPr>
            </w:pPr>
            <w:r w:rsidRPr="00D971CC">
              <w:rPr>
                <w:szCs w:val="28"/>
              </w:rPr>
              <w:t>1</w:t>
            </w:r>
          </w:p>
        </w:tc>
        <w:tc>
          <w:tcPr>
            <w:tcW w:w="2417" w:type="dxa"/>
            <w:vAlign w:val="center"/>
          </w:tcPr>
          <w:p w:rsidR="00F81171" w:rsidRDefault="00F81171" w:rsidP="00F81171">
            <w:pPr>
              <w:ind w:firstLine="0"/>
              <w:jc w:val="center"/>
              <w:rPr>
                <w:szCs w:val="28"/>
              </w:rPr>
            </w:pPr>
            <w:r>
              <w:rPr>
                <w:szCs w:val="28"/>
              </w:rPr>
              <w:t>Тепловозная</w:t>
            </w:r>
          </w:p>
          <w:p w:rsidR="00F81171" w:rsidRPr="00D971CC" w:rsidRDefault="00F81171" w:rsidP="00F81171">
            <w:pPr>
              <w:ind w:firstLine="0"/>
              <w:jc w:val="center"/>
              <w:rPr>
                <w:szCs w:val="28"/>
              </w:rPr>
            </w:pPr>
            <w:r w:rsidRPr="00D971CC">
              <w:rPr>
                <w:szCs w:val="28"/>
              </w:rPr>
              <w:t>(до ст.</w:t>
            </w:r>
            <w:r>
              <w:rPr>
                <w:szCs w:val="28"/>
              </w:rPr>
              <w:t> </w:t>
            </w:r>
            <w:r w:rsidRPr="00D971CC">
              <w:rPr>
                <w:szCs w:val="28"/>
              </w:rPr>
              <w:t xml:space="preserve">Оредеж – </w:t>
            </w:r>
            <w:proofErr w:type="gramStart"/>
            <w:r w:rsidRPr="00D971CC">
              <w:rPr>
                <w:szCs w:val="28"/>
              </w:rPr>
              <w:t>электрическая</w:t>
            </w:r>
            <w:proofErr w:type="gramEnd"/>
            <w:r w:rsidRPr="00D971CC">
              <w:rPr>
                <w:szCs w:val="28"/>
              </w:rPr>
              <w:t>)</w:t>
            </w:r>
          </w:p>
        </w:tc>
      </w:tr>
    </w:tbl>
    <w:p w:rsidR="00F81171" w:rsidRPr="001224DB" w:rsidRDefault="00F81171" w:rsidP="00F81171">
      <w:pPr>
        <w:rPr>
          <w:szCs w:val="28"/>
        </w:rPr>
      </w:pPr>
    </w:p>
    <w:p w:rsidR="00F81171" w:rsidRDefault="00F81171" w:rsidP="00F81171">
      <w:r>
        <w:t>На территории пос. Оредеж расположена железнодорожная станция «Оредеж» 3 класса. К югу от пос. Оредеж на территории Оредежского сельского поселения расположен железнодорожный остановочный пункт «133 км»</w:t>
      </w:r>
      <w:r w:rsidR="00B257AB">
        <w:t>.</w:t>
      </w:r>
    </w:p>
    <w:p w:rsidR="00604DCA" w:rsidRDefault="00604DCA" w:rsidP="00604DCA">
      <w:pPr>
        <w:widowControl/>
        <w:tabs>
          <w:tab w:val="left" w:pos="1590"/>
        </w:tabs>
        <w:ind w:firstLine="540"/>
      </w:pPr>
      <w:r>
        <w:lastRenderedPageBreak/>
        <w:t xml:space="preserve">Помимо грузовых перевозок, посредством электрифицированного участка железной дороги </w:t>
      </w:r>
      <w:r w:rsidRPr="006D2AD5">
        <w:t>Санкт-Петербург</w:t>
      </w:r>
      <w:r>
        <w:t xml:space="preserve"> – Витебск осуществляются пассажирские перевозки – электрички курсируют в направлении Санкт-Петербург – Оредеж.</w:t>
      </w:r>
    </w:p>
    <w:p w:rsidR="00B257AB" w:rsidRDefault="00B257AB" w:rsidP="00F81171">
      <w:r>
        <w:t xml:space="preserve">На территории пос. Оредеж имеется один </w:t>
      </w:r>
      <w:r w:rsidRPr="00D76EEF">
        <w:t>неохраняемый нерегулируемый</w:t>
      </w:r>
      <w:r>
        <w:t xml:space="preserve"> железнодорожный переезд – на пересечении с автомобильной дорогой регионального значения</w:t>
      </w:r>
      <w:r w:rsidR="00A74181">
        <w:t xml:space="preserve"> </w:t>
      </w:r>
      <w:r w:rsidR="00A74181" w:rsidRPr="00A74181">
        <w:t>Павлово – Мга – Шапки – Любань – Оредеж – Луга</w:t>
      </w:r>
      <w:r w:rsidR="00A74181">
        <w:t>.</w:t>
      </w:r>
    </w:p>
    <w:p w:rsidR="00A74181" w:rsidRPr="001224DB" w:rsidRDefault="00A74181" w:rsidP="00F81171"/>
    <w:p w:rsidR="00A74181" w:rsidRPr="008477E1" w:rsidRDefault="00A74181" w:rsidP="00A74181">
      <w:pPr>
        <w:jc w:val="center"/>
        <w:rPr>
          <w:b/>
        </w:rPr>
      </w:pPr>
      <w:r w:rsidRPr="008477E1">
        <w:rPr>
          <w:b/>
        </w:rPr>
        <w:t>Трубопроводный транспорт</w:t>
      </w:r>
    </w:p>
    <w:p w:rsidR="00A74181" w:rsidRDefault="00A74181" w:rsidP="00A74181"/>
    <w:p w:rsidR="00B97F02" w:rsidRDefault="00B97F02" w:rsidP="00B97F02">
      <w:pPr>
        <w:rPr>
          <w:szCs w:val="28"/>
        </w:rPr>
      </w:pPr>
      <w:r>
        <w:t xml:space="preserve">По территории Оредежского сельского поселения к югу от пос. Оредеж проходит трасса </w:t>
      </w:r>
      <w:r>
        <w:rPr>
          <w:szCs w:val="28"/>
        </w:rPr>
        <w:t>нефтепровода Балтийской трубопроводной системы (БТС-</w:t>
      </w:r>
      <w:proofErr w:type="gramStart"/>
      <w:r w:rsidRPr="00D971CC">
        <w:rPr>
          <w:szCs w:val="28"/>
          <w:lang w:val="en-US"/>
        </w:rPr>
        <w:t>II</w:t>
      </w:r>
      <w:proofErr w:type="gramEnd"/>
      <w:r>
        <w:rPr>
          <w:szCs w:val="28"/>
        </w:rPr>
        <w:t xml:space="preserve">), </w:t>
      </w:r>
      <w:r w:rsidRPr="00D971CC">
        <w:rPr>
          <w:szCs w:val="28"/>
        </w:rPr>
        <w:t xml:space="preserve">обеспечивающего перекачку нефти до нефтебазы МТП </w:t>
      </w:r>
      <w:r>
        <w:rPr>
          <w:szCs w:val="28"/>
        </w:rPr>
        <w:t>«</w:t>
      </w:r>
      <w:r w:rsidRPr="00D971CC">
        <w:rPr>
          <w:szCs w:val="28"/>
        </w:rPr>
        <w:t>Усть-Луга</w:t>
      </w:r>
      <w:r>
        <w:rPr>
          <w:szCs w:val="28"/>
        </w:rPr>
        <w:t>»</w:t>
      </w:r>
      <w:r w:rsidRPr="00D971CC">
        <w:rPr>
          <w:szCs w:val="28"/>
        </w:rPr>
        <w:t xml:space="preserve"> в объеме 50 млн. т</w:t>
      </w:r>
      <w:r>
        <w:rPr>
          <w:szCs w:val="28"/>
        </w:rPr>
        <w:t>онн нефти в год (</w:t>
      </w:r>
      <w:r w:rsidRPr="00D971CC">
        <w:rPr>
          <w:szCs w:val="28"/>
        </w:rPr>
        <w:t xml:space="preserve">ОАО </w:t>
      </w:r>
      <w:r>
        <w:rPr>
          <w:szCs w:val="28"/>
        </w:rPr>
        <w:t>«</w:t>
      </w:r>
      <w:r w:rsidRPr="00D971CC">
        <w:rPr>
          <w:szCs w:val="28"/>
        </w:rPr>
        <w:t xml:space="preserve">АК </w:t>
      </w:r>
      <w:r>
        <w:rPr>
          <w:szCs w:val="28"/>
        </w:rPr>
        <w:t>«</w:t>
      </w:r>
      <w:r w:rsidRPr="00D971CC">
        <w:rPr>
          <w:szCs w:val="28"/>
        </w:rPr>
        <w:t>Транснефть</w:t>
      </w:r>
      <w:r>
        <w:rPr>
          <w:szCs w:val="28"/>
        </w:rPr>
        <w:t>»).</w:t>
      </w:r>
    </w:p>
    <w:p w:rsidR="00B97F02" w:rsidRPr="007E7FD5" w:rsidRDefault="00B97F02" w:rsidP="00B97F02">
      <w:pPr>
        <w:rPr>
          <w:szCs w:val="28"/>
        </w:rPr>
      </w:pPr>
      <w:r>
        <w:rPr>
          <w:szCs w:val="28"/>
        </w:rPr>
        <w:t>Диаметр трубопровода</w:t>
      </w:r>
      <w:r w:rsidRPr="00D971CC">
        <w:rPr>
          <w:szCs w:val="28"/>
        </w:rPr>
        <w:t xml:space="preserve"> на всем протяжении принят </w:t>
      </w:r>
      <w:smartTag w:uri="urn:schemas-microsoft-com:office:smarttags" w:element="metricconverter">
        <w:smartTagPr>
          <w:attr w:name="ProductID" w:val="1020 мм"/>
        </w:smartTagPr>
        <w:r w:rsidRPr="00D971CC">
          <w:rPr>
            <w:szCs w:val="28"/>
          </w:rPr>
          <w:t>1020 мм</w:t>
        </w:r>
      </w:smartTag>
      <w:r w:rsidRPr="00D971CC">
        <w:rPr>
          <w:szCs w:val="28"/>
        </w:rPr>
        <w:t>, расчетное дав</w:t>
      </w:r>
      <w:r>
        <w:rPr>
          <w:szCs w:val="28"/>
        </w:rPr>
        <w:t xml:space="preserve">ление – </w:t>
      </w:r>
      <w:r w:rsidRPr="00D971CC">
        <w:rPr>
          <w:szCs w:val="28"/>
        </w:rPr>
        <w:t>6,3 МП</w:t>
      </w:r>
      <w:r>
        <w:rPr>
          <w:szCs w:val="28"/>
        </w:rPr>
        <w:t xml:space="preserve">а магистральный трубопровод </w:t>
      </w:r>
      <w:r>
        <w:rPr>
          <w:szCs w:val="28"/>
          <w:lang w:val="en-US"/>
        </w:rPr>
        <w:t>I</w:t>
      </w:r>
      <w:r>
        <w:rPr>
          <w:szCs w:val="28"/>
        </w:rPr>
        <w:t xml:space="preserve"> категории.</w:t>
      </w:r>
    </w:p>
    <w:p w:rsidR="00B97F02" w:rsidRDefault="00B97F02" w:rsidP="00B97F02">
      <w:pPr>
        <w:rPr>
          <w:szCs w:val="28"/>
        </w:rPr>
      </w:pPr>
      <w:r>
        <w:rPr>
          <w:szCs w:val="28"/>
        </w:rPr>
        <w:t>В соответствии с СанПиН санитарный разрыв для магистрального трубопровода для транспортирования нефти диаметром 1020 мм составляет:</w:t>
      </w:r>
    </w:p>
    <w:p w:rsidR="00B97F02" w:rsidRDefault="00B97F02" w:rsidP="00B97F02">
      <w:pPr>
        <w:rPr>
          <w:szCs w:val="28"/>
        </w:rPr>
      </w:pPr>
      <w:r>
        <w:rPr>
          <w:szCs w:val="28"/>
        </w:rPr>
        <w:t>– 200 м до населенных пунктов</w:t>
      </w:r>
      <w:r w:rsidRPr="008A7093">
        <w:rPr>
          <w:szCs w:val="28"/>
        </w:rPr>
        <w:t>;</w:t>
      </w:r>
    </w:p>
    <w:p w:rsidR="00B97F02" w:rsidRDefault="00B97F02" w:rsidP="00B97F02">
      <w:pPr>
        <w:rPr>
          <w:szCs w:val="28"/>
        </w:rPr>
      </w:pPr>
      <w:r>
        <w:rPr>
          <w:szCs w:val="28"/>
        </w:rPr>
        <w:t>– 100 м до отдельных малоэтажных домов</w:t>
      </w:r>
      <w:r w:rsidRPr="007E7FD5">
        <w:rPr>
          <w:szCs w:val="28"/>
        </w:rPr>
        <w:t>;</w:t>
      </w:r>
    </w:p>
    <w:p w:rsidR="00B97F02" w:rsidRDefault="00B97F02" w:rsidP="00B97F02">
      <w:pPr>
        <w:rPr>
          <w:szCs w:val="28"/>
        </w:rPr>
      </w:pPr>
      <w:r>
        <w:rPr>
          <w:szCs w:val="28"/>
        </w:rPr>
        <w:t>– 3000 м до водозаборов.</w:t>
      </w:r>
    </w:p>
    <w:p w:rsidR="00F81171" w:rsidRDefault="00B97F02" w:rsidP="00D0079D">
      <w:pPr>
        <w:pStyle w:val="a0"/>
      </w:pPr>
      <w:r>
        <w:t>Территория пос. Оредеж не попадает в санитарный разрыв от магистрального нефтепровода.</w:t>
      </w:r>
    </w:p>
    <w:p w:rsidR="00F81171" w:rsidRDefault="00F81171" w:rsidP="00D0079D">
      <w:pPr>
        <w:pStyle w:val="a0"/>
      </w:pPr>
    </w:p>
    <w:p w:rsidR="00604DCA" w:rsidRPr="000E72CA" w:rsidRDefault="00604DCA" w:rsidP="00604DCA">
      <w:pPr>
        <w:pStyle w:val="10"/>
      </w:pPr>
      <w:bookmarkStart w:id="110" w:name="_Toc345505680"/>
      <w:bookmarkStart w:id="111" w:name="_Toc356813753"/>
      <w:bookmarkStart w:id="112" w:name="_Toc356813806"/>
      <w:bookmarkStart w:id="113" w:name="_Toc419718935"/>
      <w:bookmarkStart w:id="114" w:name="_Toc438640678"/>
      <w:r w:rsidRPr="00CD38C7">
        <w:t>2.4.2.2. Улично-дорожная сеть</w:t>
      </w:r>
      <w:bookmarkEnd w:id="110"/>
      <w:bookmarkEnd w:id="111"/>
      <w:bookmarkEnd w:id="112"/>
      <w:bookmarkEnd w:id="113"/>
      <w:bookmarkEnd w:id="114"/>
    </w:p>
    <w:p w:rsidR="00604DCA" w:rsidRPr="000E72CA" w:rsidRDefault="00604DCA" w:rsidP="00604DCA">
      <w:pPr>
        <w:pStyle w:val="a0"/>
      </w:pPr>
    </w:p>
    <w:p w:rsidR="00604DCA" w:rsidRPr="000E72CA" w:rsidRDefault="00604DCA" w:rsidP="00604DCA">
      <w:pPr>
        <w:pStyle w:val="a0"/>
      </w:pPr>
      <w:r w:rsidRPr="000E72CA">
        <w:t>Улично-дорожная сеть пос. Оредеж представлена улицами и дорогами местного значения поселения, автомобильными дорогами регионального значения и местного значения муниципального района.</w:t>
      </w:r>
    </w:p>
    <w:p w:rsidR="00F81171" w:rsidRPr="000E72CA" w:rsidRDefault="00A442D7" w:rsidP="00D0079D">
      <w:pPr>
        <w:pStyle w:val="a0"/>
      </w:pPr>
      <w:r w:rsidRPr="000E72CA">
        <w:t>Территория пос. Оредеж разделена железной дорогой на две части (западную и восточную), связь ме</w:t>
      </w:r>
      <w:r w:rsidR="000E72CA">
        <w:t>жду которыми осуществляется по одно</w:t>
      </w:r>
      <w:r w:rsidRPr="000E72CA">
        <w:t>му железнодорожному переезду в южной части поселка.</w:t>
      </w:r>
    </w:p>
    <w:p w:rsidR="004C4FC9" w:rsidRPr="000E72CA" w:rsidRDefault="00A442D7" w:rsidP="00D0079D">
      <w:pPr>
        <w:pStyle w:val="a0"/>
      </w:pPr>
      <w:r w:rsidRPr="000E72CA">
        <w:t xml:space="preserve">Улично-дорожная сеть восточной части пос. Оредеж представляет собой линейную схему, вытянутую в направлении </w:t>
      </w:r>
      <w:r w:rsidR="00EC5423" w:rsidRPr="000E72CA">
        <w:t>север–</w:t>
      </w:r>
      <w:r w:rsidRPr="000E72CA">
        <w:t>юг вдоль железной дороги и автомобильной дороги регионального значения Павлово – Мга – Шапки – Любань – Оредеж – Луга, которая играет роль главной улицы пос. Оредеж. Улично-дорожная сеть западной части пос. Оредеж представляет собой свободную схему.</w:t>
      </w:r>
    </w:p>
    <w:p w:rsidR="004C4FC9" w:rsidRPr="000E72CA" w:rsidRDefault="004C4FC9" w:rsidP="004C4FC9">
      <w:pPr>
        <w:widowControl/>
        <w:tabs>
          <w:tab w:val="left" w:pos="1590"/>
        </w:tabs>
        <w:ind w:firstLine="540"/>
      </w:pPr>
      <w:r w:rsidRPr="000E72CA">
        <w:t xml:space="preserve">Названия и характеристики улиц </w:t>
      </w:r>
      <w:r w:rsidR="000E72CA">
        <w:t>пос. Оредеж</w:t>
      </w:r>
      <w:r w:rsidR="008238FD">
        <w:t xml:space="preserve"> представлены в таблице 2.4.2</w:t>
      </w:r>
      <w:r w:rsidRPr="000E72CA">
        <w:t xml:space="preserve">.2.1 по данным администрации </w:t>
      </w:r>
      <w:r w:rsidR="000E72CA">
        <w:t>Оредежского</w:t>
      </w:r>
      <w:r w:rsidRPr="000E72CA">
        <w:t xml:space="preserve"> сельского поселения.</w:t>
      </w:r>
    </w:p>
    <w:p w:rsidR="004C4FC9" w:rsidRDefault="004C4FC9" w:rsidP="004C4FC9">
      <w:pPr>
        <w:widowControl/>
        <w:tabs>
          <w:tab w:val="left" w:pos="1590"/>
        </w:tabs>
        <w:ind w:firstLine="540"/>
      </w:pPr>
    </w:p>
    <w:p w:rsidR="004C4FC9" w:rsidRDefault="004C4FC9" w:rsidP="004C4FC9">
      <w:pPr>
        <w:widowControl/>
        <w:tabs>
          <w:tab w:val="left" w:pos="1590"/>
        </w:tabs>
        <w:ind w:firstLine="540"/>
      </w:pPr>
      <w:r>
        <w:t>Таблица</w:t>
      </w:r>
      <w:r w:rsidR="008238FD">
        <w:t xml:space="preserve"> 2.4.2</w:t>
      </w:r>
      <w:r>
        <w:t xml:space="preserve">.2.1. Улично-дорожная сеть </w:t>
      </w:r>
      <w:r w:rsidR="000E72CA">
        <w:t>пос. Оредеж</w:t>
      </w:r>
    </w:p>
    <w:p w:rsidR="004C4FC9" w:rsidRDefault="004C4FC9" w:rsidP="004C4FC9">
      <w:pPr>
        <w:widowControl/>
        <w:tabs>
          <w:tab w:val="left" w:pos="1590"/>
        </w:tabs>
        <w:ind w:firstLine="540"/>
      </w:pPr>
    </w:p>
    <w:tbl>
      <w:tblPr>
        <w:tblW w:w="9309"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650"/>
        <w:gridCol w:w="2611"/>
        <w:gridCol w:w="1937"/>
        <w:gridCol w:w="2173"/>
        <w:gridCol w:w="1938"/>
      </w:tblGrid>
      <w:tr w:rsidR="004C4FC9" w:rsidTr="006A77A6">
        <w:trPr>
          <w:trHeight w:val="224"/>
          <w:tblHeader/>
        </w:trPr>
        <w:tc>
          <w:tcPr>
            <w:tcW w:w="650" w:type="dxa"/>
          </w:tcPr>
          <w:p w:rsidR="004C4FC9" w:rsidRDefault="004C4FC9" w:rsidP="00D360A0">
            <w:pPr>
              <w:widowControl/>
              <w:tabs>
                <w:tab w:val="left" w:pos="1590"/>
              </w:tabs>
              <w:ind w:firstLine="0"/>
              <w:jc w:val="center"/>
            </w:pPr>
            <w:r>
              <w:t xml:space="preserve">№ </w:t>
            </w:r>
            <w:proofErr w:type="gramStart"/>
            <w:r>
              <w:t>п</w:t>
            </w:r>
            <w:proofErr w:type="gramEnd"/>
            <w:r>
              <w:t>/п</w:t>
            </w:r>
          </w:p>
        </w:tc>
        <w:tc>
          <w:tcPr>
            <w:tcW w:w="2611" w:type="dxa"/>
          </w:tcPr>
          <w:p w:rsidR="004C4FC9" w:rsidRDefault="004C4FC9" w:rsidP="006A77A6">
            <w:pPr>
              <w:widowControl/>
              <w:tabs>
                <w:tab w:val="left" w:pos="1590"/>
              </w:tabs>
              <w:ind w:firstLine="0"/>
              <w:jc w:val="center"/>
            </w:pPr>
            <w:r>
              <w:t>Улица</w:t>
            </w:r>
          </w:p>
        </w:tc>
        <w:tc>
          <w:tcPr>
            <w:tcW w:w="1937" w:type="dxa"/>
          </w:tcPr>
          <w:p w:rsidR="004C4FC9" w:rsidRDefault="004C4FC9" w:rsidP="00D360A0">
            <w:pPr>
              <w:widowControl/>
              <w:tabs>
                <w:tab w:val="left" w:pos="1590"/>
              </w:tabs>
              <w:ind w:firstLine="0"/>
              <w:jc w:val="center"/>
            </w:pPr>
            <w:r>
              <w:t xml:space="preserve">Протяженность, </w:t>
            </w:r>
            <w:proofErr w:type="gramStart"/>
            <w:r>
              <w:t>км</w:t>
            </w:r>
            <w:proofErr w:type="gramEnd"/>
          </w:p>
        </w:tc>
        <w:tc>
          <w:tcPr>
            <w:tcW w:w="2173" w:type="dxa"/>
          </w:tcPr>
          <w:p w:rsidR="004C4FC9" w:rsidRDefault="006A77A6" w:rsidP="006A77A6">
            <w:pPr>
              <w:widowControl/>
              <w:tabs>
                <w:tab w:val="left" w:pos="1590"/>
              </w:tabs>
              <w:ind w:left="-203" w:right="-203" w:firstLine="0"/>
              <w:jc w:val="center"/>
            </w:pPr>
            <w:r>
              <w:t>Средняя ш</w:t>
            </w:r>
            <w:r w:rsidR="004C4FC9">
              <w:t xml:space="preserve">ирина проезжей части, </w:t>
            </w:r>
            <w:proofErr w:type="gramStart"/>
            <w:r w:rsidR="004C4FC9">
              <w:t>м</w:t>
            </w:r>
            <w:proofErr w:type="gramEnd"/>
          </w:p>
        </w:tc>
        <w:tc>
          <w:tcPr>
            <w:tcW w:w="1938" w:type="dxa"/>
          </w:tcPr>
          <w:p w:rsidR="004C4FC9" w:rsidRDefault="004C4FC9" w:rsidP="00D360A0">
            <w:pPr>
              <w:widowControl/>
              <w:tabs>
                <w:tab w:val="left" w:pos="1590"/>
              </w:tabs>
              <w:ind w:firstLine="0"/>
              <w:jc w:val="center"/>
            </w:pPr>
            <w:r>
              <w:t>Покрытие</w:t>
            </w:r>
          </w:p>
        </w:tc>
      </w:tr>
      <w:tr w:rsidR="006A77A6" w:rsidTr="006A77A6">
        <w:tc>
          <w:tcPr>
            <w:tcW w:w="650" w:type="dxa"/>
          </w:tcPr>
          <w:p w:rsidR="006A77A6" w:rsidRPr="006848BA" w:rsidRDefault="006A77A6" w:rsidP="006A77A6">
            <w:pPr>
              <w:snapToGrid w:val="0"/>
              <w:ind w:firstLine="0"/>
              <w:jc w:val="center"/>
            </w:pPr>
            <w:r>
              <w:t>1.</w:t>
            </w:r>
          </w:p>
        </w:tc>
        <w:tc>
          <w:tcPr>
            <w:tcW w:w="2611" w:type="dxa"/>
          </w:tcPr>
          <w:p w:rsidR="006A77A6" w:rsidRPr="00756AA2" w:rsidRDefault="006A77A6" w:rsidP="006A77A6">
            <w:pPr>
              <w:ind w:firstLine="0"/>
              <w:jc w:val="left"/>
              <w:rPr>
                <w:rStyle w:val="af2"/>
                <w:i w:val="0"/>
                <w:iCs w:val="0"/>
              </w:rPr>
            </w:pPr>
            <w:r w:rsidRPr="00756AA2">
              <w:rPr>
                <w:rStyle w:val="af2"/>
                <w:i w:val="0"/>
                <w:iCs w:val="0"/>
              </w:rPr>
              <w:t>Ул. 1 Мая</w:t>
            </w:r>
          </w:p>
        </w:tc>
        <w:tc>
          <w:tcPr>
            <w:tcW w:w="1937" w:type="dxa"/>
          </w:tcPr>
          <w:p w:rsidR="006A77A6" w:rsidRPr="006848BA" w:rsidRDefault="006A77A6" w:rsidP="006A77A6">
            <w:pPr>
              <w:snapToGrid w:val="0"/>
              <w:ind w:firstLine="0"/>
              <w:jc w:val="center"/>
            </w:pPr>
            <w:r>
              <w:t>0,88</w:t>
            </w:r>
          </w:p>
        </w:tc>
        <w:tc>
          <w:tcPr>
            <w:tcW w:w="2173" w:type="dxa"/>
          </w:tcPr>
          <w:p w:rsidR="006A77A6" w:rsidRDefault="006A77A6" w:rsidP="006A77A6">
            <w:pPr>
              <w:snapToGrid w:val="0"/>
              <w:ind w:firstLine="0"/>
              <w:jc w:val="center"/>
            </w:pPr>
            <w:r>
              <w:t>6</w:t>
            </w:r>
          </w:p>
        </w:tc>
        <w:tc>
          <w:tcPr>
            <w:tcW w:w="1938" w:type="dxa"/>
          </w:tcPr>
          <w:p w:rsidR="006A77A6" w:rsidRDefault="006A77A6" w:rsidP="006A77A6">
            <w:pPr>
              <w:snapToGrid w:val="0"/>
              <w:ind w:firstLine="0"/>
              <w:jc w:val="center"/>
            </w:pPr>
            <w:r>
              <w:t>грунт</w:t>
            </w:r>
          </w:p>
        </w:tc>
      </w:tr>
      <w:tr w:rsidR="006A77A6" w:rsidTr="00243FF1">
        <w:tc>
          <w:tcPr>
            <w:tcW w:w="650" w:type="dxa"/>
          </w:tcPr>
          <w:p w:rsidR="006A77A6" w:rsidRDefault="006A77A6" w:rsidP="00243FF1">
            <w:pPr>
              <w:snapToGrid w:val="0"/>
              <w:ind w:firstLine="0"/>
              <w:jc w:val="center"/>
            </w:pPr>
            <w:r>
              <w:t>2.</w:t>
            </w:r>
          </w:p>
        </w:tc>
        <w:tc>
          <w:tcPr>
            <w:tcW w:w="2611" w:type="dxa"/>
          </w:tcPr>
          <w:p w:rsidR="006A77A6" w:rsidRPr="00756AA2" w:rsidRDefault="006A77A6" w:rsidP="00243FF1">
            <w:pPr>
              <w:ind w:firstLine="0"/>
              <w:jc w:val="left"/>
              <w:rPr>
                <w:rStyle w:val="af2"/>
                <w:i w:val="0"/>
                <w:iCs w:val="0"/>
              </w:rPr>
            </w:pPr>
            <w:r w:rsidRPr="00756AA2">
              <w:rPr>
                <w:rStyle w:val="af2"/>
                <w:i w:val="0"/>
                <w:iCs w:val="0"/>
              </w:rPr>
              <w:t>Ул.</w:t>
            </w:r>
            <w:r>
              <w:rPr>
                <w:rStyle w:val="af2"/>
                <w:i w:val="0"/>
                <w:iCs w:val="0"/>
              </w:rPr>
              <w:t xml:space="preserve"> </w:t>
            </w:r>
            <w:r w:rsidRPr="00756AA2">
              <w:rPr>
                <w:rStyle w:val="af2"/>
                <w:i w:val="0"/>
                <w:iCs w:val="0"/>
              </w:rPr>
              <w:t>Горького</w:t>
            </w:r>
          </w:p>
        </w:tc>
        <w:tc>
          <w:tcPr>
            <w:tcW w:w="1937" w:type="dxa"/>
          </w:tcPr>
          <w:p w:rsidR="006A77A6" w:rsidRDefault="006A77A6" w:rsidP="00243FF1">
            <w:pPr>
              <w:snapToGrid w:val="0"/>
              <w:ind w:firstLine="0"/>
              <w:jc w:val="center"/>
            </w:pPr>
            <w:r>
              <w:t>0,16</w:t>
            </w:r>
          </w:p>
        </w:tc>
        <w:tc>
          <w:tcPr>
            <w:tcW w:w="2173" w:type="dxa"/>
          </w:tcPr>
          <w:p w:rsidR="006A77A6" w:rsidRDefault="006A77A6" w:rsidP="00243FF1">
            <w:pPr>
              <w:snapToGrid w:val="0"/>
              <w:ind w:firstLine="0"/>
              <w:jc w:val="center"/>
            </w:pPr>
            <w:r>
              <w:t>6</w:t>
            </w:r>
          </w:p>
        </w:tc>
        <w:tc>
          <w:tcPr>
            <w:tcW w:w="1938" w:type="dxa"/>
          </w:tcPr>
          <w:p w:rsidR="006A77A6" w:rsidRDefault="006A77A6" w:rsidP="00243FF1">
            <w:pPr>
              <w:snapToGrid w:val="0"/>
              <w:ind w:firstLine="0"/>
              <w:jc w:val="center"/>
            </w:pPr>
            <w:r>
              <w:t>грунт</w:t>
            </w:r>
          </w:p>
        </w:tc>
      </w:tr>
      <w:tr w:rsidR="006A77A6" w:rsidTr="00243FF1">
        <w:tc>
          <w:tcPr>
            <w:tcW w:w="650" w:type="dxa"/>
          </w:tcPr>
          <w:p w:rsidR="006A77A6" w:rsidRPr="006848BA" w:rsidRDefault="006A77A6" w:rsidP="00243FF1">
            <w:pPr>
              <w:snapToGrid w:val="0"/>
              <w:ind w:firstLine="0"/>
              <w:jc w:val="center"/>
            </w:pPr>
            <w:r>
              <w:t>3.</w:t>
            </w:r>
          </w:p>
        </w:tc>
        <w:tc>
          <w:tcPr>
            <w:tcW w:w="2611" w:type="dxa"/>
          </w:tcPr>
          <w:p w:rsidR="006A77A6" w:rsidRPr="00756AA2" w:rsidRDefault="006A77A6" w:rsidP="00243FF1">
            <w:pPr>
              <w:ind w:firstLine="0"/>
              <w:jc w:val="left"/>
              <w:rPr>
                <w:rStyle w:val="af2"/>
                <w:i w:val="0"/>
                <w:iCs w:val="0"/>
              </w:rPr>
            </w:pPr>
            <w:r w:rsidRPr="00756AA2">
              <w:rPr>
                <w:rStyle w:val="af2"/>
                <w:i w:val="0"/>
                <w:iCs w:val="0"/>
              </w:rPr>
              <w:t>Ул.</w:t>
            </w:r>
            <w:r>
              <w:rPr>
                <w:rStyle w:val="af2"/>
                <w:i w:val="0"/>
                <w:iCs w:val="0"/>
              </w:rPr>
              <w:t xml:space="preserve"> </w:t>
            </w:r>
            <w:r w:rsidRPr="00756AA2">
              <w:rPr>
                <w:rStyle w:val="af2"/>
                <w:i w:val="0"/>
                <w:iCs w:val="0"/>
              </w:rPr>
              <w:t>Железнодорожная</w:t>
            </w:r>
          </w:p>
        </w:tc>
        <w:tc>
          <w:tcPr>
            <w:tcW w:w="1937" w:type="dxa"/>
          </w:tcPr>
          <w:p w:rsidR="006A77A6" w:rsidRPr="006848BA" w:rsidRDefault="006A77A6" w:rsidP="00243FF1">
            <w:pPr>
              <w:snapToGrid w:val="0"/>
              <w:ind w:firstLine="0"/>
              <w:jc w:val="center"/>
            </w:pPr>
            <w:r>
              <w:t>1,2</w:t>
            </w:r>
          </w:p>
        </w:tc>
        <w:tc>
          <w:tcPr>
            <w:tcW w:w="2173" w:type="dxa"/>
          </w:tcPr>
          <w:p w:rsidR="006A77A6" w:rsidRDefault="006A77A6" w:rsidP="00243FF1">
            <w:pPr>
              <w:snapToGrid w:val="0"/>
              <w:ind w:firstLine="0"/>
              <w:jc w:val="center"/>
            </w:pPr>
            <w:r>
              <w:t>6</w:t>
            </w:r>
          </w:p>
        </w:tc>
        <w:tc>
          <w:tcPr>
            <w:tcW w:w="1938" w:type="dxa"/>
          </w:tcPr>
          <w:p w:rsidR="006A77A6" w:rsidRDefault="006A77A6" w:rsidP="00243FF1">
            <w:pPr>
              <w:snapToGrid w:val="0"/>
              <w:ind w:firstLine="0"/>
              <w:jc w:val="center"/>
            </w:pPr>
            <w:r>
              <w:t>грунт</w:t>
            </w:r>
          </w:p>
        </w:tc>
      </w:tr>
      <w:tr w:rsidR="006A77A6" w:rsidTr="00243FF1">
        <w:tc>
          <w:tcPr>
            <w:tcW w:w="650" w:type="dxa"/>
          </w:tcPr>
          <w:p w:rsidR="006A77A6" w:rsidRDefault="006A77A6" w:rsidP="00243FF1">
            <w:pPr>
              <w:snapToGrid w:val="0"/>
              <w:ind w:firstLine="0"/>
              <w:jc w:val="center"/>
            </w:pPr>
            <w:r>
              <w:t>4.</w:t>
            </w:r>
          </w:p>
        </w:tc>
        <w:tc>
          <w:tcPr>
            <w:tcW w:w="2611" w:type="dxa"/>
          </w:tcPr>
          <w:p w:rsidR="006A77A6" w:rsidRPr="00756AA2" w:rsidRDefault="006A77A6" w:rsidP="00243FF1">
            <w:pPr>
              <w:ind w:firstLine="0"/>
              <w:jc w:val="left"/>
              <w:rPr>
                <w:rStyle w:val="af2"/>
                <w:i w:val="0"/>
                <w:iCs w:val="0"/>
              </w:rPr>
            </w:pPr>
            <w:r w:rsidRPr="00756AA2">
              <w:rPr>
                <w:rStyle w:val="af2"/>
                <w:i w:val="0"/>
                <w:iCs w:val="0"/>
              </w:rPr>
              <w:t>Ул.</w:t>
            </w:r>
            <w:r>
              <w:rPr>
                <w:rStyle w:val="af2"/>
                <w:i w:val="0"/>
                <w:iCs w:val="0"/>
              </w:rPr>
              <w:t xml:space="preserve"> </w:t>
            </w:r>
            <w:r w:rsidRPr="00756AA2">
              <w:rPr>
                <w:rStyle w:val="af2"/>
                <w:i w:val="0"/>
                <w:iCs w:val="0"/>
              </w:rPr>
              <w:t>Карла Маркса</w:t>
            </w:r>
          </w:p>
        </w:tc>
        <w:tc>
          <w:tcPr>
            <w:tcW w:w="1937" w:type="dxa"/>
          </w:tcPr>
          <w:p w:rsidR="006A77A6" w:rsidRDefault="006A77A6" w:rsidP="00243FF1">
            <w:pPr>
              <w:snapToGrid w:val="0"/>
              <w:ind w:firstLine="0"/>
              <w:jc w:val="center"/>
            </w:pPr>
            <w:r>
              <w:t>0,6</w:t>
            </w:r>
          </w:p>
        </w:tc>
        <w:tc>
          <w:tcPr>
            <w:tcW w:w="2173" w:type="dxa"/>
          </w:tcPr>
          <w:p w:rsidR="006A77A6" w:rsidRDefault="006A77A6" w:rsidP="00243FF1">
            <w:pPr>
              <w:snapToGrid w:val="0"/>
              <w:ind w:firstLine="0"/>
              <w:jc w:val="center"/>
            </w:pPr>
            <w:r>
              <w:t>6</w:t>
            </w:r>
          </w:p>
        </w:tc>
        <w:tc>
          <w:tcPr>
            <w:tcW w:w="1938" w:type="dxa"/>
          </w:tcPr>
          <w:p w:rsidR="006A77A6" w:rsidRPr="006848BA" w:rsidRDefault="006A77A6" w:rsidP="00243FF1">
            <w:pPr>
              <w:snapToGrid w:val="0"/>
              <w:ind w:firstLine="0"/>
              <w:jc w:val="center"/>
            </w:pPr>
            <w:r>
              <w:t>асфальтобетон</w:t>
            </w:r>
          </w:p>
        </w:tc>
      </w:tr>
      <w:tr w:rsidR="006A77A6" w:rsidTr="006A77A6">
        <w:tc>
          <w:tcPr>
            <w:tcW w:w="650" w:type="dxa"/>
          </w:tcPr>
          <w:p w:rsidR="006A77A6" w:rsidRPr="006848BA" w:rsidRDefault="006A77A6" w:rsidP="006A77A6">
            <w:pPr>
              <w:snapToGrid w:val="0"/>
              <w:ind w:firstLine="0"/>
              <w:jc w:val="center"/>
            </w:pPr>
            <w:r>
              <w:t>5.</w:t>
            </w:r>
          </w:p>
        </w:tc>
        <w:tc>
          <w:tcPr>
            <w:tcW w:w="2611" w:type="dxa"/>
          </w:tcPr>
          <w:p w:rsidR="006A77A6" w:rsidRPr="00756AA2" w:rsidRDefault="006A77A6" w:rsidP="006A77A6">
            <w:pPr>
              <w:ind w:firstLine="0"/>
              <w:jc w:val="left"/>
              <w:rPr>
                <w:rStyle w:val="af2"/>
                <w:i w:val="0"/>
                <w:iCs w:val="0"/>
              </w:rPr>
            </w:pPr>
            <w:r w:rsidRPr="00756AA2">
              <w:rPr>
                <w:rStyle w:val="af2"/>
                <w:i w:val="0"/>
                <w:iCs w:val="0"/>
              </w:rPr>
              <w:t>Ул.</w:t>
            </w:r>
            <w:r>
              <w:rPr>
                <w:rStyle w:val="af2"/>
                <w:i w:val="0"/>
                <w:iCs w:val="0"/>
              </w:rPr>
              <w:t xml:space="preserve"> </w:t>
            </w:r>
            <w:r w:rsidRPr="00756AA2">
              <w:rPr>
                <w:rStyle w:val="af2"/>
                <w:i w:val="0"/>
                <w:iCs w:val="0"/>
              </w:rPr>
              <w:t>Кирова</w:t>
            </w:r>
          </w:p>
        </w:tc>
        <w:tc>
          <w:tcPr>
            <w:tcW w:w="1937" w:type="dxa"/>
          </w:tcPr>
          <w:p w:rsidR="006A77A6" w:rsidRPr="006848BA" w:rsidRDefault="006A77A6" w:rsidP="006A77A6">
            <w:pPr>
              <w:snapToGrid w:val="0"/>
              <w:ind w:firstLine="0"/>
              <w:jc w:val="center"/>
            </w:pPr>
            <w:r>
              <w:t>0,62</w:t>
            </w:r>
          </w:p>
        </w:tc>
        <w:tc>
          <w:tcPr>
            <w:tcW w:w="2173" w:type="dxa"/>
          </w:tcPr>
          <w:p w:rsidR="006A77A6" w:rsidRDefault="006A77A6" w:rsidP="006A77A6">
            <w:pPr>
              <w:snapToGrid w:val="0"/>
              <w:ind w:firstLine="0"/>
              <w:jc w:val="center"/>
            </w:pPr>
            <w:r>
              <w:t>6</w:t>
            </w:r>
          </w:p>
        </w:tc>
        <w:tc>
          <w:tcPr>
            <w:tcW w:w="1938" w:type="dxa"/>
          </w:tcPr>
          <w:p w:rsidR="006A77A6" w:rsidRDefault="006A77A6" w:rsidP="006A77A6">
            <w:pPr>
              <w:snapToGrid w:val="0"/>
              <w:ind w:firstLine="0"/>
              <w:jc w:val="center"/>
            </w:pPr>
            <w:r>
              <w:t>грунт</w:t>
            </w:r>
          </w:p>
        </w:tc>
      </w:tr>
      <w:tr w:rsidR="006A77A6" w:rsidTr="006A77A6">
        <w:trPr>
          <w:trHeight w:val="65"/>
        </w:trPr>
        <w:tc>
          <w:tcPr>
            <w:tcW w:w="650" w:type="dxa"/>
          </w:tcPr>
          <w:p w:rsidR="006A77A6" w:rsidRPr="006848BA" w:rsidRDefault="006A77A6" w:rsidP="006A77A6">
            <w:pPr>
              <w:snapToGrid w:val="0"/>
              <w:ind w:firstLine="0"/>
              <w:jc w:val="center"/>
            </w:pPr>
            <w:r>
              <w:t>6.</w:t>
            </w:r>
          </w:p>
        </w:tc>
        <w:tc>
          <w:tcPr>
            <w:tcW w:w="2611" w:type="dxa"/>
          </w:tcPr>
          <w:p w:rsidR="006A77A6" w:rsidRPr="006848BA" w:rsidRDefault="006A77A6" w:rsidP="006A77A6">
            <w:pPr>
              <w:snapToGrid w:val="0"/>
              <w:ind w:firstLine="0"/>
              <w:jc w:val="left"/>
            </w:pPr>
            <w:r>
              <w:t>Ул. Комсомола</w:t>
            </w:r>
          </w:p>
        </w:tc>
        <w:tc>
          <w:tcPr>
            <w:tcW w:w="1937" w:type="dxa"/>
          </w:tcPr>
          <w:p w:rsidR="006A77A6" w:rsidRPr="006848BA" w:rsidRDefault="006A77A6" w:rsidP="006A77A6">
            <w:pPr>
              <w:snapToGrid w:val="0"/>
              <w:ind w:firstLine="0"/>
              <w:jc w:val="center"/>
            </w:pPr>
            <w:r>
              <w:t>0,9</w:t>
            </w:r>
          </w:p>
        </w:tc>
        <w:tc>
          <w:tcPr>
            <w:tcW w:w="2173" w:type="dxa"/>
          </w:tcPr>
          <w:p w:rsidR="006A77A6" w:rsidRDefault="006A77A6" w:rsidP="006A77A6">
            <w:pPr>
              <w:snapToGrid w:val="0"/>
              <w:ind w:firstLine="0"/>
              <w:jc w:val="center"/>
            </w:pPr>
            <w:r>
              <w:t>6</w:t>
            </w:r>
          </w:p>
        </w:tc>
        <w:tc>
          <w:tcPr>
            <w:tcW w:w="1938" w:type="dxa"/>
          </w:tcPr>
          <w:p w:rsidR="006A77A6" w:rsidRPr="006848BA" w:rsidRDefault="006A77A6" w:rsidP="006A77A6">
            <w:pPr>
              <w:snapToGrid w:val="0"/>
              <w:ind w:firstLine="0"/>
              <w:jc w:val="center"/>
            </w:pPr>
            <w:r>
              <w:t>асфальтобетон</w:t>
            </w:r>
          </w:p>
        </w:tc>
      </w:tr>
      <w:tr w:rsidR="004C4FC9" w:rsidTr="006A77A6">
        <w:tc>
          <w:tcPr>
            <w:tcW w:w="650" w:type="dxa"/>
          </w:tcPr>
          <w:p w:rsidR="004C4FC9" w:rsidRPr="006848BA" w:rsidRDefault="006A77A6" w:rsidP="006A77A6">
            <w:pPr>
              <w:snapToGrid w:val="0"/>
              <w:ind w:firstLine="0"/>
              <w:jc w:val="center"/>
            </w:pPr>
            <w:r>
              <w:t>7.</w:t>
            </w:r>
          </w:p>
        </w:tc>
        <w:tc>
          <w:tcPr>
            <w:tcW w:w="2611" w:type="dxa"/>
          </w:tcPr>
          <w:p w:rsidR="004C4FC9" w:rsidRPr="006848BA" w:rsidRDefault="00E66678" w:rsidP="006A77A6">
            <w:pPr>
              <w:snapToGrid w:val="0"/>
              <w:ind w:firstLine="0"/>
              <w:jc w:val="left"/>
            </w:pPr>
            <w:r>
              <w:t>Ул. Ленина</w:t>
            </w:r>
          </w:p>
        </w:tc>
        <w:tc>
          <w:tcPr>
            <w:tcW w:w="1937" w:type="dxa"/>
          </w:tcPr>
          <w:p w:rsidR="004C4FC9" w:rsidRPr="006848BA" w:rsidRDefault="00E66678" w:rsidP="006A77A6">
            <w:pPr>
              <w:snapToGrid w:val="0"/>
              <w:ind w:firstLine="0"/>
              <w:jc w:val="center"/>
            </w:pPr>
            <w:r>
              <w:t>1,2</w:t>
            </w:r>
          </w:p>
        </w:tc>
        <w:tc>
          <w:tcPr>
            <w:tcW w:w="2173" w:type="dxa"/>
          </w:tcPr>
          <w:p w:rsidR="004C4FC9" w:rsidRPr="006848BA" w:rsidRDefault="00E66678" w:rsidP="006A77A6">
            <w:pPr>
              <w:snapToGrid w:val="0"/>
              <w:ind w:firstLine="0"/>
              <w:jc w:val="center"/>
            </w:pPr>
            <w:r>
              <w:t>6</w:t>
            </w:r>
          </w:p>
        </w:tc>
        <w:tc>
          <w:tcPr>
            <w:tcW w:w="1938" w:type="dxa"/>
          </w:tcPr>
          <w:p w:rsidR="004C4FC9" w:rsidRPr="006848BA" w:rsidRDefault="004C4FC9" w:rsidP="006A77A6">
            <w:pPr>
              <w:snapToGrid w:val="0"/>
              <w:ind w:firstLine="0"/>
              <w:jc w:val="center"/>
            </w:pPr>
            <w:r>
              <w:t>асфальтобетон</w:t>
            </w:r>
          </w:p>
        </w:tc>
      </w:tr>
      <w:tr w:rsidR="006A77A6" w:rsidTr="00243FF1">
        <w:tc>
          <w:tcPr>
            <w:tcW w:w="650" w:type="dxa"/>
          </w:tcPr>
          <w:p w:rsidR="006A77A6" w:rsidRPr="006848BA" w:rsidRDefault="006A77A6" w:rsidP="00243FF1">
            <w:pPr>
              <w:snapToGrid w:val="0"/>
              <w:ind w:firstLine="0"/>
              <w:jc w:val="center"/>
            </w:pPr>
            <w:r>
              <w:t>8.</w:t>
            </w:r>
          </w:p>
        </w:tc>
        <w:tc>
          <w:tcPr>
            <w:tcW w:w="2611" w:type="dxa"/>
          </w:tcPr>
          <w:p w:rsidR="006A77A6" w:rsidRPr="00756AA2" w:rsidRDefault="006A77A6" w:rsidP="00243FF1">
            <w:pPr>
              <w:ind w:firstLine="0"/>
              <w:jc w:val="left"/>
              <w:rPr>
                <w:rStyle w:val="af2"/>
                <w:i w:val="0"/>
                <w:iCs w:val="0"/>
              </w:rPr>
            </w:pPr>
            <w:r w:rsidRPr="00756AA2">
              <w:rPr>
                <w:rStyle w:val="af2"/>
                <w:i w:val="0"/>
                <w:iCs w:val="0"/>
              </w:rPr>
              <w:t>Ул.</w:t>
            </w:r>
            <w:r>
              <w:rPr>
                <w:rStyle w:val="af2"/>
                <w:i w:val="0"/>
                <w:iCs w:val="0"/>
              </w:rPr>
              <w:t xml:space="preserve"> </w:t>
            </w:r>
            <w:r w:rsidRPr="00756AA2">
              <w:rPr>
                <w:rStyle w:val="af2"/>
                <w:i w:val="0"/>
                <w:iCs w:val="0"/>
              </w:rPr>
              <w:t>Ленинградская</w:t>
            </w:r>
          </w:p>
        </w:tc>
        <w:tc>
          <w:tcPr>
            <w:tcW w:w="1937" w:type="dxa"/>
          </w:tcPr>
          <w:p w:rsidR="006A77A6" w:rsidRPr="006848BA" w:rsidRDefault="006A77A6" w:rsidP="00243FF1">
            <w:pPr>
              <w:snapToGrid w:val="0"/>
              <w:ind w:firstLine="0"/>
              <w:jc w:val="center"/>
            </w:pPr>
            <w:r>
              <w:t>0,5</w:t>
            </w:r>
          </w:p>
        </w:tc>
        <w:tc>
          <w:tcPr>
            <w:tcW w:w="2173" w:type="dxa"/>
          </w:tcPr>
          <w:p w:rsidR="006A77A6" w:rsidRDefault="006A77A6" w:rsidP="00243FF1">
            <w:pPr>
              <w:snapToGrid w:val="0"/>
              <w:ind w:firstLine="0"/>
              <w:jc w:val="center"/>
            </w:pPr>
            <w:r>
              <w:t>6</w:t>
            </w:r>
          </w:p>
        </w:tc>
        <w:tc>
          <w:tcPr>
            <w:tcW w:w="1938" w:type="dxa"/>
          </w:tcPr>
          <w:p w:rsidR="006A77A6" w:rsidRPr="006848BA" w:rsidRDefault="006A77A6" w:rsidP="00243FF1">
            <w:pPr>
              <w:snapToGrid w:val="0"/>
              <w:ind w:firstLine="0"/>
              <w:jc w:val="center"/>
            </w:pPr>
            <w:r>
              <w:t>асфальтобетон</w:t>
            </w:r>
          </w:p>
        </w:tc>
      </w:tr>
      <w:tr w:rsidR="006A77A6" w:rsidTr="00243FF1">
        <w:tc>
          <w:tcPr>
            <w:tcW w:w="650" w:type="dxa"/>
          </w:tcPr>
          <w:p w:rsidR="006A77A6" w:rsidRDefault="006A77A6" w:rsidP="00243FF1">
            <w:pPr>
              <w:snapToGrid w:val="0"/>
              <w:ind w:firstLine="0"/>
              <w:jc w:val="center"/>
            </w:pPr>
            <w:r>
              <w:t>9.</w:t>
            </w:r>
          </w:p>
        </w:tc>
        <w:tc>
          <w:tcPr>
            <w:tcW w:w="2611" w:type="dxa"/>
          </w:tcPr>
          <w:p w:rsidR="006A77A6" w:rsidRPr="00756AA2" w:rsidRDefault="006A77A6" w:rsidP="00243FF1">
            <w:pPr>
              <w:ind w:firstLine="0"/>
              <w:jc w:val="left"/>
              <w:rPr>
                <w:rStyle w:val="af2"/>
                <w:i w:val="0"/>
                <w:iCs w:val="0"/>
              </w:rPr>
            </w:pPr>
            <w:r w:rsidRPr="00756AA2">
              <w:rPr>
                <w:rStyle w:val="af2"/>
                <w:i w:val="0"/>
                <w:iCs w:val="0"/>
              </w:rPr>
              <w:t>Ул.</w:t>
            </w:r>
            <w:r>
              <w:rPr>
                <w:rStyle w:val="af2"/>
                <w:i w:val="0"/>
                <w:iCs w:val="0"/>
              </w:rPr>
              <w:t xml:space="preserve"> </w:t>
            </w:r>
            <w:r w:rsidRPr="00756AA2">
              <w:rPr>
                <w:rStyle w:val="af2"/>
                <w:i w:val="0"/>
                <w:iCs w:val="0"/>
              </w:rPr>
              <w:t>Лесная</w:t>
            </w:r>
          </w:p>
        </w:tc>
        <w:tc>
          <w:tcPr>
            <w:tcW w:w="1937" w:type="dxa"/>
          </w:tcPr>
          <w:p w:rsidR="006A77A6" w:rsidRDefault="006A77A6" w:rsidP="00243FF1">
            <w:pPr>
              <w:snapToGrid w:val="0"/>
              <w:ind w:firstLine="0"/>
              <w:jc w:val="center"/>
            </w:pPr>
            <w:r>
              <w:t>0,66</w:t>
            </w:r>
          </w:p>
        </w:tc>
        <w:tc>
          <w:tcPr>
            <w:tcW w:w="2173" w:type="dxa"/>
          </w:tcPr>
          <w:p w:rsidR="006A77A6" w:rsidRDefault="006A77A6" w:rsidP="00243FF1">
            <w:pPr>
              <w:snapToGrid w:val="0"/>
              <w:ind w:firstLine="0"/>
              <w:jc w:val="center"/>
            </w:pPr>
            <w:r>
              <w:t>6</w:t>
            </w:r>
          </w:p>
        </w:tc>
        <w:tc>
          <w:tcPr>
            <w:tcW w:w="1938" w:type="dxa"/>
          </w:tcPr>
          <w:p w:rsidR="006A77A6" w:rsidRDefault="006A77A6" w:rsidP="00243FF1">
            <w:pPr>
              <w:snapToGrid w:val="0"/>
              <w:ind w:firstLine="0"/>
              <w:jc w:val="center"/>
            </w:pPr>
            <w:r>
              <w:t>грунт</w:t>
            </w:r>
          </w:p>
        </w:tc>
      </w:tr>
      <w:tr w:rsidR="00E66678" w:rsidTr="006A77A6">
        <w:tc>
          <w:tcPr>
            <w:tcW w:w="650" w:type="dxa"/>
          </w:tcPr>
          <w:p w:rsidR="00E66678" w:rsidRPr="006848BA" w:rsidRDefault="006A77A6" w:rsidP="006A77A6">
            <w:pPr>
              <w:snapToGrid w:val="0"/>
              <w:ind w:firstLine="0"/>
              <w:jc w:val="center"/>
            </w:pPr>
            <w:r>
              <w:lastRenderedPageBreak/>
              <w:t>10.</w:t>
            </w:r>
          </w:p>
        </w:tc>
        <w:tc>
          <w:tcPr>
            <w:tcW w:w="2611" w:type="dxa"/>
          </w:tcPr>
          <w:p w:rsidR="00E66678" w:rsidRPr="006848BA" w:rsidRDefault="00E66678" w:rsidP="006A77A6">
            <w:pPr>
              <w:snapToGrid w:val="0"/>
              <w:ind w:firstLine="0"/>
              <w:jc w:val="left"/>
            </w:pPr>
            <w:r>
              <w:t>Ул. Лермонтова</w:t>
            </w:r>
          </w:p>
        </w:tc>
        <w:tc>
          <w:tcPr>
            <w:tcW w:w="1937" w:type="dxa"/>
          </w:tcPr>
          <w:p w:rsidR="00E66678" w:rsidRPr="006848BA" w:rsidRDefault="00E66678" w:rsidP="006A77A6">
            <w:pPr>
              <w:snapToGrid w:val="0"/>
              <w:ind w:firstLine="0"/>
              <w:jc w:val="center"/>
            </w:pPr>
            <w:r>
              <w:t>1,05</w:t>
            </w:r>
          </w:p>
        </w:tc>
        <w:tc>
          <w:tcPr>
            <w:tcW w:w="2173" w:type="dxa"/>
          </w:tcPr>
          <w:p w:rsidR="00E66678" w:rsidRDefault="00E66678" w:rsidP="006A77A6">
            <w:pPr>
              <w:snapToGrid w:val="0"/>
              <w:ind w:firstLine="0"/>
              <w:jc w:val="center"/>
            </w:pPr>
            <w:r>
              <w:t>6</w:t>
            </w:r>
          </w:p>
        </w:tc>
        <w:tc>
          <w:tcPr>
            <w:tcW w:w="1938" w:type="dxa"/>
          </w:tcPr>
          <w:p w:rsidR="00E66678" w:rsidRPr="006848BA" w:rsidRDefault="00E66678" w:rsidP="006A77A6">
            <w:pPr>
              <w:snapToGrid w:val="0"/>
              <w:ind w:firstLine="0"/>
              <w:jc w:val="center"/>
            </w:pPr>
            <w:r>
              <w:t>асфальтобетон</w:t>
            </w:r>
          </w:p>
        </w:tc>
      </w:tr>
      <w:tr w:rsidR="006A77A6" w:rsidTr="00243FF1">
        <w:tc>
          <w:tcPr>
            <w:tcW w:w="650" w:type="dxa"/>
          </w:tcPr>
          <w:p w:rsidR="006A77A6" w:rsidRDefault="006A77A6" w:rsidP="00243FF1">
            <w:pPr>
              <w:snapToGrid w:val="0"/>
              <w:ind w:firstLine="0"/>
              <w:jc w:val="center"/>
            </w:pPr>
            <w:r>
              <w:t>11.</w:t>
            </w:r>
          </w:p>
        </w:tc>
        <w:tc>
          <w:tcPr>
            <w:tcW w:w="2611" w:type="dxa"/>
          </w:tcPr>
          <w:p w:rsidR="006A77A6" w:rsidRPr="00756AA2" w:rsidRDefault="006A77A6" w:rsidP="00243FF1">
            <w:pPr>
              <w:ind w:firstLine="0"/>
              <w:jc w:val="left"/>
              <w:rPr>
                <w:rStyle w:val="af2"/>
                <w:i w:val="0"/>
                <w:iCs w:val="0"/>
              </w:rPr>
            </w:pPr>
            <w:r w:rsidRPr="00756AA2">
              <w:rPr>
                <w:rStyle w:val="af2"/>
                <w:i w:val="0"/>
                <w:iCs w:val="0"/>
              </w:rPr>
              <w:t>Ул.</w:t>
            </w:r>
            <w:r>
              <w:rPr>
                <w:rStyle w:val="af2"/>
                <w:i w:val="0"/>
                <w:iCs w:val="0"/>
              </w:rPr>
              <w:t xml:space="preserve"> </w:t>
            </w:r>
            <w:r w:rsidRPr="00756AA2">
              <w:rPr>
                <w:rStyle w:val="af2"/>
                <w:i w:val="0"/>
                <w:iCs w:val="0"/>
              </w:rPr>
              <w:t>Маяковского</w:t>
            </w:r>
          </w:p>
        </w:tc>
        <w:tc>
          <w:tcPr>
            <w:tcW w:w="1937" w:type="dxa"/>
          </w:tcPr>
          <w:p w:rsidR="006A77A6" w:rsidRDefault="006A77A6" w:rsidP="00243FF1">
            <w:pPr>
              <w:snapToGrid w:val="0"/>
              <w:ind w:firstLine="0"/>
              <w:jc w:val="center"/>
            </w:pPr>
            <w:r>
              <w:t>0,3</w:t>
            </w:r>
          </w:p>
        </w:tc>
        <w:tc>
          <w:tcPr>
            <w:tcW w:w="2173" w:type="dxa"/>
          </w:tcPr>
          <w:p w:rsidR="006A77A6" w:rsidRDefault="006A77A6" w:rsidP="00243FF1">
            <w:pPr>
              <w:snapToGrid w:val="0"/>
              <w:ind w:firstLine="0"/>
              <w:jc w:val="center"/>
            </w:pPr>
            <w:r>
              <w:t>6</w:t>
            </w:r>
          </w:p>
        </w:tc>
        <w:tc>
          <w:tcPr>
            <w:tcW w:w="1938" w:type="dxa"/>
          </w:tcPr>
          <w:p w:rsidR="006A77A6" w:rsidRDefault="006A77A6" w:rsidP="00243FF1">
            <w:pPr>
              <w:snapToGrid w:val="0"/>
              <w:ind w:firstLine="0"/>
              <w:jc w:val="center"/>
            </w:pPr>
            <w:r>
              <w:t>грунт</w:t>
            </w:r>
          </w:p>
        </w:tc>
      </w:tr>
      <w:tr w:rsidR="006A77A6" w:rsidTr="00243FF1">
        <w:tc>
          <w:tcPr>
            <w:tcW w:w="650" w:type="dxa"/>
          </w:tcPr>
          <w:p w:rsidR="006A77A6" w:rsidRPr="006848BA" w:rsidRDefault="006A77A6" w:rsidP="00243FF1">
            <w:pPr>
              <w:snapToGrid w:val="0"/>
              <w:ind w:firstLine="0"/>
              <w:jc w:val="center"/>
            </w:pPr>
            <w:r>
              <w:t>12.</w:t>
            </w:r>
          </w:p>
        </w:tc>
        <w:tc>
          <w:tcPr>
            <w:tcW w:w="2611" w:type="dxa"/>
          </w:tcPr>
          <w:p w:rsidR="006A77A6" w:rsidRPr="00756AA2" w:rsidRDefault="006A77A6" w:rsidP="00243FF1">
            <w:pPr>
              <w:ind w:firstLine="0"/>
              <w:jc w:val="left"/>
              <w:rPr>
                <w:rStyle w:val="af2"/>
                <w:i w:val="0"/>
                <w:iCs w:val="0"/>
              </w:rPr>
            </w:pPr>
            <w:r w:rsidRPr="00756AA2">
              <w:rPr>
                <w:rStyle w:val="af2"/>
                <w:i w:val="0"/>
                <w:iCs w:val="0"/>
              </w:rPr>
              <w:t>Ул. Мелиораторов</w:t>
            </w:r>
          </w:p>
        </w:tc>
        <w:tc>
          <w:tcPr>
            <w:tcW w:w="1937" w:type="dxa"/>
          </w:tcPr>
          <w:p w:rsidR="006A77A6" w:rsidRPr="006848BA" w:rsidRDefault="006A77A6" w:rsidP="00243FF1">
            <w:pPr>
              <w:snapToGrid w:val="0"/>
              <w:ind w:firstLine="0"/>
              <w:jc w:val="center"/>
            </w:pPr>
            <w:r>
              <w:t>0,12</w:t>
            </w:r>
          </w:p>
        </w:tc>
        <w:tc>
          <w:tcPr>
            <w:tcW w:w="2173" w:type="dxa"/>
          </w:tcPr>
          <w:p w:rsidR="006A77A6" w:rsidRDefault="006A77A6" w:rsidP="00243FF1">
            <w:pPr>
              <w:snapToGrid w:val="0"/>
              <w:ind w:firstLine="0"/>
              <w:jc w:val="center"/>
            </w:pPr>
            <w:r>
              <w:t>6</w:t>
            </w:r>
          </w:p>
        </w:tc>
        <w:tc>
          <w:tcPr>
            <w:tcW w:w="1938" w:type="dxa"/>
          </w:tcPr>
          <w:p w:rsidR="006A77A6" w:rsidRPr="006848BA" w:rsidRDefault="006A77A6" w:rsidP="00243FF1">
            <w:pPr>
              <w:snapToGrid w:val="0"/>
              <w:ind w:firstLine="0"/>
              <w:jc w:val="center"/>
            </w:pPr>
            <w:r>
              <w:t>асфальтобетон</w:t>
            </w:r>
          </w:p>
        </w:tc>
      </w:tr>
      <w:tr w:rsidR="006A77A6" w:rsidTr="006A77A6">
        <w:tc>
          <w:tcPr>
            <w:tcW w:w="650" w:type="dxa"/>
          </w:tcPr>
          <w:p w:rsidR="006A77A6" w:rsidRPr="006848BA" w:rsidRDefault="006A77A6" w:rsidP="006A77A6">
            <w:pPr>
              <w:snapToGrid w:val="0"/>
              <w:ind w:firstLine="0"/>
              <w:jc w:val="center"/>
            </w:pPr>
            <w:r>
              <w:t>13.</w:t>
            </w:r>
          </w:p>
        </w:tc>
        <w:tc>
          <w:tcPr>
            <w:tcW w:w="2611" w:type="dxa"/>
          </w:tcPr>
          <w:p w:rsidR="006A77A6" w:rsidRPr="00756AA2" w:rsidRDefault="006A77A6" w:rsidP="006A77A6">
            <w:pPr>
              <w:ind w:firstLine="0"/>
              <w:jc w:val="left"/>
              <w:rPr>
                <w:rStyle w:val="af2"/>
                <w:i w:val="0"/>
                <w:iCs w:val="0"/>
              </w:rPr>
            </w:pPr>
            <w:r w:rsidRPr="00756AA2">
              <w:rPr>
                <w:rStyle w:val="af2"/>
                <w:i w:val="0"/>
                <w:iCs w:val="0"/>
              </w:rPr>
              <w:t>Ул.</w:t>
            </w:r>
            <w:r>
              <w:rPr>
                <w:rStyle w:val="af2"/>
                <w:i w:val="0"/>
                <w:iCs w:val="0"/>
              </w:rPr>
              <w:t xml:space="preserve"> </w:t>
            </w:r>
            <w:r w:rsidRPr="00756AA2">
              <w:rPr>
                <w:rStyle w:val="af2"/>
                <w:i w:val="0"/>
                <w:iCs w:val="0"/>
              </w:rPr>
              <w:t>Мира</w:t>
            </w:r>
          </w:p>
        </w:tc>
        <w:tc>
          <w:tcPr>
            <w:tcW w:w="1937" w:type="dxa"/>
          </w:tcPr>
          <w:p w:rsidR="006A77A6" w:rsidRPr="006848BA" w:rsidRDefault="006A77A6" w:rsidP="006A77A6">
            <w:pPr>
              <w:snapToGrid w:val="0"/>
              <w:ind w:firstLine="0"/>
              <w:jc w:val="center"/>
            </w:pPr>
            <w:r>
              <w:t>0,62</w:t>
            </w:r>
          </w:p>
        </w:tc>
        <w:tc>
          <w:tcPr>
            <w:tcW w:w="2173" w:type="dxa"/>
          </w:tcPr>
          <w:p w:rsidR="006A77A6" w:rsidRDefault="006A77A6" w:rsidP="006A77A6">
            <w:pPr>
              <w:snapToGrid w:val="0"/>
              <w:ind w:firstLine="0"/>
              <w:jc w:val="center"/>
            </w:pPr>
            <w:r>
              <w:t>6</w:t>
            </w:r>
          </w:p>
        </w:tc>
        <w:tc>
          <w:tcPr>
            <w:tcW w:w="1938" w:type="dxa"/>
          </w:tcPr>
          <w:p w:rsidR="006A77A6" w:rsidRDefault="006A77A6" w:rsidP="006A77A6">
            <w:pPr>
              <w:snapToGrid w:val="0"/>
              <w:ind w:firstLine="0"/>
              <w:jc w:val="center"/>
            </w:pPr>
            <w:r>
              <w:t>грунт</w:t>
            </w:r>
          </w:p>
        </w:tc>
      </w:tr>
      <w:tr w:rsidR="00E66678" w:rsidTr="006A77A6">
        <w:tc>
          <w:tcPr>
            <w:tcW w:w="650" w:type="dxa"/>
          </w:tcPr>
          <w:p w:rsidR="00E66678" w:rsidRPr="006848BA" w:rsidRDefault="006A77A6" w:rsidP="006A77A6">
            <w:pPr>
              <w:snapToGrid w:val="0"/>
              <w:ind w:firstLine="0"/>
              <w:jc w:val="center"/>
            </w:pPr>
            <w:r>
              <w:t>14.</w:t>
            </w:r>
          </w:p>
        </w:tc>
        <w:tc>
          <w:tcPr>
            <w:tcW w:w="2611" w:type="dxa"/>
          </w:tcPr>
          <w:p w:rsidR="00E66678" w:rsidRPr="006848BA" w:rsidRDefault="00E66678" w:rsidP="006A77A6">
            <w:pPr>
              <w:snapToGrid w:val="0"/>
              <w:ind w:firstLine="0"/>
              <w:jc w:val="left"/>
            </w:pPr>
            <w:r>
              <w:t>Ул. Некрасова</w:t>
            </w:r>
          </w:p>
        </w:tc>
        <w:tc>
          <w:tcPr>
            <w:tcW w:w="1937" w:type="dxa"/>
          </w:tcPr>
          <w:p w:rsidR="00E66678" w:rsidRPr="006848BA" w:rsidRDefault="00E66678" w:rsidP="006A77A6">
            <w:pPr>
              <w:snapToGrid w:val="0"/>
              <w:ind w:firstLine="0"/>
              <w:jc w:val="center"/>
            </w:pPr>
            <w:r>
              <w:t>0,53</w:t>
            </w:r>
          </w:p>
        </w:tc>
        <w:tc>
          <w:tcPr>
            <w:tcW w:w="2173" w:type="dxa"/>
          </w:tcPr>
          <w:p w:rsidR="00E66678" w:rsidRDefault="00E66678" w:rsidP="006A77A6">
            <w:pPr>
              <w:snapToGrid w:val="0"/>
              <w:ind w:firstLine="0"/>
              <w:jc w:val="center"/>
            </w:pPr>
            <w:r>
              <w:t>6</w:t>
            </w:r>
          </w:p>
        </w:tc>
        <w:tc>
          <w:tcPr>
            <w:tcW w:w="1938" w:type="dxa"/>
          </w:tcPr>
          <w:p w:rsidR="00E66678" w:rsidRPr="006848BA" w:rsidRDefault="00E66678" w:rsidP="006A77A6">
            <w:pPr>
              <w:snapToGrid w:val="0"/>
              <w:ind w:firstLine="0"/>
              <w:jc w:val="center"/>
            </w:pPr>
            <w:r>
              <w:t>асфальтобетон</w:t>
            </w:r>
          </w:p>
        </w:tc>
      </w:tr>
      <w:tr w:rsidR="006A77A6" w:rsidTr="006A77A6">
        <w:tc>
          <w:tcPr>
            <w:tcW w:w="650" w:type="dxa"/>
          </w:tcPr>
          <w:p w:rsidR="006A77A6" w:rsidRPr="006848BA" w:rsidRDefault="006A77A6" w:rsidP="006A77A6">
            <w:pPr>
              <w:snapToGrid w:val="0"/>
              <w:ind w:firstLine="0"/>
              <w:jc w:val="center"/>
            </w:pPr>
            <w:r>
              <w:t>15.</w:t>
            </w:r>
          </w:p>
        </w:tc>
        <w:tc>
          <w:tcPr>
            <w:tcW w:w="2611" w:type="dxa"/>
          </w:tcPr>
          <w:p w:rsidR="006A77A6" w:rsidRPr="006848BA" w:rsidRDefault="006A77A6" w:rsidP="006A77A6">
            <w:pPr>
              <w:snapToGrid w:val="0"/>
              <w:ind w:firstLine="0"/>
              <w:jc w:val="left"/>
            </w:pPr>
            <w:r>
              <w:t>Ул. Пантелеевская</w:t>
            </w:r>
          </w:p>
        </w:tc>
        <w:tc>
          <w:tcPr>
            <w:tcW w:w="1937" w:type="dxa"/>
          </w:tcPr>
          <w:p w:rsidR="006A77A6" w:rsidRPr="006848BA" w:rsidRDefault="006A77A6" w:rsidP="006A77A6">
            <w:pPr>
              <w:snapToGrid w:val="0"/>
              <w:ind w:firstLine="0"/>
              <w:jc w:val="center"/>
            </w:pPr>
            <w:r>
              <w:t>1,7</w:t>
            </w:r>
          </w:p>
        </w:tc>
        <w:tc>
          <w:tcPr>
            <w:tcW w:w="2173" w:type="dxa"/>
          </w:tcPr>
          <w:p w:rsidR="006A77A6" w:rsidRDefault="006A77A6" w:rsidP="006A77A6">
            <w:pPr>
              <w:snapToGrid w:val="0"/>
              <w:ind w:firstLine="0"/>
              <w:jc w:val="center"/>
            </w:pPr>
            <w:r>
              <w:t>6</w:t>
            </w:r>
          </w:p>
        </w:tc>
        <w:tc>
          <w:tcPr>
            <w:tcW w:w="1938" w:type="dxa"/>
          </w:tcPr>
          <w:p w:rsidR="006A77A6" w:rsidRPr="006848BA" w:rsidRDefault="006A77A6" w:rsidP="006A77A6">
            <w:pPr>
              <w:snapToGrid w:val="0"/>
              <w:ind w:firstLine="0"/>
              <w:jc w:val="center"/>
            </w:pPr>
            <w:r>
              <w:t>асфальтобетон</w:t>
            </w:r>
          </w:p>
        </w:tc>
      </w:tr>
      <w:tr w:rsidR="006A77A6" w:rsidTr="006A77A6">
        <w:tc>
          <w:tcPr>
            <w:tcW w:w="650" w:type="dxa"/>
          </w:tcPr>
          <w:p w:rsidR="006A77A6" w:rsidRPr="006848BA" w:rsidRDefault="006A77A6" w:rsidP="006A77A6">
            <w:pPr>
              <w:snapToGrid w:val="0"/>
              <w:ind w:firstLine="0"/>
              <w:jc w:val="center"/>
            </w:pPr>
            <w:r>
              <w:t>16.</w:t>
            </w:r>
          </w:p>
        </w:tc>
        <w:tc>
          <w:tcPr>
            <w:tcW w:w="2611" w:type="dxa"/>
          </w:tcPr>
          <w:p w:rsidR="006A77A6" w:rsidRPr="00756AA2" w:rsidRDefault="006A77A6" w:rsidP="006A77A6">
            <w:pPr>
              <w:ind w:firstLine="0"/>
              <w:jc w:val="left"/>
              <w:rPr>
                <w:rStyle w:val="af2"/>
                <w:i w:val="0"/>
                <w:iCs w:val="0"/>
              </w:rPr>
            </w:pPr>
            <w:r w:rsidRPr="00756AA2">
              <w:rPr>
                <w:rStyle w:val="af2"/>
                <w:i w:val="0"/>
                <w:iCs w:val="0"/>
              </w:rPr>
              <w:t>Ул.</w:t>
            </w:r>
            <w:r>
              <w:rPr>
                <w:rStyle w:val="af2"/>
                <w:i w:val="0"/>
                <w:iCs w:val="0"/>
              </w:rPr>
              <w:t xml:space="preserve">  </w:t>
            </w:r>
            <w:r w:rsidRPr="00756AA2">
              <w:rPr>
                <w:rStyle w:val="af2"/>
                <w:i w:val="0"/>
                <w:iCs w:val="0"/>
              </w:rPr>
              <w:t>Партизанская</w:t>
            </w:r>
          </w:p>
        </w:tc>
        <w:tc>
          <w:tcPr>
            <w:tcW w:w="1937" w:type="dxa"/>
          </w:tcPr>
          <w:p w:rsidR="006A77A6" w:rsidRPr="006848BA" w:rsidRDefault="006A77A6" w:rsidP="006A77A6">
            <w:pPr>
              <w:snapToGrid w:val="0"/>
              <w:ind w:firstLine="0"/>
              <w:jc w:val="center"/>
            </w:pPr>
            <w:r>
              <w:t>0,56</w:t>
            </w:r>
          </w:p>
        </w:tc>
        <w:tc>
          <w:tcPr>
            <w:tcW w:w="2173" w:type="dxa"/>
          </w:tcPr>
          <w:p w:rsidR="006A77A6" w:rsidRDefault="006A77A6" w:rsidP="006A77A6">
            <w:pPr>
              <w:snapToGrid w:val="0"/>
              <w:ind w:firstLine="0"/>
              <w:jc w:val="center"/>
            </w:pPr>
            <w:r>
              <w:t>6</w:t>
            </w:r>
          </w:p>
        </w:tc>
        <w:tc>
          <w:tcPr>
            <w:tcW w:w="1938" w:type="dxa"/>
          </w:tcPr>
          <w:p w:rsidR="006A77A6" w:rsidRDefault="006A77A6" w:rsidP="006A77A6">
            <w:pPr>
              <w:snapToGrid w:val="0"/>
              <w:ind w:firstLine="0"/>
              <w:jc w:val="center"/>
            </w:pPr>
            <w:r>
              <w:t>грунт</w:t>
            </w:r>
          </w:p>
        </w:tc>
      </w:tr>
      <w:tr w:rsidR="006A77A6" w:rsidTr="00243FF1">
        <w:tc>
          <w:tcPr>
            <w:tcW w:w="650" w:type="dxa"/>
          </w:tcPr>
          <w:p w:rsidR="006A77A6" w:rsidRDefault="006A77A6" w:rsidP="00243FF1">
            <w:pPr>
              <w:snapToGrid w:val="0"/>
              <w:ind w:firstLine="0"/>
              <w:jc w:val="center"/>
            </w:pPr>
            <w:r>
              <w:t>17.</w:t>
            </w:r>
          </w:p>
        </w:tc>
        <w:tc>
          <w:tcPr>
            <w:tcW w:w="2611" w:type="dxa"/>
          </w:tcPr>
          <w:p w:rsidR="006A77A6" w:rsidRPr="00756AA2" w:rsidRDefault="006A77A6" w:rsidP="00243FF1">
            <w:pPr>
              <w:ind w:firstLine="0"/>
              <w:jc w:val="left"/>
              <w:rPr>
                <w:rStyle w:val="af2"/>
                <w:i w:val="0"/>
                <w:iCs w:val="0"/>
              </w:rPr>
            </w:pPr>
            <w:r w:rsidRPr="00756AA2">
              <w:rPr>
                <w:rStyle w:val="af2"/>
                <w:i w:val="0"/>
                <w:iCs w:val="0"/>
              </w:rPr>
              <w:t>Ул.</w:t>
            </w:r>
            <w:r>
              <w:rPr>
                <w:rStyle w:val="af2"/>
                <w:i w:val="0"/>
                <w:iCs w:val="0"/>
              </w:rPr>
              <w:t xml:space="preserve"> </w:t>
            </w:r>
            <w:r w:rsidRPr="00756AA2">
              <w:rPr>
                <w:rStyle w:val="af2"/>
                <w:i w:val="0"/>
                <w:iCs w:val="0"/>
              </w:rPr>
              <w:t>Пионерская</w:t>
            </w:r>
          </w:p>
        </w:tc>
        <w:tc>
          <w:tcPr>
            <w:tcW w:w="1937" w:type="dxa"/>
          </w:tcPr>
          <w:p w:rsidR="006A77A6" w:rsidRDefault="006A77A6" w:rsidP="00243FF1">
            <w:pPr>
              <w:snapToGrid w:val="0"/>
              <w:ind w:firstLine="0"/>
              <w:jc w:val="center"/>
            </w:pPr>
            <w:r>
              <w:t>0,34</w:t>
            </w:r>
          </w:p>
        </w:tc>
        <w:tc>
          <w:tcPr>
            <w:tcW w:w="2173" w:type="dxa"/>
          </w:tcPr>
          <w:p w:rsidR="006A77A6" w:rsidRDefault="006A77A6" w:rsidP="00243FF1">
            <w:pPr>
              <w:snapToGrid w:val="0"/>
              <w:ind w:firstLine="0"/>
              <w:jc w:val="center"/>
            </w:pPr>
            <w:r>
              <w:t>6</w:t>
            </w:r>
          </w:p>
        </w:tc>
        <w:tc>
          <w:tcPr>
            <w:tcW w:w="1938" w:type="dxa"/>
          </w:tcPr>
          <w:p w:rsidR="006A77A6" w:rsidRDefault="006A77A6" w:rsidP="00243FF1">
            <w:pPr>
              <w:snapToGrid w:val="0"/>
              <w:ind w:firstLine="0"/>
              <w:jc w:val="center"/>
            </w:pPr>
            <w:r>
              <w:t>грунт</w:t>
            </w:r>
          </w:p>
        </w:tc>
      </w:tr>
      <w:tr w:rsidR="006A77A6" w:rsidTr="00243FF1">
        <w:tc>
          <w:tcPr>
            <w:tcW w:w="650" w:type="dxa"/>
          </w:tcPr>
          <w:p w:rsidR="006A77A6" w:rsidRDefault="006A77A6" w:rsidP="00243FF1">
            <w:pPr>
              <w:snapToGrid w:val="0"/>
              <w:ind w:firstLine="0"/>
              <w:jc w:val="center"/>
            </w:pPr>
            <w:r>
              <w:t>18.</w:t>
            </w:r>
          </w:p>
        </w:tc>
        <w:tc>
          <w:tcPr>
            <w:tcW w:w="2611" w:type="dxa"/>
          </w:tcPr>
          <w:p w:rsidR="006A77A6" w:rsidRPr="00756AA2" w:rsidRDefault="006A77A6" w:rsidP="00243FF1">
            <w:pPr>
              <w:ind w:firstLine="0"/>
              <w:jc w:val="left"/>
              <w:rPr>
                <w:rStyle w:val="af2"/>
                <w:i w:val="0"/>
                <w:iCs w:val="0"/>
              </w:rPr>
            </w:pPr>
            <w:r w:rsidRPr="00756AA2">
              <w:rPr>
                <w:rStyle w:val="af2"/>
                <w:i w:val="0"/>
                <w:iCs w:val="0"/>
              </w:rPr>
              <w:t>Ул.</w:t>
            </w:r>
            <w:r>
              <w:rPr>
                <w:rStyle w:val="af2"/>
                <w:i w:val="0"/>
                <w:iCs w:val="0"/>
              </w:rPr>
              <w:t xml:space="preserve"> </w:t>
            </w:r>
            <w:r w:rsidRPr="00756AA2">
              <w:rPr>
                <w:rStyle w:val="af2"/>
                <w:i w:val="0"/>
                <w:iCs w:val="0"/>
              </w:rPr>
              <w:t>Пушкина</w:t>
            </w:r>
          </w:p>
        </w:tc>
        <w:tc>
          <w:tcPr>
            <w:tcW w:w="1937" w:type="dxa"/>
          </w:tcPr>
          <w:p w:rsidR="006A77A6" w:rsidRDefault="006A77A6" w:rsidP="00243FF1">
            <w:pPr>
              <w:snapToGrid w:val="0"/>
              <w:ind w:firstLine="0"/>
              <w:jc w:val="center"/>
            </w:pPr>
            <w:r>
              <w:t>0,76</w:t>
            </w:r>
          </w:p>
        </w:tc>
        <w:tc>
          <w:tcPr>
            <w:tcW w:w="2173" w:type="dxa"/>
          </w:tcPr>
          <w:p w:rsidR="006A77A6" w:rsidRDefault="006A77A6" w:rsidP="00243FF1">
            <w:pPr>
              <w:snapToGrid w:val="0"/>
              <w:ind w:firstLine="0"/>
              <w:jc w:val="center"/>
            </w:pPr>
            <w:r>
              <w:t>6</w:t>
            </w:r>
          </w:p>
        </w:tc>
        <w:tc>
          <w:tcPr>
            <w:tcW w:w="1938" w:type="dxa"/>
          </w:tcPr>
          <w:p w:rsidR="006A77A6" w:rsidRPr="006848BA" w:rsidRDefault="006A77A6" w:rsidP="00243FF1">
            <w:pPr>
              <w:snapToGrid w:val="0"/>
              <w:ind w:firstLine="0"/>
              <w:jc w:val="center"/>
            </w:pPr>
            <w:r>
              <w:t>асфальтобетон</w:t>
            </w:r>
          </w:p>
        </w:tc>
      </w:tr>
      <w:tr w:rsidR="006A77A6" w:rsidTr="006A77A6">
        <w:tc>
          <w:tcPr>
            <w:tcW w:w="650" w:type="dxa"/>
          </w:tcPr>
          <w:p w:rsidR="006A77A6" w:rsidRPr="006848BA" w:rsidRDefault="006A77A6" w:rsidP="006A77A6">
            <w:pPr>
              <w:snapToGrid w:val="0"/>
              <w:ind w:firstLine="0"/>
              <w:jc w:val="center"/>
            </w:pPr>
            <w:r>
              <w:t>19.</w:t>
            </w:r>
          </w:p>
        </w:tc>
        <w:tc>
          <w:tcPr>
            <w:tcW w:w="2611" w:type="dxa"/>
          </w:tcPr>
          <w:p w:rsidR="006A77A6" w:rsidRPr="00756AA2" w:rsidRDefault="006A77A6" w:rsidP="006A77A6">
            <w:pPr>
              <w:ind w:firstLine="0"/>
              <w:jc w:val="left"/>
              <w:rPr>
                <w:rStyle w:val="af2"/>
                <w:i w:val="0"/>
                <w:iCs w:val="0"/>
              </w:rPr>
            </w:pPr>
            <w:r w:rsidRPr="00756AA2">
              <w:rPr>
                <w:rStyle w:val="af2"/>
                <w:i w:val="0"/>
                <w:iCs w:val="0"/>
              </w:rPr>
              <w:t>Ул.</w:t>
            </w:r>
            <w:r>
              <w:rPr>
                <w:rStyle w:val="af2"/>
                <w:i w:val="0"/>
                <w:iCs w:val="0"/>
              </w:rPr>
              <w:t xml:space="preserve"> </w:t>
            </w:r>
            <w:r w:rsidRPr="00756AA2">
              <w:rPr>
                <w:rStyle w:val="af2"/>
                <w:i w:val="0"/>
                <w:iCs w:val="0"/>
              </w:rPr>
              <w:t>Сазанова</w:t>
            </w:r>
          </w:p>
        </w:tc>
        <w:tc>
          <w:tcPr>
            <w:tcW w:w="1937" w:type="dxa"/>
          </w:tcPr>
          <w:p w:rsidR="006A77A6" w:rsidRPr="006848BA" w:rsidRDefault="006A77A6" w:rsidP="006A77A6">
            <w:pPr>
              <w:snapToGrid w:val="0"/>
              <w:ind w:firstLine="0"/>
              <w:jc w:val="center"/>
            </w:pPr>
            <w:r>
              <w:t>1,3</w:t>
            </w:r>
          </w:p>
        </w:tc>
        <w:tc>
          <w:tcPr>
            <w:tcW w:w="2173" w:type="dxa"/>
          </w:tcPr>
          <w:p w:rsidR="006A77A6" w:rsidRDefault="006A77A6" w:rsidP="006A77A6">
            <w:pPr>
              <w:snapToGrid w:val="0"/>
              <w:ind w:firstLine="0"/>
              <w:jc w:val="center"/>
            </w:pPr>
            <w:r>
              <w:t>6</w:t>
            </w:r>
          </w:p>
        </w:tc>
        <w:tc>
          <w:tcPr>
            <w:tcW w:w="1938" w:type="dxa"/>
          </w:tcPr>
          <w:p w:rsidR="006A77A6" w:rsidRDefault="006A77A6" w:rsidP="006A77A6">
            <w:pPr>
              <w:snapToGrid w:val="0"/>
              <w:ind w:firstLine="0"/>
              <w:jc w:val="center"/>
            </w:pPr>
            <w:r>
              <w:t>асфальтобетон, грунт</w:t>
            </w:r>
          </w:p>
        </w:tc>
      </w:tr>
      <w:tr w:rsidR="006A77A6" w:rsidTr="00243FF1">
        <w:tc>
          <w:tcPr>
            <w:tcW w:w="650" w:type="dxa"/>
          </w:tcPr>
          <w:p w:rsidR="006A77A6" w:rsidRPr="006848BA" w:rsidRDefault="006A77A6" w:rsidP="00243FF1">
            <w:pPr>
              <w:snapToGrid w:val="0"/>
              <w:ind w:firstLine="0"/>
              <w:jc w:val="center"/>
            </w:pPr>
            <w:r>
              <w:t>20.</w:t>
            </w:r>
          </w:p>
        </w:tc>
        <w:tc>
          <w:tcPr>
            <w:tcW w:w="2611" w:type="dxa"/>
          </w:tcPr>
          <w:p w:rsidR="006A77A6" w:rsidRPr="00756AA2" w:rsidRDefault="006A77A6" w:rsidP="00243FF1">
            <w:pPr>
              <w:ind w:firstLine="0"/>
              <w:jc w:val="left"/>
              <w:rPr>
                <w:rStyle w:val="af2"/>
                <w:i w:val="0"/>
                <w:iCs w:val="0"/>
              </w:rPr>
            </w:pPr>
            <w:r w:rsidRPr="006A77A6">
              <w:rPr>
                <w:rStyle w:val="af2"/>
                <w:i w:val="0"/>
                <w:iCs w:val="0"/>
              </w:rPr>
              <w:t>Ул. Северная</w:t>
            </w:r>
          </w:p>
        </w:tc>
        <w:tc>
          <w:tcPr>
            <w:tcW w:w="1937" w:type="dxa"/>
          </w:tcPr>
          <w:p w:rsidR="006A77A6" w:rsidRDefault="006A77A6" w:rsidP="00243FF1">
            <w:pPr>
              <w:snapToGrid w:val="0"/>
              <w:ind w:firstLine="0"/>
              <w:jc w:val="center"/>
            </w:pPr>
            <w:r>
              <w:t>0,3</w:t>
            </w:r>
          </w:p>
        </w:tc>
        <w:tc>
          <w:tcPr>
            <w:tcW w:w="2173" w:type="dxa"/>
          </w:tcPr>
          <w:p w:rsidR="006A77A6" w:rsidRDefault="006A77A6" w:rsidP="00243FF1">
            <w:pPr>
              <w:snapToGrid w:val="0"/>
              <w:ind w:firstLine="0"/>
              <w:jc w:val="center"/>
            </w:pPr>
            <w:r>
              <w:t>6</w:t>
            </w:r>
          </w:p>
        </w:tc>
        <w:tc>
          <w:tcPr>
            <w:tcW w:w="1938" w:type="dxa"/>
          </w:tcPr>
          <w:p w:rsidR="006A77A6" w:rsidRDefault="006A77A6" w:rsidP="00243FF1">
            <w:pPr>
              <w:snapToGrid w:val="0"/>
              <w:ind w:firstLine="0"/>
              <w:jc w:val="center"/>
            </w:pPr>
            <w:r>
              <w:t>грунт</w:t>
            </w:r>
          </w:p>
        </w:tc>
      </w:tr>
      <w:tr w:rsidR="006A77A6" w:rsidTr="00243FF1">
        <w:tc>
          <w:tcPr>
            <w:tcW w:w="650" w:type="dxa"/>
          </w:tcPr>
          <w:p w:rsidR="006A77A6" w:rsidRPr="006848BA" w:rsidRDefault="006A77A6" w:rsidP="00243FF1">
            <w:pPr>
              <w:snapToGrid w:val="0"/>
              <w:ind w:firstLine="0"/>
              <w:jc w:val="center"/>
            </w:pPr>
            <w:r>
              <w:t>21.</w:t>
            </w:r>
          </w:p>
        </w:tc>
        <w:tc>
          <w:tcPr>
            <w:tcW w:w="2611" w:type="dxa"/>
          </w:tcPr>
          <w:p w:rsidR="006A77A6" w:rsidRPr="00756AA2" w:rsidRDefault="006A77A6" w:rsidP="00243FF1">
            <w:pPr>
              <w:ind w:firstLine="0"/>
              <w:jc w:val="left"/>
              <w:rPr>
                <w:rStyle w:val="af2"/>
                <w:i w:val="0"/>
                <w:iCs w:val="0"/>
              </w:rPr>
            </w:pPr>
            <w:r w:rsidRPr="00756AA2">
              <w:rPr>
                <w:rStyle w:val="af2"/>
                <w:i w:val="0"/>
                <w:iCs w:val="0"/>
              </w:rPr>
              <w:t>Ул.</w:t>
            </w:r>
            <w:r>
              <w:rPr>
                <w:rStyle w:val="af2"/>
                <w:i w:val="0"/>
                <w:iCs w:val="0"/>
              </w:rPr>
              <w:t xml:space="preserve"> </w:t>
            </w:r>
            <w:r w:rsidRPr="00756AA2">
              <w:rPr>
                <w:rStyle w:val="af2"/>
                <w:i w:val="0"/>
                <w:iCs w:val="0"/>
              </w:rPr>
              <w:t>Советская</w:t>
            </w:r>
          </w:p>
        </w:tc>
        <w:tc>
          <w:tcPr>
            <w:tcW w:w="1937" w:type="dxa"/>
          </w:tcPr>
          <w:p w:rsidR="006A77A6" w:rsidRPr="006848BA" w:rsidRDefault="006A77A6" w:rsidP="00243FF1">
            <w:pPr>
              <w:snapToGrid w:val="0"/>
              <w:ind w:firstLine="0"/>
              <w:jc w:val="center"/>
            </w:pPr>
            <w:r>
              <w:t>0,66</w:t>
            </w:r>
          </w:p>
        </w:tc>
        <w:tc>
          <w:tcPr>
            <w:tcW w:w="2173" w:type="dxa"/>
          </w:tcPr>
          <w:p w:rsidR="006A77A6" w:rsidRDefault="006A77A6" w:rsidP="00243FF1">
            <w:pPr>
              <w:snapToGrid w:val="0"/>
              <w:ind w:firstLine="0"/>
              <w:jc w:val="center"/>
            </w:pPr>
            <w:r>
              <w:t>6</w:t>
            </w:r>
          </w:p>
        </w:tc>
        <w:tc>
          <w:tcPr>
            <w:tcW w:w="1938" w:type="dxa"/>
          </w:tcPr>
          <w:p w:rsidR="006A77A6" w:rsidRDefault="006A77A6" w:rsidP="00243FF1">
            <w:pPr>
              <w:snapToGrid w:val="0"/>
              <w:ind w:firstLine="0"/>
              <w:jc w:val="center"/>
            </w:pPr>
            <w:r>
              <w:t>грунт</w:t>
            </w:r>
          </w:p>
        </w:tc>
      </w:tr>
      <w:tr w:rsidR="006A77A6" w:rsidTr="00243FF1">
        <w:tc>
          <w:tcPr>
            <w:tcW w:w="650" w:type="dxa"/>
          </w:tcPr>
          <w:p w:rsidR="006A77A6" w:rsidRDefault="006A77A6" w:rsidP="00243FF1">
            <w:pPr>
              <w:snapToGrid w:val="0"/>
              <w:ind w:firstLine="0"/>
              <w:jc w:val="center"/>
            </w:pPr>
            <w:r>
              <w:t>22.</w:t>
            </w:r>
          </w:p>
        </w:tc>
        <w:tc>
          <w:tcPr>
            <w:tcW w:w="2611" w:type="dxa"/>
          </w:tcPr>
          <w:p w:rsidR="006A77A6" w:rsidRPr="00756AA2" w:rsidRDefault="006A77A6" w:rsidP="00243FF1">
            <w:pPr>
              <w:ind w:firstLine="0"/>
              <w:jc w:val="left"/>
              <w:rPr>
                <w:rStyle w:val="af2"/>
                <w:i w:val="0"/>
                <w:iCs w:val="0"/>
              </w:rPr>
            </w:pPr>
            <w:r w:rsidRPr="00756AA2">
              <w:rPr>
                <w:rStyle w:val="af2"/>
                <w:i w:val="0"/>
                <w:iCs w:val="0"/>
              </w:rPr>
              <w:t>Ул.</w:t>
            </w:r>
            <w:r>
              <w:rPr>
                <w:rStyle w:val="af2"/>
                <w:i w:val="0"/>
                <w:iCs w:val="0"/>
              </w:rPr>
              <w:t xml:space="preserve"> </w:t>
            </w:r>
            <w:r w:rsidRPr="00756AA2">
              <w:rPr>
                <w:rStyle w:val="af2"/>
                <w:i w:val="0"/>
                <w:iCs w:val="0"/>
              </w:rPr>
              <w:t>Совхозная</w:t>
            </w:r>
          </w:p>
        </w:tc>
        <w:tc>
          <w:tcPr>
            <w:tcW w:w="1937" w:type="dxa"/>
          </w:tcPr>
          <w:p w:rsidR="006A77A6" w:rsidRDefault="006A77A6" w:rsidP="00243FF1">
            <w:pPr>
              <w:snapToGrid w:val="0"/>
              <w:ind w:firstLine="0"/>
              <w:jc w:val="center"/>
            </w:pPr>
            <w:r>
              <w:t>0,14</w:t>
            </w:r>
          </w:p>
        </w:tc>
        <w:tc>
          <w:tcPr>
            <w:tcW w:w="2173" w:type="dxa"/>
          </w:tcPr>
          <w:p w:rsidR="006A77A6" w:rsidRDefault="006A77A6" w:rsidP="00243FF1">
            <w:pPr>
              <w:snapToGrid w:val="0"/>
              <w:ind w:firstLine="0"/>
              <w:jc w:val="center"/>
            </w:pPr>
            <w:r>
              <w:t>6</w:t>
            </w:r>
          </w:p>
        </w:tc>
        <w:tc>
          <w:tcPr>
            <w:tcW w:w="1938" w:type="dxa"/>
          </w:tcPr>
          <w:p w:rsidR="006A77A6" w:rsidRDefault="006A77A6" w:rsidP="00243FF1">
            <w:pPr>
              <w:snapToGrid w:val="0"/>
              <w:ind w:firstLine="0"/>
              <w:jc w:val="center"/>
            </w:pPr>
            <w:r>
              <w:t>грунт</w:t>
            </w:r>
          </w:p>
        </w:tc>
      </w:tr>
      <w:tr w:rsidR="00E66678" w:rsidTr="006A77A6">
        <w:trPr>
          <w:trHeight w:val="143"/>
        </w:trPr>
        <w:tc>
          <w:tcPr>
            <w:tcW w:w="650" w:type="dxa"/>
          </w:tcPr>
          <w:p w:rsidR="00E66678" w:rsidRPr="006848BA" w:rsidRDefault="006A77A6" w:rsidP="006A77A6">
            <w:pPr>
              <w:snapToGrid w:val="0"/>
              <w:ind w:firstLine="0"/>
              <w:jc w:val="center"/>
            </w:pPr>
            <w:r>
              <w:t>23.</w:t>
            </w:r>
          </w:p>
        </w:tc>
        <w:tc>
          <w:tcPr>
            <w:tcW w:w="2611" w:type="dxa"/>
          </w:tcPr>
          <w:p w:rsidR="00E66678" w:rsidRPr="006848BA" w:rsidRDefault="00E66678" w:rsidP="006A77A6">
            <w:pPr>
              <w:snapToGrid w:val="0"/>
              <w:ind w:firstLine="0"/>
              <w:jc w:val="left"/>
            </w:pPr>
            <w:r>
              <w:t>Ул. Щербинская</w:t>
            </w:r>
          </w:p>
        </w:tc>
        <w:tc>
          <w:tcPr>
            <w:tcW w:w="1937" w:type="dxa"/>
          </w:tcPr>
          <w:p w:rsidR="00E66678" w:rsidRPr="006848BA" w:rsidRDefault="00E66678" w:rsidP="006A77A6">
            <w:pPr>
              <w:snapToGrid w:val="0"/>
              <w:ind w:firstLine="0"/>
              <w:jc w:val="center"/>
            </w:pPr>
            <w:r>
              <w:t>0,85</w:t>
            </w:r>
          </w:p>
        </w:tc>
        <w:tc>
          <w:tcPr>
            <w:tcW w:w="2173" w:type="dxa"/>
          </w:tcPr>
          <w:p w:rsidR="00E66678" w:rsidRDefault="00E66678" w:rsidP="006A77A6">
            <w:pPr>
              <w:snapToGrid w:val="0"/>
              <w:ind w:firstLine="0"/>
              <w:jc w:val="center"/>
            </w:pPr>
            <w:r>
              <w:t>6</w:t>
            </w:r>
          </w:p>
        </w:tc>
        <w:tc>
          <w:tcPr>
            <w:tcW w:w="1938" w:type="dxa"/>
          </w:tcPr>
          <w:p w:rsidR="00E66678" w:rsidRDefault="00E66678" w:rsidP="006A77A6">
            <w:pPr>
              <w:snapToGrid w:val="0"/>
              <w:ind w:firstLine="0"/>
              <w:jc w:val="center"/>
            </w:pPr>
            <w:r>
              <w:t>грунт</w:t>
            </w:r>
          </w:p>
        </w:tc>
      </w:tr>
      <w:tr w:rsidR="00E66678" w:rsidTr="006A77A6">
        <w:tc>
          <w:tcPr>
            <w:tcW w:w="650" w:type="dxa"/>
          </w:tcPr>
          <w:p w:rsidR="00E66678" w:rsidRPr="006848BA" w:rsidRDefault="006A77A6" w:rsidP="006A77A6">
            <w:pPr>
              <w:snapToGrid w:val="0"/>
              <w:ind w:firstLine="0"/>
              <w:jc w:val="center"/>
            </w:pPr>
            <w:r>
              <w:t>24.</w:t>
            </w:r>
          </w:p>
        </w:tc>
        <w:tc>
          <w:tcPr>
            <w:tcW w:w="2611" w:type="dxa"/>
          </w:tcPr>
          <w:p w:rsidR="00E66678" w:rsidRPr="00756AA2" w:rsidRDefault="00E66678" w:rsidP="006A77A6">
            <w:pPr>
              <w:ind w:firstLine="0"/>
              <w:jc w:val="left"/>
              <w:rPr>
                <w:rStyle w:val="af2"/>
                <w:i w:val="0"/>
                <w:iCs w:val="0"/>
              </w:rPr>
            </w:pPr>
            <w:r w:rsidRPr="00756AA2">
              <w:rPr>
                <w:rStyle w:val="af2"/>
                <w:i w:val="0"/>
                <w:iCs w:val="0"/>
              </w:rPr>
              <w:t>Ул.</w:t>
            </w:r>
            <w:r>
              <w:rPr>
                <w:rStyle w:val="af2"/>
                <w:i w:val="0"/>
                <w:iCs w:val="0"/>
              </w:rPr>
              <w:t xml:space="preserve"> </w:t>
            </w:r>
            <w:r w:rsidRPr="00756AA2">
              <w:rPr>
                <w:rStyle w:val="af2"/>
                <w:i w:val="0"/>
                <w:iCs w:val="0"/>
              </w:rPr>
              <w:t>Энгельса</w:t>
            </w:r>
          </w:p>
        </w:tc>
        <w:tc>
          <w:tcPr>
            <w:tcW w:w="1937" w:type="dxa"/>
          </w:tcPr>
          <w:p w:rsidR="00E66678" w:rsidRPr="006848BA" w:rsidRDefault="00E66678" w:rsidP="006A77A6">
            <w:pPr>
              <w:snapToGrid w:val="0"/>
              <w:ind w:firstLine="0"/>
              <w:jc w:val="center"/>
            </w:pPr>
            <w:r>
              <w:t>1</w:t>
            </w:r>
          </w:p>
        </w:tc>
        <w:tc>
          <w:tcPr>
            <w:tcW w:w="2173" w:type="dxa"/>
          </w:tcPr>
          <w:p w:rsidR="00E66678" w:rsidRDefault="00E66678" w:rsidP="006A77A6">
            <w:pPr>
              <w:snapToGrid w:val="0"/>
              <w:ind w:firstLine="0"/>
              <w:jc w:val="center"/>
            </w:pPr>
            <w:r>
              <w:t>6</w:t>
            </w:r>
          </w:p>
        </w:tc>
        <w:tc>
          <w:tcPr>
            <w:tcW w:w="1938" w:type="dxa"/>
          </w:tcPr>
          <w:p w:rsidR="00E66678" w:rsidRDefault="00E66678" w:rsidP="006A77A6">
            <w:pPr>
              <w:snapToGrid w:val="0"/>
              <w:ind w:firstLine="0"/>
              <w:jc w:val="center"/>
            </w:pPr>
            <w:r>
              <w:t>грунт</w:t>
            </w:r>
          </w:p>
        </w:tc>
      </w:tr>
      <w:tr w:rsidR="006A77A6" w:rsidTr="006A77A6">
        <w:tc>
          <w:tcPr>
            <w:tcW w:w="650" w:type="dxa"/>
          </w:tcPr>
          <w:p w:rsidR="006A77A6" w:rsidRDefault="006A77A6" w:rsidP="006A77A6">
            <w:pPr>
              <w:snapToGrid w:val="0"/>
              <w:ind w:firstLine="0"/>
              <w:jc w:val="center"/>
            </w:pPr>
            <w:r>
              <w:t>25.</w:t>
            </w:r>
          </w:p>
        </w:tc>
        <w:tc>
          <w:tcPr>
            <w:tcW w:w="2611" w:type="dxa"/>
          </w:tcPr>
          <w:p w:rsidR="006A77A6" w:rsidRPr="00756AA2" w:rsidRDefault="006A77A6" w:rsidP="006A77A6">
            <w:pPr>
              <w:ind w:firstLine="0"/>
              <w:jc w:val="left"/>
              <w:rPr>
                <w:rStyle w:val="af2"/>
                <w:i w:val="0"/>
                <w:iCs w:val="0"/>
              </w:rPr>
            </w:pPr>
            <w:r w:rsidRPr="00756AA2">
              <w:rPr>
                <w:rStyle w:val="af2"/>
                <w:i w:val="0"/>
                <w:iCs w:val="0"/>
              </w:rPr>
              <w:t>Ул.</w:t>
            </w:r>
            <w:r>
              <w:rPr>
                <w:rStyle w:val="af2"/>
                <w:i w:val="0"/>
                <w:iCs w:val="0"/>
              </w:rPr>
              <w:t xml:space="preserve"> </w:t>
            </w:r>
            <w:r w:rsidRPr="00756AA2">
              <w:rPr>
                <w:rStyle w:val="af2"/>
                <w:i w:val="0"/>
                <w:iCs w:val="0"/>
              </w:rPr>
              <w:t>Южная</w:t>
            </w:r>
          </w:p>
        </w:tc>
        <w:tc>
          <w:tcPr>
            <w:tcW w:w="1937" w:type="dxa"/>
          </w:tcPr>
          <w:p w:rsidR="006A77A6" w:rsidRDefault="006A77A6" w:rsidP="006A77A6">
            <w:pPr>
              <w:snapToGrid w:val="0"/>
              <w:ind w:firstLine="0"/>
              <w:jc w:val="center"/>
            </w:pPr>
            <w:r>
              <w:t>0,3</w:t>
            </w:r>
          </w:p>
        </w:tc>
        <w:tc>
          <w:tcPr>
            <w:tcW w:w="2173" w:type="dxa"/>
          </w:tcPr>
          <w:p w:rsidR="006A77A6" w:rsidRDefault="006A77A6" w:rsidP="006A77A6">
            <w:pPr>
              <w:snapToGrid w:val="0"/>
              <w:ind w:firstLine="0"/>
              <w:jc w:val="center"/>
            </w:pPr>
            <w:r>
              <w:t>6</w:t>
            </w:r>
          </w:p>
        </w:tc>
        <w:tc>
          <w:tcPr>
            <w:tcW w:w="1938" w:type="dxa"/>
          </w:tcPr>
          <w:p w:rsidR="006A77A6" w:rsidRDefault="006A77A6" w:rsidP="006A77A6">
            <w:pPr>
              <w:snapToGrid w:val="0"/>
              <w:ind w:firstLine="0"/>
              <w:jc w:val="center"/>
            </w:pPr>
            <w:r>
              <w:t>грунт</w:t>
            </w:r>
          </w:p>
        </w:tc>
      </w:tr>
      <w:tr w:rsidR="006A77A6" w:rsidTr="006A77A6">
        <w:tc>
          <w:tcPr>
            <w:tcW w:w="650" w:type="dxa"/>
          </w:tcPr>
          <w:p w:rsidR="006A77A6" w:rsidRPr="006848BA" w:rsidRDefault="006A77A6" w:rsidP="00D360A0">
            <w:pPr>
              <w:snapToGrid w:val="0"/>
              <w:ind w:firstLine="0"/>
              <w:jc w:val="center"/>
            </w:pPr>
          </w:p>
        </w:tc>
        <w:tc>
          <w:tcPr>
            <w:tcW w:w="2611" w:type="dxa"/>
          </w:tcPr>
          <w:p w:rsidR="006A77A6" w:rsidRDefault="006A77A6" w:rsidP="006A77A6">
            <w:pPr>
              <w:snapToGrid w:val="0"/>
              <w:ind w:firstLine="0"/>
              <w:jc w:val="left"/>
            </w:pPr>
            <w:r>
              <w:t>Всего:</w:t>
            </w:r>
          </w:p>
        </w:tc>
        <w:tc>
          <w:tcPr>
            <w:tcW w:w="1937" w:type="dxa"/>
          </w:tcPr>
          <w:p w:rsidR="006A77A6" w:rsidRPr="006848BA" w:rsidRDefault="006A77A6" w:rsidP="006A77A6">
            <w:pPr>
              <w:snapToGrid w:val="0"/>
              <w:ind w:firstLine="0"/>
              <w:jc w:val="center"/>
            </w:pPr>
            <w:r>
              <w:t>17,25</w:t>
            </w:r>
          </w:p>
        </w:tc>
        <w:tc>
          <w:tcPr>
            <w:tcW w:w="2173" w:type="dxa"/>
          </w:tcPr>
          <w:p w:rsidR="006A77A6" w:rsidRDefault="006A77A6" w:rsidP="006A77A6">
            <w:pPr>
              <w:snapToGrid w:val="0"/>
              <w:ind w:firstLine="0"/>
              <w:jc w:val="center"/>
            </w:pPr>
          </w:p>
        </w:tc>
        <w:tc>
          <w:tcPr>
            <w:tcW w:w="1938" w:type="dxa"/>
          </w:tcPr>
          <w:p w:rsidR="006A77A6" w:rsidRDefault="006A77A6" w:rsidP="006A77A6">
            <w:pPr>
              <w:snapToGrid w:val="0"/>
              <w:ind w:firstLine="0"/>
              <w:jc w:val="center"/>
            </w:pPr>
          </w:p>
        </w:tc>
      </w:tr>
    </w:tbl>
    <w:p w:rsidR="004C4FC9" w:rsidRDefault="004C4FC9" w:rsidP="004C4FC9">
      <w:pPr>
        <w:widowControl/>
        <w:tabs>
          <w:tab w:val="left" w:pos="1590"/>
        </w:tabs>
        <w:ind w:firstLine="540"/>
      </w:pPr>
    </w:p>
    <w:p w:rsidR="004C4FC9" w:rsidRDefault="004C4FC9" w:rsidP="004C4FC9">
      <w:r>
        <w:t xml:space="preserve">Общая протяжённость улично-дорожной сети в границах </w:t>
      </w:r>
      <w:r w:rsidR="003A1B2C">
        <w:t>пос</w:t>
      </w:r>
      <w:r w:rsidR="003A1B2C" w:rsidRPr="00CD38C7">
        <w:t xml:space="preserve">. Оредеж </w:t>
      </w:r>
      <w:r w:rsidRPr="00CD38C7">
        <w:t xml:space="preserve">составляет </w:t>
      </w:r>
      <w:r w:rsidR="00CD38C7" w:rsidRPr="00CD38C7">
        <w:t>17,25</w:t>
      </w:r>
      <w:r w:rsidRPr="00CD38C7">
        <w:t xml:space="preserve"> км, из них </w:t>
      </w:r>
      <w:r w:rsidR="00CD38C7" w:rsidRPr="00CD38C7">
        <w:t>50,2</w:t>
      </w:r>
      <w:r w:rsidRPr="00CD38C7">
        <w:t xml:space="preserve"> % имеют асфальтобетонное покрытие, </w:t>
      </w:r>
      <w:r w:rsidR="00CD38C7" w:rsidRPr="00CD38C7">
        <w:t xml:space="preserve">49,8 </w:t>
      </w:r>
      <w:r w:rsidRPr="00CD38C7">
        <w:t>% – грунтовое покрытие.</w:t>
      </w:r>
    </w:p>
    <w:p w:rsidR="004C4FC9" w:rsidRDefault="00CD38C7" w:rsidP="00CD38C7">
      <w:r>
        <w:t>Из общей протяженности улиц пос. Оредеж только 1,92 км соответствуют нормативным требованиям, остальные 15,33 км улиц нуждаются в капитальном ремонте или реконструкции.</w:t>
      </w:r>
    </w:p>
    <w:p w:rsidR="008238FD" w:rsidRDefault="008238FD" w:rsidP="008238FD">
      <w:pPr>
        <w:widowControl/>
        <w:tabs>
          <w:tab w:val="left" w:pos="1590"/>
        </w:tabs>
        <w:ind w:firstLine="540"/>
      </w:pPr>
    </w:p>
    <w:p w:rsidR="008238FD" w:rsidRPr="00D85048" w:rsidRDefault="008238FD" w:rsidP="008238FD">
      <w:pPr>
        <w:pStyle w:val="10"/>
      </w:pPr>
      <w:bookmarkStart w:id="115" w:name="_Toc345505681"/>
      <w:bookmarkStart w:id="116" w:name="_Toc383608805"/>
      <w:bookmarkStart w:id="117" w:name="_Toc438640679"/>
      <w:r w:rsidRPr="003609D6">
        <w:t>2.4.2.3. Транспортное обслуживание населения</w:t>
      </w:r>
      <w:bookmarkEnd w:id="115"/>
      <w:bookmarkEnd w:id="116"/>
      <w:bookmarkEnd w:id="117"/>
    </w:p>
    <w:p w:rsidR="008238FD" w:rsidRDefault="008238FD" w:rsidP="008238FD"/>
    <w:p w:rsidR="00482E60" w:rsidRPr="00393748" w:rsidRDefault="00482E60" w:rsidP="00482E60">
      <w:r>
        <w:t>На территории Оредежского сельского</w:t>
      </w:r>
      <w:r w:rsidRPr="00393748">
        <w:t xml:space="preserve"> поселения на </w:t>
      </w:r>
      <w:r>
        <w:t>01.01.2013</w:t>
      </w:r>
      <w:r w:rsidRPr="00393748">
        <w:t xml:space="preserve"> перевозки граждан маршрутными транспортными средствами осуществляют </w:t>
      </w:r>
      <w:r w:rsidRPr="004E6DA9">
        <w:t>ООО «Имидж»</w:t>
      </w:r>
      <w:r w:rsidR="00213F66">
        <w:t xml:space="preserve"> и ИП Алексеев С.В</w:t>
      </w:r>
      <w:r>
        <w:t>.</w:t>
      </w:r>
    </w:p>
    <w:p w:rsidR="00482E60" w:rsidRDefault="00482E60" w:rsidP="00482E60">
      <w:r w:rsidRPr="00393748">
        <w:t xml:space="preserve">В таблице 2.4.2.3.1 приведён перечень и краткая характеристика междугородних и </w:t>
      </w:r>
      <w:r w:rsidR="00F35D7F">
        <w:t>пригородных</w:t>
      </w:r>
      <w:r w:rsidRPr="00393748">
        <w:t xml:space="preserve"> маршрутов.</w:t>
      </w:r>
    </w:p>
    <w:p w:rsidR="00F35D7F" w:rsidRDefault="00F35D7F" w:rsidP="00482E60"/>
    <w:p w:rsidR="00F35D7F" w:rsidRPr="00393748" w:rsidRDefault="00F35D7F" w:rsidP="00482E60">
      <w:r w:rsidRPr="00D85048">
        <w:t xml:space="preserve">Таблица </w:t>
      </w:r>
      <w:r>
        <w:t>2.4.3.</w:t>
      </w:r>
      <w:r w:rsidRPr="00D85048">
        <w:t xml:space="preserve">3.1. Перечень внешних автобусных маршрутов </w:t>
      </w:r>
      <w:r>
        <w:t>с остановкой в пос. Оредеж</w:t>
      </w:r>
    </w:p>
    <w:p w:rsidR="004C4FC9" w:rsidRDefault="004C4FC9" w:rsidP="00D0079D">
      <w:pPr>
        <w:pStyle w:val="a0"/>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7"/>
        <w:gridCol w:w="1871"/>
        <w:gridCol w:w="1871"/>
        <w:gridCol w:w="1871"/>
        <w:gridCol w:w="2467"/>
      </w:tblGrid>
      <w:tr w:rsidR="009A0472" w:rsidRPr="00054CAB" w:rsidTr="009A0472">
        <w:trPr>
          <w:trHeight w:val="360"/>
          <w:tblHeader/>
        </w:trPr>
        <w:tc>
          <w:tcPr>
            <w:tcW w:w="682" w:type="pct"/>
            <w:shd w:val="clear" w:color="auto" w:fill="auto"/>
            <w:vAlign w:val="center"/>
          </w:tcPr>
          <w:p w:rsidR="009A0472" w:rsidRPr="00054CAB" w:rsidRDefault="009A0472" w:rsidP="009A0472">
            <w:pPr>
              <w:ind w:left="-108" w:right="-107" w:firstLine="0"/>
              <w:jc w:val="center"/>
            </w:pPr>
            <w:r w:rsidRPr="00054CAB">
              <w:t xml:space="preserve">№ </w:t>
            </w:r>
            <w:r>
              <w:t>маршрута</w:t>
            </w:r>
          </w:p>
        </w:tc>
        <w:tc>
          <w:tcPr>
            <w:tcW w:w="1000" w:type="pct"/>
            <w:shd w:val="clear" w:color="auto" w:fill="auto"/>
            <w:vAlign w:val="center"/>
          </w:tcPr>
          <w:p w:rsidR="009A0472" w:rsidRPr="00054CAB" w:rsidRDefault="009A0472" w:rsidP="00D360A0">
            <w:pPr>
              <w:ind w:firstLine="0"/>
              <w:jc w:val="center"/>
            </w:pPr>
            <w:r w:rsidRPr="00054CAB">
              <w:t>Начальный пункт</w:t>
            </w:r>
          </w:p>
        </w:tc>
        <w:tc>
          <w:tcPr>
            <w:tcW w:w="1000" w:type="pct"/>
            <w:shd w:val="clear" w:color="auto" w:fill="auto"/>
            <w:vAlign w:val="center"/>
          </w:tcPr>
          <w:p w:rsidR="009A0472" w:rsidRDefault="009A0472" w:rsidP="00D360A0">
            <w:pPr>
              <w:ind w:left="-70" w:right="-95" w:firstLine="0"/>
              <w:jc w:val="center"/>
            </w:pPr>
            <w:r>
              <w:t>Конечный</w:t>
            </w:r>
          </w:p>
          <w:p w:rsidR="009A0472" w:rsidRPr="00054CAB" w:rsidRDefault="009A0472" w:rsidP="00D360A0">
            <w:pPr>
              <w:ind w:left="-70" w:right="-95" w:firstLine="0"/>
              <w:jc w:val="center"/>
            </w:pPr>
            <w:r w:rsidRPr="00054CAB">
              <w:t>пункт</w:t>
            </w:r>
          </w:p>
        </w:tc>
        <w:tc>
          <w:tcPr>
            <w:tcW w:w="1000" w:type="pct"/>
            <w:vAlign w:val="center"/>
          </w:tcPr>
          <w:p w:rsidR="009A0472" w:rsidRPr="00054CAB" w:rsidRDefault="009A0472" w:rsidP="00D360A0">
            <w:pPr>
              <w:ind w:left="-70" w:right="-95" w:firstLine="0"/>
              <w:jc w:val="center"/>
            </w:pPr>
            <w:r>
              <w:t>Периодичность</w:t>
            </w:r>
          </w:p>
        </w:tc>
        <w:tc>
          <w:tcPr>
            <w:tcW w:w="1318" w:type="pct"/>
            <w:shd w:val="clear" w:color="auto" w:fill="auto"/>
            <w:vAlign w:val="center"/>
          </w:tcPr>
          <w:p w:rsidR="009A0472" w:rsidRPr="00054CAB" w:rsidRDefault="009A0472" w:rsidP="00D360A0">
            <w:pPr>
              <w:ind w:left="-73" w:right="-108" w:firstLine="0"/>
              <w:jc w:val="center"/>
            </w:pPr>
            <w:r w:rsidRPr="00054CAB">
              <w:t>Пере</w:t>
            </w:r>
            <w:r>
              <w:t>в</w:t>
            </w:r>
            <w:r w:rsidRPr="00054CAB">
              <w:t>озчик</w:t>
            </w:r>
          </w:p>
        </w:tc>
      </w:tr>
      <w:tr w:rsidR="009A0472" w:rsidRPr="00BC4A75" w:rsidTr="009A0472">
        <w:trPr>
          <w:trHeight w:val="315"/>
        </w:trPr>
        <w:tc>
          <w:tcPr>
            <w:tcW w:w="682" w:type="pct"/>
            <w:shd w:val="clear" w:color="auto" w:fill="auto"/>
            <w:vAlign w:val="center"/>
          </w:tcPr>
          <w:p w:rsidR="009A0472" w:rsidRDefault="009A0472" w:rsidP="00D360A0">
            <w:pPr>
              <w:ind w:firstLine="0"/>
              <w:jc w:val="center"/>
            </w:pPr>
            <w:r>
              <w:t>144</w:t>
            </w:r>
          </w:p>
        </w:tc>
        <w:tc>
          <w:tcPr>
            <w:tcW w:w="1000" w:type="pct"/>
            <w:shd w:val="clear" w:color="auto" w:fill="auto"/>
            <w:vAlign w:val="center"/>
          </w:tcPr>
          <w:p w:rsidR="009A0472" w:rsidRPr="00BC4A75" w:rsidRDefault="009A0472" w:rsidP="00D360A0">
            <w:pPr>
              <w:ind w:firstLine="0"/>
              <w:jc w:val="center"/>
            </w:pPr>
            <w:r>
              <w:t>Оредеж</w:t>
            </w:r>
          </w:p>
        </w:tc>
        <w:tc>
          <w:tcPr>
            <w:tcW w:w="1000" w:type="pct"/>
            <w:shd w:val="clear" w:color="auto" w:fill="auto"/>
            <w:vAlign w:val="center"/>
          </w:tcPr>
          <w:p w:rsidR="009A0472" w:rsidRDefault="009A0472" w:rsidP="00D360A0">
            <w:pPr>
              <w:ind w:left="-70" w:right="-95" w:firstLine="0"/>
              <w:jc w:val="center"/>
            </w:pPr>
            <w:r>
              <w:t>Каменка</w:t>
            </w:r>
          </w:p>
        </w:tc>
        <w:tc>
          <w:tcPr>
            <w:tcW w:w="1000" w:type="pct"/>
            <w:vAlign w:val="center"/>
          </w:tcPr>
          <w:p w:rsidR="009A0472" w:rsidRPr="00BC4A75" w:rsidRDefault="009A0472" w:rsidP="00D360A0">
            <w:pPr>
              <w:ind w:left="-88" w:right="-105" w:firstLine="0"/>
              <w:jc w:val="center"/>
            </w:pPr>
            <w:r>
              <w:t>ежедневно</w:t>
            </w:r>
          </w:p>
        </w:tc>
        <w:tc>
          <w:tcPr>
            <w:tcW w:w="1318" w:type="pct"/>
            <w:shd w:val="clear" w:color="auto" w:fill="auto"/>
            <w:vAlign w:val="center"/>
          </w:tcPr>
          <w:p w:rsidR="009A0472" w:rsidRPr="00D85048" w:rsidRDefault="009A0472" w:rsidP="00D360A0">
            <w:pPr>
              <w:ind w:left="-73" w:right="-108" w:firstLine="0"/>
              <w:jc w:val="center"/>
            </w:pPr>
            <w:r w:rsidRPr="002E610D">
              <w:t>ИП Алексеев С.В.</w:t>
            </w:r>
          </w:p>
        </w:tc>
      </w:tr>
      <w:tr w:rsidR="009A0472" w:rsidRPr="00BC4A75" w:rsidTr="009A0472">
        <w:trPr>
          <w:trHeight w:val="315"/>
        </w:trPr>
        <w:tc>
          <w:tcPr>
            <w:tcW w:w="682" w:type="pct"/>
            <w:shd w:val="clear" w:color="auto" w:fill="auto"/>
            <w:vAlign w:val="center"/>
          </w:tcPr>
          <w:p w:rsidR="009A0472" w:rsidRPr="00BC4A75" w:rsidRDefault="009A0472" w:rsidP="00D360A0">
            <w:pPr>
              <w:ind w:firstLine="0"/>
              <w:jc w:val="center"/>
            </w:pPr>
            <w:r>
              <w:t>143</w:t>
            </w:r>
          </w:p>
        </w:tc>
        <w:tc>
          <w:tcPr>
            <w:tcW w:w="1000" w:type="pct"/>
            <w:shd w:val="clear" w:color="auto" w:fill="auto"/>
            <w:vAlign w:val="center"/>
          </w:tcPr>
          <w:p w:rsidR="009A0472" w:rsidRPr="00BC4A75" w:rsidRDefault="009A0472" w:rsidP="00D360A0">
            <w:pPr>
              <w:ind w:firstLine="0"/>
              <w:jc w:val="center"/>
            </w:pPr>
            <w:r>
              <w:t>Оредеж</w:t>
            </w:r>
          </w:p>
        </w:tc>
        <w:tc>
          <w:tcPr>
            <w:tcW w:w="1000" w:type="pct"/>
            <w:shd w:val="clear" w:color="auto" w:fill="auto"/>
            <w:vAlign w:val="center"/>
          </w:tcPr>
          <w:p w:rsidR="009A0472" w:rsidRPr="00BC4A75" w:rsidRDefault="009A0472" w:rsidP="00D360A0">
            <w:pPr>
              <w:ind w:left="-70" w:right="-95" w:firstLine="0"/>
              <w:jc w:val="center"/>
            </w:pPr>
            <w:r>
              <w:t>Чолово</w:t>
            </w:r>
          </w:p>
        </w:tc>
        <w:tc>
          <w:tcPr>
            <w:tcW w:w="1000" w:type="pct"/>
            <w:vAlign w:val="center"/>
          </w:tcPr>
          <w:p w:rsidR="009A0472" w:rsidRPr="00BC4A75" w:rsidRDefault="009A0472" w:rsidP="00D360A0">
            <w:pPr>
              <w:ind w:left="-88" w:right="-105" w:firstLine="0"/>
              <w:jc w:val="center"/>
            </w:pPr>
            <w:r>
              <w:t>ежедневно</w:t>
            </w:r>
          </w:p>
        </w:tc>
        <w:tc>
          <w:tcPr>
            <w:tcW w:w="1318" w:type="pct"/>
            <w:shd w:val="clear" w:color="auto" w:fill="auto"/>
            <w:vAlign w:val="center"/>
          </w:tcPr>
          <w:p w:rsidR="009A0472" w:rsidRPr="00D85048" w:rsidRDefault="009A0472" w:rsidP="00D360A0">
            <w:pPr>
              <w:ind w:left="-73" w:right="-108" w:firstLine="0"/>
              <w:jc w:val="center"/>
            </w:pPr>
            <w:r w:rsidRPr="002E610D">
              <w:t>ИП Алексеев С.В.</w:t>
            </w:r>
          </w:p>
        </w:tc>
      </w:tr>
      <w:tr w:rsidR="009A0472" w:rsidRPr="00BC4A75" w:rsidTr="009A0472">
        <w:trPr>
          <w:trHeight w:val="315"/>
        </w:trPr>
        <w:tc>
          <w:tcPr>
            <w:tcW w:w="682" w:type="pct"/>
            <w:shd w:val="clear" w:color="auto" w:fill="auto"/>
            <w:vAlign w:val="center"/>
          </w:tcPr>
          <w:p w:rsidR="009A0472" w:rsidRPr="00BC4A75" w:rsidRDefault="009A0472" w:rsidP="00D360A0">
            <w:pPr>
              <w:ind w:firstLine="0"/>
              <w:jc w:val="center"/>
            </w:pPr>
            <w:r>
              <w:t>142</w:t>
            </w:r>
          </w:p>
        </w:tc>
        <w:tc>
          <w:tcPr>
            <w:tcW w:w="1000" w:type="pct"/>
            <w:shd w:val="clear" w:color="auto" w:fill="auto"/>
            <w:vAlign w:val="center"/>
          </w:tcPr>
          <w:p w:rsidR="009A0472" w:rsidRPr="00BC4A75" w:rsidRDefault="009A0472" w:rsidP="00D360A0">
            <w:pPr>
              <w:ind w:firstLine="0"/>
              <w:jc w:val="center"/>
            </w:pPr>
            <w:r>
              <w:t>Оредеж</w:t>
            </w:r>
          </w:p>
        </w:tc>
        <w:tc>
          <w:tcPr>
            <w:tcW w:w="1000" w:type="pct"/>
            <w:shd w:val="clear" w:color="auto" w:fill="auto"/>
            <w:vAlign w:val="center"/>
          </w:tcPr>
          <w:p w:rsidR="009A0472" w:rsidRPr="00BC4A75" w:rsidRDefault="009A0472" w:rsidP="00D360A0">
            <w:pPr>
              <w:ind w:left="-70" w:right="-95" w:firstLine="0"/>
              <w:jc w:val="center"/>
            </w:pPr>
            <w:r>
              <w:t> Приозерный</w:t>
            </w:r>
          </w:p>
        </w:tc>
        <w:tc>
          <w:tcPr>
            <w:tcW w:w="1000" w:type="pct"/>
            <w:vAlign w:val="center"/>
          </w:tcPr>
          <w:p w:rsidR="009A0472" w:rsidRPr="00BC4A75" w:rsidRDefault="009A0472" w:rsidP="00D360A0">
            <w:pPr>
              <w:ind w:left="-88" w:right="-105" w:firstLine="0"/>
              <w:jc w:val="center"/>
            </w:pPr>
            <w:r>
              <w:t>ежедневно</w:t>
            </w:r>
          </w:p>
        </w:tc>
        <w:tc>
          <w:tcPr>
            <w:tcW w:w="1318" w:type="pct"/>
            <w:shd w:val="clear" w:color="auto" w:fill="auto"/>
            <w:vAlign w:val="center"/>
          </w:tcPr>
          <w:p w:rsidR="009A0472" w:rsidRPr="00D85048" w:rsidRDefault="009A0472" w:rsidP="00D360A0">
            <w:pPr>
              <w:ind w:left="-73" w:right="-108" w:firstLine="0"/>
              <w:jc w:val="center"/>
            </w:pPr>
            <w:r w:rsidRPr="002E610D">
              <w:t>ИП Алексеев С.В.</w:t>
            </w:r>
          </w:p>
        </w:tc>
      </w:tr>
      <w:tr w:rsidR="009A0472" w:rsidRPr="00BC4A75" w:rsidTr="009A0472">
        <w:trPr>
          <w:trHeight w:val="315"/>
        </w:trPr>
        <w:tc>
          <w:tcPr>
            <w:tcW w:w="682" w:type="pct"/>
            <w:shd w:val="clear" w:color="auto" w:fill="auto"/>
            <w:vAlign w:val="center"/>
          </w:tcPr>
          <w:p w:rsidR="009A0472" w:rsidRPr="00BC4A75" w:rsidRDefault="009A0472" w:rsidP="00D360A0">
            <w:pPr>
              <w:ind w:firstLine="0"/>
              <w:jc w:val="center"/>
            </w:pPr>
            <w:r>
              <w:t>141</w:t>
            </w:r>
          </w:p>
        </w:tc>
        <w:tc>
          <w:tcPr>
            <w:tcW w:w="1000" w:type="pct"/>
            <w:shd w:val="clear" w:color="auto" w:fill="auto"/>
            <w:vAlign w:val="center"/>
          </w:tcPr>
          <w:p w:rsidR="009A0472" w:rsidRPr="00BC4A75" w:rsidRDefault="009A0472" w:rsidP="00D360A0">
            <w:pPr>
              <w:ind w:firstLine="0"/>
              <w:jc w:val="center"/>
            </w:pPr>
            <w:r>
              <w:t>Оредеж</w:t>
            </w:r>
          </w:p>
        </w:tc>
        <w:tc>
          <w:tcPr>
            <w:tcW w:w="1000" w:type="pct"/>
            <w:shd w:val="clear" w:color="auto" w:fill="auto"/>
            <w:vAlign w:val="center"/>
          </w:tcPr>
          <w:p w:rsidR="009A0472" w:rsidRPr="00BC4A75" w:rsidRDefault="009A0472" w:rsidP="00D360A0">
            <w:pPr>
              <w:ind w:left="-70" w:right="-95" w:firstLine="0"/>
              <w:jc w:val="center"/>
            </w:pPr>
            <w:r>
              <w:t>Туховежи</w:t>
            </w:r>
          </w:p>
        </w:tc>
        <w:tc>
          <w:tcPr>
            <w:tcW w:w="1000" w:type="pct"/>
            <w:vAlign w:val="center"/>
          </w:tcPr>
          <w:p w:rsidR="009A0472" w:rsidRPr="00BC4A75" w:rsidRDefault="009A0472" w:rsidP="00D360A0">
            <w:pPr>
              <w:ind w:left="-88" w:right="-105" w:firstLine="0"/>
              <w:jc w:val="center"/>
            </w:pPr>
            <w:r>
              <w:t>понедельник, четверг</w:t>
            </w:r>
          </w:p>
        </w:tc>
        <w:tc>
          <w:tcPr>
            <w:tcW w:w="1318" w:type="pct"/>
            <w:shd w:val="clear" w:color="auto" w:fill="auto"/>
            <w:vAlign w:val="center"/>
          </w:tcPr>
          <w:p w:rsidR="009A0472" w:rsidRPr="00D85048" w:rsidRDefault="009A0472" w:rsidP="00D360A0">
            <w:pPr>
              <w:ind w:left="-73" w:right="-108" w:firstLine="0"/>
              <w:jc w:val="center"/>
            </w:pPr>
            <w:r w:rsidRPr="002E610D">
              <w:t>ИП Алексеев С.В.</w:t>
            </w:r>
          </w:p>
        </w:tc>
      </w:tr>
      <w:tr w:rsidR="009A0472" w:rsidRPr="00BC4A75" w:rsidTr="009A0472">
        <w:trPr>
          <w:trHeight w:val="315"/>
        </w:trPr>
        <w:tc>
          <w:tcPr>
            <w:tcW w:w="682" w:type="pct"/>
            <w:shd w:val="clear" w:color="auto" w:fill="auto"/>
            <w:vAlign w:val="center"/>
          </w:tcPr>
          <w:p w:rsidR="009A0472" w:rsidRPr="00BC4A75" w:rsidRDefault="009A0472" w:rsidP="00D360A0">
            <w:pPr>
              <w:ind w:firstLine="0"/>
              <w:jc w:val="center"/>
            </w:pPr>
            <w:r>
              <w:t>140</w:t>
            </w:r>
          </w:p>
        </w:tc>
        <w:tc>
          <w:tcPr>
            <w:tcW w:w="1000" w:type="pct"/>
            <w:shd w:val="clear" w:color="auto" w:fill="auto"/>
            <w:vAlign w:val="center"/>
          </w:tcPr>
          <w:p w:rsidR="009A0472" w:rsidRPr="00BC4A75" w:rsidRDefault="009A0472" w:rsidP="00D360A0">
            <w:pPr>
              <w:ind w:firstLine="0"/>
              <w:jc w:val="center"/>
            </w:pPr>
            <w:r>
              <w:t>Оредеж</w:t>
            </w:r>
          </w:p>
        </w:tc>
        <w:tc>
          <w:tcPr>
            <w:tcW w:w="1000" w:type="pct"/>
            <w:shd w:val="clear" w:color="auto" w:fill="auto"/>
            <w:vAlign w:val="center"/>
          </w:tcPr>
          <w:p w:rsidR="009A0472" w:rsidRPr="00BC4A75" w:rsidRDefault="009A0472" w:rsidP="00D360A0">
            <w:pPr>
              <w:ind w:left="-70" w:right="-95" w:firstLine="0"/>
              <w:jc w:val="center"/>
            </w:pPr>
            <w:r>
              <w:t>Мошковые Поляны</w:t>
            </w:r>
          </w:p>
        </w:tc>
        <w:tc>
          <w:tcPr>
            <w:tcW w:w="1000" w:type="pct"/>
            <w:vAlign w:val="center"/>
          </w:tcPr>
          <w:p w:rsidR="009A0472" w:rsidRPr="00BC4A75" w:rsidRDefault="009A0472" w:rsidP="00D360A0">
            <w:pPr>
              <w:ind w:left="-88" w:right="-105" w:firstLine="0"/>
              <w:jc w:val="center"/>
            </w:pPr>
            <w:r>
              <w:t>ежедневно</w:t>
            </w:r>
          </w:p>
        </w:tc>
        <w:tc>
          <w:tcPr>
            <w:tcW w:w="1318" w:type="pct"/>
            <w:shd w:val="clear" w:color="auto" w:fill="auto"/>
            <w:vAlign w:val="center"/>
          </w:tcPr>
          <w:p w:rsidR="009A0472" w:rsidRPr="00D85048" w:rsidRDefault="009A0472" w:rsidP="00D360A0">
            <w:pPr>
              <w:ind w:left="-73" w:right="-108" w:firstLine="0"/>
              <w:jc w:val="center"/>
            </w:pPr>
            <w:r w:rsidRPr="002E610D">
              <w:t>ИП Алексеев С.В.</w:t>
            </w:r>
          </w:p>
        </w:tc>
      </w:tr>
      <w:tr w:rsidR="009A0472" w:rsidRPr="00BC4A75" w:rsidTr="009A0472">
        <w:trPr>
          <w:trHeight w:val="315"/>
        </w:trPr>
        <w:tc>
          <w:tcPr>
            <w:tcW w:w="682" w:type="pct"/>
            <w:shd w:val="clear" w:color="auto" w:fill="auto"/>
            <w:vAlign w:val="center"/>
          </w:tcPr>
          <w:p w:rsidR="009A0472" w:rsidRPr="00BC4A75" w:rsidRDefault="009A0472" w:rsidP="00D360A0">
            <w:pPr>
              <w:ind w:firstLine="0"/>
              <w:jc w:val="center"/>
            </w:pPr>
            <w:r>
              <w:t>122</w:t>
            </w:r>
          </w:p>
        </w:tc>
        <w:tc>
          <w:tcPr>
            <w:tcW w:w="1000" w:type="pct"/>
            <w:shd w:val="clear" w:color="auto" w:fill="auto"/>
            <w:vAlign w:val="center"/>
          </w:tcPr>
          <w:p w:rsidR="009A0472" w:rsidRPr="00BC4A75" w:rsidRDefault="009A0472" w:rsidP="00D360A0">
            <w:pPr>
              <w:ind w:firstLine="0"/>
              <w:jc w:val="center"/>
            </w:pPr>
            <w:r>
              <w:t>Луга</w:t>
            </w:r>
          </w:p>
        </w:tc>
        <w:tc>
          <w:tcPr>
            <w:tcW w:w="1000" w:type="pct"/>
            <w:shd w:val="clear" w:color="auto" w:fill="auto"/>
            <w:vAlign w:val="center"/>
          </w:tcPr>
          <w:p w:rsidR="009A0472" w:rsidRPr="00BC4A75" w:rsidRDefault="009A0472" w:rsidP="00D360A0">
            <w:pPr>
              <w:ind w:firstLine="0"/>
              <w:jc w:val="center"/>
            </w:pPr>
            <w:r>
              <w:t>Оредеж</w:t>
            </w:r>
          </w:p>
        </w:tc>
        <w:tc>
          <w:tcPr>
            <w:tcW w:w="1000" w:type="pct"/>
            <w:vAlign w:val="center"/>
          </w:tcPr>
          <w:p w:rsidR="009A0472" w:rsidRPr="00BC4A75" w:rsidRDefault="009A0472" w:rsidP="00D360A0">
            <w:pPr>
              <w:ind w:left="-88" w:right="-105" w:firstLine="0"/>
              <w:jc w:val="center"/>
            </w:pPr>
            <w:r>
              <w:t>ежедневно</w:t>
            </w:r>
          </w:p>
        </w:tc>
        <w:tc>
          <w:tcPr>
            <w:tcW w:w="1318" w:type="pct"/>
            <w:shd w:val="clear" w:color="auto" w:fill="auto"/>
            <w:vAlign w:val="center"/>
          </w:tcPr>
          <w:p w:rsidR="009A0472" w:rsidRPr="00D85048" w:rsidRDefault="00F35D7F" w:rsidP="00D360A0">
            <w:pPr>
              <w:ind w:left="-73" w:right="-108" w:firstLine="0"/>
              <w:jc w:val="center"/>
            </w:pPr>
            <w:r w:rsidRPr="004E6DA9">
              <w:t>ООО «Имидж»</w:t>
            </w:r>
          </w:p>
        </w:tc>
      </w:tr>
    </w:tbl>
    <w:p w:rsidR="002E610D" w:rsidRDefault="002E610D" w:rsidP="00D0079D">
      <w:pPr>
        <w:pStyle w:val="a0"/>
      </w:pPr>
    </w:p>
    <w:p w:rsidR="003A79E0" w:rsidRDefault="00486933" w:rsidP="003A79E0">
      <w:r>
        <w:t xml:space="preserve">Пос. Оредеж, применительно к которому разработан проект генерального плана, </w:t>
      </w:r>
      <w:r>
        <w:lastRenderedPageBreak/>
        <w:t>обеспечен маршрутами общественного транспорта.</w:t>
      </w:r>
    </w:p>
    <w:p w:rsidR="00486933" w:rsidRPr="00213F66" w:rsidRDefault="00486933" w:rsidP="003A79E0">
      <w:pPr>
        <w:rPr>
          <w:szCs w:val="28"/>
        </w:rPr>
      </w:pPr>
      <w:r>
        <w:t xml:space="preserve">Помимо автобусного сообщения, пассажирские перевозки осуществляются посредством электрифицированного участка железной дороги </w:t>
      </w:r>
      <w:r w:rsidRPr="006D2AD5">
        <w:t>Санкт-Петербург</w:t>
      </w:r>
      <w:r>
        <w:t xml:space="preserve"> – Витебск </w:t>
      </w:r>
      <w:r w:rsidRPr="00D971CC">
        <w:rPr>
          <w:szCs w:val="28"/>
        </w:rPr>
        <w:t>(до ст.</w:t>
      </w:r>
      <w:r>
        <w:rPr>
          <w:szCs w:val="28"/>
        </w:rPr>
        <w:t xml:space="preserve"> Оредеж – </w:t>
      </w:r>
      <w:proofErr w:type="gramStart"/>
      <w:r>
        <w:rPr>
          <w:szCs w:val="28"/>
        </w:rPr>
        <w:t>электрифицированная</w:t>
      </w:r>
      <w:proofErr w:type="gramEnd"/>
      <w:r w:rsidRPr="00D971CC">
        <w:rPr>
          <w:szCs w:val="28"/>
        </w:rPr>
        <w:t>)</w:t>
      </w:r>
      <w:r w:rsidR="00213F66">
        <w:rPr>
          <w:szCs w:val="28"/>
        </w:rPr>
        <w:t>,</w:t>
      </w:r>
      <w:r w:rsidRPr="00486933">
        <w:t xml:space="preserve"> </w:t>
      </w:r>
      <w:r>
        <w:t xml:space="preserve">электрички курсируют в направлении Санкт-Петербург – </w:t>
      </w:r>
      <w:r w:rsidR="00213F66">
        <w:t>Оредеж.</w:t>
      </w:r>
    </w:p>
    <w:p w:rsidR="003A79E0" w:rsidRDefault="003A79E0" w:rsidP="003A79E0">
      <w:r>
        <w:t>Автостанция в пос. Оредеж отсутствует, остановк</w:t>
      </w:r>
      <w:r w:rsidR="00504B92">
        <w:t>и общественного транспорта расположены в центральной части поселка по ул. Карла Маркса и в южной части поселка вблизи площадки Лужского ДРСУ. Отстойно-разворотная площадка автобусов расположена вблизи остановки по ул. Карла Маркса (напротив кафе).</w:t>
      </w:r>
    </w:p>
    <w:p w:rsidR="00FE5235" w:rsidRDefault="00FE5235" w:rsidP="003A79E0"/>
    <w:p w:rsidR="00FE5235" w:rsidRPr="009E0170" w:rsidRDefault="00FE5235" w:rsidP="00FE5235">
      <w:pPr>
        <w:jc w:val="center"/>
        <w:rPr>
          <w:b/>
        </w:rPr>
      </w:pPr>
      <w:r w:rsidRPr="009E0170">
        <w:rPr>
          <w:b/>
        </w:rPr>
        <w:t>Грузовые автомобильные перевозки</w:t>
      </w:r>
    </w:p>
    <w:p w:rsidR="00FE5235" w:rsidRPr="00886B8A" w:rsidRDefault="00FE5235" w:rsidP="00FE5235"/>
    <w:p w:rsidR="00FE5235" w:rsidRPr="00886B8A" w:rsidRDefault="00FE5235" w:rsidP="00FE5235">
      <w:r w:rsidRPr="00886B8A">
        <w:t>Грузовые перевозки осуществляются предприятиями с помощью собственного автомобильного транспорта предприятий и организаций, а также грузового транспорта, принадлежащего индивидуальным предпринимателям.</w:t>
      </w:r>
    </w:p>
    <w:p w:rsidR="00FE5235" w:rsidRPr="00886B8A" w:rsidRDefault="00FE5235" w:rsidP="00FE5235">
      <w:r w:rsidRPr="00886B8A">
        <w:t xml:space="preserve">Согласно Концепции развития дорожного хозяйства Ленинградской области на 2010-2015 годы и на период до 2020 г., разработанной НИПИ территориального развития и транспортной инфраструктуры, к 2015 году прирост объёмов автоперевозок грузов в Ленинградской области может составить 63 % к уровню 2008 года, а к 2020 году возрасти в 2 раза. Однако в целом в Ленинградской области основной прирост объемов перевозок грузов автотранспортом ожидается за счет транзитных грузов, которые будут </w:t>
      </w:r>
      <w:proofErr w:type="gramStart"/>
      <w:r w:rsidRPr="00886B8A">
        <w:t>подвозиться</w:t>
      </w:r>
      <w:proofErr w:type="gramEnd"/>
      <w:r w:rsidRPr="00886B8A">
        <w:t xml:space="preserve"> и вывозиться с терминалов морских портов. На территории Лужского муниципального района объём грузовых перевозок автомобильным транспортом, а к 2020 г. вырастет в 1,5 раза</w:t>
      </w:r>
      <w:r w:rsidRPr="00FE5235">
        <w:t xml:space="preserve"> </w:t>
      </w:r>
      <w:r w:rsidRPr="00886B8A">
        <w:t>к уровню 2008 года.</w:t>
      </w:r>
    </w:p>
    <w:p w:rsidR="00FE5235" w:rsidRDefault="00FE5235" w:rsidP="00FE5235">
      <w:r w:rsidRPr="00886B8A">
        <w:t xml:space="preserve">При значительном увеличении объемов перевозок грузов по территории Ленинградской области на расчетный период парк грузовых автомобилей, зарегистрированных в Ленинградской области, увеличится незначительно. </w:t>
      </w:r>
      <w:r>
        <w:t>К</w:t>
      </w:r>
      <w:r w:rsidRPr="00886B8A">
        <w:t xml:space="preserve"> 2020 г. парк грузовых автомобилей может увеличиться на 15 %.</w:t>
      </w:r>
    </w:p>
    <w:p w:rsidR="00D31F17" w:rsidRDefault="00D31F17" w:rsidP="00FE5235">
      <w:r>
        <w:t>В южной части пос. Оредеж расположена производственная база Лужского ДРСУ с мастерскими по обслуживанию грузового автотранспорта.</w:t>
      </w:r>
    </w:p>
    <w:p w:rsidR="0062667B" w:rsidRPr="00886B8A" w:rsidRDefault="0062667B" w:rsidP="0062667B"/>
    <w:p w:rsidR="0062667B" w:rsidRPr="00A8140F" w:rsidRDefault="0062667B" w:rsidP="0062667B">
      <w:pPr>
        <w:jc w:val="center"/>
        <w:rPr>
          <w:b/>
        </w:rPr>
      </w:pPr>
      <w:r w:rsidRPr="00A8140F">
        <w:rPr>
          <w:b/>
        </w:rPr>
        <w:t>Объекты дорожного хозяйства и места хранения автотранспорта</w:t>
      </w:r>
    </w:p>
    <w:p w:rsidR="0062667B" w:rsidRDefault="0062667B" w:rsidP="0062667B"/>
    <w:p w:rsidR="0062667B" w:rsidRDefault="0062667B" w:rsidP="0062667B">
      <w:r>
        <w:t>В южной части</w:t>
      </w:r>
      <w:r w:rsidRPr="0065012B">
        <w:t xml:space="preserve"> </w:t>
      </w:r>
      <w:r>
        <w:t xml:space="preserve">пос. Оредеж вблизи автомобильной дороги регионального значения </w:t>
      </w:r>
      <w:r w:rsidRPr="002C4D85">
        <w:t>Павлово – Мга – Шапки – Любань – Оредеж – Луга</w:t>
      </w:r>
      <w:r>
        <w:t xml:space="preserve"> действует автозаправо</w:t>
      </w:r>
      <w:r w:rsidR="00D31F17">
        <w:t>чная станция «Киришиавтосервис»</w:t>
      </w:r>
      <w:proofErr w:type="gramStart"/>
      <w:r w:rsidR="00D31F17">
        <w:t>,к</w:t>
      </w:r>
      <w:proofErr w:type="gramEnd"/>
      <w:r w:rsidR="00D31F17">
        <w:t>оличество топливораздаточных колонок – 3 шт.</w:t>
      </w:r>
    </w:p>
    <w:p w:rsidR="0062667B" w:rsidRDefault="0062667B" w:rsidP="0062667B">
      <w:pPr>
        <w:pStyle w:val="a0"/>
      </w:pPr>
      <w:r>
        <w:t>В пос. Оредеж специализированные места хранения личного автотранспорта (гаражные комплексы) отсутствуют, личный автотранспорт хранится на придомовых территориях.</w:t>
      </w:r>
    </w:p>
    <w:p w:rsidR="0062667B" w:rsidRDefault="0062667B" w:rsidP="0062667B">
      <w:pPr>
        <w:tabs>
          <w:tab w:val="left" w:pos="1050"/>
        </w:tabs>
      </w:pPr>
    </w:p>
    <w:p w:rsidR="00C05671" w:rsidRDefault="00C05671" w:rsidP="00C05671">
      <w:pPr>
        <w:pStyle w:val="a0"/>
      </w:pPr>
      <w:r>
        <w:t>Выводы:</w:t>
      </w:r>
    </w:p>
    <w:p w:rsidR="00C05671" w:rsidRDefault="00C05671" w:rsidP="00C05671">
      <w:pPr>
        <w:pStyle w:val="a0"/>
      </w:pPr>
      <w:r>
        <w:t xml:space="preserve">– пос. Оредеж имеет </w:t>
      </w:r>
      <w:r w:rsidR="00D93794" w:rsidRPr="001224DB">
        <w:t>связь по автомобильным дорогам</w:t>
      </w:r>
      <w:r w:rsidR="00D93794">
        <w:t xml:space="preserve"> регионального и местного значения</w:t>
      </w:r>
      <w:r w:rsidR="00D93794" w:rsidRPr="001224DB">
        <w:t xml:space="preserve"> с </w:t>
      </w:r>
      <w:r w:rsidR="00D93794">
        <w:t xml:space="preserve">Заклинским, Лужским, Тёсовским, Ям-Тёсовским сельскими </w:t>
      </w:r>
      <w:r w:rsidR="00D93794" w:rsidRPr="00624027">
        <w:t>поселениями Лужского муниципального рай</w:t>
      </w:r>
      <w:r w:rsidR="00D93794">
        <w:t>она, Кировским и Тосненским муниципальными районами Ленинградской области</w:t>
      </w:r>
      <w:r>
        <w:t xml:space="preserve">, </w:t>
      </w:r>
      <w:r w:rsidR="00D93794">
        <w:t xml:space="preserve">по территории проходит </w:t>
      </w:r>
      <w:r>
        <w:t>электрифицированная железная дорога</w:t>
      </w:r>
      <w:r w:rsidRPr="00591E23">
        <w:t>;</w:t>
      </w:r>
    </w:p>
    <w:p w:rsidR="00C05671" w:rsidRDefault="00C05671" w:rsidP="00C05671">
      <w:pPr>
        <w:pStyle w:val="a0"/>
      </w:pPr>
      <w:r>
        <w:t>–</w:t>
      </w:r>
      <w:r w:rsidR="00D93794">
        <w:t xml:space="preserve"> пос. Оредеж обеспечен маршрутами общественного транспорта – </w:t>
      </w:r>
      <w:r>
        <w:t>проход</w:t>
      </w:r>
      <w:r w:rsidR="00D93794">
        <w:t>я</w:t>
      </w:r>
      <w:r>
        <w:t xml:space="preserve">т </w:t>
      </w:r>
      <w:r w:rsidR="00D93794">
        <w:t>междугородние и пригородные автобусные маршруты</w:t>
      </w:r>
      <w:r>
        <w:t>, электрички</w:t>
      </w:r>
      <w:r w:rsidRPr="00591E23">
        <w:t>;</w:t>
      </w:r>
    </w:p>
    <w:p w:rsidR="00C05671" w:rsidRDefault="00C05671" w:rsidP="00C05671">
      <w:pPr>
        <w:pStyle w:val="a0"/>
      </w:pPr>
      <w:r>
        <w:t xml:space="preserve">– состояние улично-дорожной сети удовлетворительное – </w:t>
      </w:r>
      <w:r w:rsidR="00120A58" w:rsidRPr="00120A58">
        <w:t>50,2</w:t>
      </w:r>
      <w:r w:rsidRPr="00120A58">
        <w:t xml:space="preserve"> % улиц имеют твердое покрытие, </w:t>
      </w:r>
      <w:r w:rsidR="00120A58" w:rsidRPr="00120A58">
        <w:t>49,8</w:t>
      </w:r>
      <w:r w:rsidRPr="00120A58">
        <w:t xml:space="preserve"> % – грунтовое;</w:t>
      </w:r>
    </w:p>
    <w:p w:rsidR="00C05671" w:rsidRDefault="00C05671" w:rsidP="00C05671">
      <w:pPr>
        <w:pStyle w:val="a0"/>
      </w:pPr>
      <w:r>
        <w:t xml:space="preserve">– </w:t>
      </w:r>
      <w:r w:rsidR="00D93794">
        <w:t>т</w:t>
      </w:r>
      <w:r w:rsidR="00D93794" w:rsidRPr="000E72CA">
        <w:t>ерритория пос. Оредеж разделена железной дорогой на две части (западную и восточную), связь ме</w:t>
      </w:r>
      <w:r w:rsidR="00D93794">
        <w:t>жду которыми осуществляется по одно</w:t>
      </w:r>
      <w:r w:rsidR="00D93794" w:rsidRPr="000E72CA">
        <w:t>му железнодорожному переезду в южной части поселка</w:t>
      </w:r>
      <w:r>
        <w:t>.</w:t>
      </w:r>
    </w:p>
    <w:p w:rsidR="00441173" w:rsidRDefault="00441173" w:rsidP="00C05671">
      <w:pPr>
        <w:pStyle w:val="a0"/>
      </w:pPr>
    </w:p>
    <w:p w:rsidR="00441173" w:rsidRPr="00FF74CB" w:rsidRDefault="00441173" w:rsidP="00441173">
      <w:pPr>
        <w:pStyle w:val="10"/>
      </w:pPr>
      <w:bookmarkStart w:id="118" w:name="_Toc345505682"/>
      <w:bookmarkStart w:id="119" w:name="_Toc356813755"/>
      <w:bookmarkStart w:id="120" w:name="_Toc356813808"/>
      <w:bookmarkStart w:id="121" w:name="_Toc419718937"/>
      <w:bookmarkStart w:id="122" w:name="_Toc438640680"/>
      <w:r w:rsidRPr="00FF74CB">
        <w:t>2.4.3. Инженерная инфраструктура</w:t>
      </w:r>
      <w:bookmarkEnd w:id="118"/>
      <w:bookmarkEnd w:id="119"/>
      <w:bookmarkEnd w:id="120"/>
      <w:bookmarkEnd w:id="121"/>
      <w:bookmarkEnd w:id="122"/>
    </w:p>
    <w:p w:rsidR="00441173" w:rsidRPr="00FF74CB" w:rsidRDefault="00441173" w:rsidP="00441173"/>
    <w:p w:rsidR="00441173" w:rsidRPr="00FF74CB" w:rsidRDefault="00441173" w:rsidP="00441173">
      <w:pPr>
        <w:pStyle w:val="10"/>
      </w:pPr>
      <w:bookmarkStart w:id="123" w:name="_Toc345505683"/>
      <w:bookmarkStart w:id="124" w:name="_Toc356813756"/>
      <w:bookmarkStart w:id="125" w:name="_Toc356813809"/>
      <w:bookmarkStart w:id="126" w:name="_Toc419718938"/>
      <w:bookmarkStart w:id="127" w:name="_Toc438640681"/>
      <w:r w:rsidRPr="00FF74CB">
        <w:t>2.4.3.1. Газоснабжение</w:t>
      </w:r>
      <w:bookmarkEnd w:id="123"/>
      <w:bookmarkEnd w:id="124"/>
      <w:bookmarkEnd w:id="125"/>
      <w:bookmarkEnd w:id="126"/>
      <w:bookmarkEnd w:id="127"/>
    </w:p>
    <w:p w:rsidR="00441173" w:rsidRPr="0065012B" w:rsidRDefault="00441173" w:rsidP="00441173"/>
    <w:p w:rsidR="00FB5B7B" w:rsidRPr="001225B1" w:rsidRDefault="00FB5B7B" w:rsidP="00FB5B7B">
      <w:pPr>
        <w:pStyle w:val="a0"/>
        <w:rPr>
          <w:u w:val="single"/>
        </w:rPr>
      </w:pPr>
      <w:r w:rsidRPr="001225B1">
        <w:rPr>
          <w:u w:val="single"/>
        </w:rPr>
        <w:t>Сжиженный газ</w:t>
      </w:r>
    </w:p>
    <w:p w:rsidR="00713156" w:rsidRDefault="00713156" w:rsidP="00FB5B7B">
      <w:pPr>
        <w:pStyle w:val="a0"/>
      </w:pPr>
      <w:r>
        <w:t>Ч</w:t>
      </w:r>
      <w:r w:rsidR="00FB5B7B">
        <w:t xml:space="preserve">асть жилой и общественно-деловой застройки </w:t>
      </w:r>
      <w:r>
        <w:t xml:space="preserve">пос. Оредеж до 2015 г. была </w:t>
      </w:r>
      <w:r w:rsidR="00FB5B7B">
        <w:t xml:space="preserve">обеспечена сжиженным газом от </w:t>
      </w:r>
      <w:r w:rsidR="008E1546">
        <w:t xml:space="preserve">3-х </w:t>
      </w:r>
      <w:r w:rsidR="00FB5B7B">
        <w:t>гр</w:t>
      </w:r>
      <w:r w:rsidR="008E1546">
        <w:t>упповых резервуарных установок</w:t>
      </w:r>
      <w:r w:rsidR="00FB5B7B">
        <w:t xml:space="preserve">. </w:t>
      </w:r>
      <w:r w:rsidR="007F16F7" w:rsidRPr="003B20E7">
        <w:t xml:space="preserve">С появлением сетевого природного газа в пос. Оредеж существующие групповые резервуарные установки не используются. </w:t>
      </w:r>
      <w:r>
        <w:t>Сведения о групповых резервуарных установках пос. Оредеж представлены в таблице 2.4.3.1.1.</w:t>
      </w:r>
    </w:p>
    <w:p w:rsidR="00FB5B7B" w:rsidRDefault="00FB5B7B" w:rsidP="00FB5B7B">
      <w:pPr>
        <w:pStyle w:val="a0"/>
      </w:pPr>
      <w:r w:rsidRPr="007F16F7">
        <w:t>Общая протяженность газопроводов низкого давления составляет 0,8</w:t>
      </w:r>
      <w:r w:rsidR="008E1546" w:rsidRPr="007F16F7">
        <w:t>6</w:t>
      </w:r>
      <w:r w:rsidRPr="007F16F7">
        <w:t xml:space="preserve"> км.</w:t>
      </w:r>
      <w:r w:rsidR="008E1546">
        <w:t xml:space="preserve"> </w:t>
      </w:r>
    </w:p>
    <w:p w:rsidR="008E1546" w:rsidRDefault="008E1546" w:rsidP="00FB5B7B">
      <w:pPr>
        <w:pStyle w:val="a0"/>
      </w:pPr>
    </w:p>
    <w:p w:rsidR="00713156" w:rsidRDefault="00713156" w:rsidP="00FB5B7B">
      <w:pPr>
        <w:pStyle w:val="a0"/>
      </w:pPr>
      <w:r>
        <w:t>Таблица 2.4.3.1.1. Сведения о групповых резервуарных установках газа пос. Оредеж</w:t>
      </w:r>
    </w:p>
    <w:p w:rsidR="00713156" w:rsidRDefault="00713156" w:rsidP="00FB5B7B">
      <w:pPr>
        <w:pStyle w:val="a0"/>
      </w:pPr>
    </w:p>
    <w:tbl>
      <w:tblPr>
        <w:tblW w:w="9331" w:type="dxa"/>
        <w:tblInd w:w="108" w:type="dxa"/>
        <w:tblLayout w:type="fixed"/>
        <w:tblLook w:val="04A0"/>
      </w:tblPr>
      <w:tblGrid>
        <w:gridCol w:w="529"/>
        <w:gridCol w:w="1314"/>
        <w:gridCol w:w="2268"/>
        <w:gridCol w:w="989"/>
        <w:gridCol w:w="992"/>
        <w:gridCol w:w="992"/>
        <w:gridCol w:w="1126"/>
        <w:gridCol w:w="1121"/>
      </w:tblGrid>
      <w:tr w:rsidR="00713156" w:rsidTr="00713156">
        <w:trPr>
          <w:trHeight w:val="375"/>
        </w:trPr>
        <w:tc>
          <w:tcPr>
            <w:tcW w:w="529" w:type="dxa"/>
            <w:vMerge w:val="restart"/>
          </w:tcPr>
          <w:p w:rsidR="00713156" w:rsidRDefault="00713156" w:rsidP="00713156">
            <w:pPr>
              <w:pStyle w:val="a0"/>
              <w:ind w:firstLine="0"/>
              <w:jc w:val="center"/>
            </w:pPr>
            <w:r>
              <w:t xml:space="preserve">№ </w:t>
            </w:r>
            <w:proofErr w:type="gramStart"/>
            <w:r>
              <w:t>п</w:t>
            </w:r>
            <w:proofErr w:type="gramEnd"/>
            <w:r>
              <w:t>/п</w:t>
            </w:r>
          </w:p>
        </w:tc>
        <w:tc>
          <w:tcPr>
            <w:tcW w:w="1314" w:type="dxa"/>
            <w:vMerge w:val="restart"/>
          </w:tcPr>
          <w:p w:rsidR="00713156" w:rsidRDefault="00713156" w:rsidP="00713156">
            <w:pPr>
              <w:pStyle w:val="a0"/>
              <w:ind w:firstLine="0"/>
              <w:jc w:val="center"/>
            </w:pPr>
            <w:r>
              <w:t>Дата перевода</w:t>
            </w:r>
          </w:p>
        </w:tc>
        <w:tc>
          <w:tcPr>
            <w:tcW w:w="2268" w:type="dxa"/>
            <w:vMerge w:val="restart"/>
          </w:tcPr>
          <w:p w:rsidR="00713156" w:rsidRDefault="00713156" w:rsidP="00713156">
            <w:pPr>
              <w:pStyle w:val="a0"/>
              <w:ind w:firstLine="0"/>
              <w:jc w:val="center"/>
            </w:pPr>
            <w:r>
              <w:t>Местоположение установки</w:t>
            </w:r>
          </w:p>
        </w:tc>
        <w:tc>
          <w:tcPr>
            <w:tcW w:w="989" w:type="dxa"/>
            <w:vMerge w:val="restart"/>
          </w:tcPr>
          <w:p w:rsidR="00713156" w:rsidRDefault="00713156" w:rsidP="00713156">
            <w:pPr>
              <w:pStyle w:val="a0"/>
              <w:ind w:firstLine="0"/>
              <w:jc w:val="center"/>
            </w:pPr>
            <w:r>
              <w:t>Эксплуатационный №</w:t>
            </w:r>
          </w:p>
        </w:tc>
        <w:tc>
          <w:tcPr>
            <w:tcW w:w="992" w:type="dxa"/>
            <w:vMerge w:val="restart"/>
          </w:tcPr>
          <w:p w:rsidR="00713156" w:rsidRDefault="00713156" w:rsidP="00713156">
            <w:pPr>
              <w:pStyle w:val="a0"/>
              <w:ind w:firstLine="0"/>
              <w:jc w:val="center"/>
            </w:pPr>
            <w:r>
              <w:t>Количество сосудов</w:t>
            </w:r>
          </w:p>
        </w:tc>
        <w:tc>
          <w:tcPr>
            <w:tcW w:w="992" w:type="dxa"/>
            <w:vMerge w:val="restart"/>
          </w:tcPr>
          <w:p w:rsidR="00713156" w:rsidRPr="00713156" w:rsidRDefault="00713156" w:rsidP="00713156">
            <w:pPr>
              <w:pStyle w:val="a0"/>
              <w:ind w:left="-104" w:right="-112" w:firstLine="0"/>
              <w:jc w:val="center"/>
              <w:rPr>
                <w:vertAlign w:val="superscript"/>
              </w:rPr>
            </w:pPr>
            <w:r>
              <w:t>Полезный объем емкости, м</w:t>
            </w:r>
            <w:r>
              <w:rPr>
                <w:vertAlign w:val="superscript"/>
              </w:rPr>
              <w:t>3</w:t>
            </w:r>
          </w:p>
        </w:tc>
        <w:tc>
          <w:tcPr>
            <w:tcW w:w="2247" w:type="dxa"/>
            <w:gridSpan w:val="2"/>
            <w:tcBorders>
              <w:bottom w:val="single" w:sz="4" w:space="0" w:color="auto"/>
            </w:tcBorders>
          </w:tcPr>
          <w:p w:rsidR="00713156" w:rsidRDefault="00713156" w:rsidP="00713156">
            <w:pPr>
              <w:pStyle w:val="a0"/>
              <w:ind w:firstLine="0"/>
              <w:jc w:val="center"/>
            </w:pPr>
            <w:r>
              <w:t xml:space="preserve">Длина газопроводов, </w:t>
            </w:r>
            <w:proofErr w:type="gramStart"/>
            <w:r>
              <w:t>км</w:t>
            </w:r>
            <w:proofErr w:type="gramEnd"/>
          </w:p>
        </w:tc>
      </w:tr>
      <w:tr w:rsidR="00713156" w:rsidTr="00713156">
        <w:trPr>
          <w:trHeight w:val="119"/>
        </w:trPr>
        <w:tc>
          <w:tcPr>
            <w:tcW w:w="529" w:type="dxa"/>
            <w:vMerge/>
          </w:tcPr>
          <w:p w:rsidR="00713156" w:rsidRDefault="00713156" w:rsidP="00713156">
            <w:pPr>
              <w:pStyle w:val="a0"/>
              <w:ind w:firstLine="0"/>
              <w:jc w:val="center"/>
            </w:pPr>
          </w:p>
        </w:tc>
        <w:tc>
          <w:tcPr>
            <w:tcW w:w="1314" w:type="dxa"/>
            <w:vMerge/>
          </w:tcPr>
          <w:p w:rsidR="00713156" w:rsidRDefault="00713156" w:rsidP="00713156">
            <w:pPr>
              <w:pStyle w:val="a0"/>
              <w:ind w:firstLine="0"/>
              <w:jc w:val="center"/>
            </w:pPr>
          </w:p>
        </w:tc>
        <w:tc>
          <w:tcPr>
            <w:tcW w:w="2268" w:type="dxa"/>
            <w:vMerge/>
          </w:tcPr>
          <w:p w:rsidR="00713156" w:rsidRDefault="00713156" w:rsidP="00713156">
            <w:pPr>
              <w:pStyle w:val="a0"/>
              <w:ind w:firstLine="0"/>
              <w:jc w:val="center"/>
            </w:pPr>
          </w:p>
        </w:tc>
        <w:tc>
          <w:tcPr>
            <w:tcW w:w="989" w:type="dxa"/>
            <w:vMerge/>
          </w:tcPr>
          <w:p w:rsidR="00713156" w:rsidRDefault="00713156" w:rsidP="00713156">
            <w:pPr>
              <w:pStyle w:val="a0"/>
              <w:ind w:firstLine="0"/>
              <w:jc w:val="center"/>
            </w:pPr>
          </w:p>
        </w:tc>
        <w:tc>
          <w:tcPr>
            <w:tcW w:w="992" w:type="dxa"/>
            <w:vMerge/>
          </w:tcPr>
          <w:p w:rsidR="00713156" w:rsidRDefault="00713156" w:rsidP="00713156">
            <w:pPr>
              <w:pStyle w:val="a0"/>
              <w:ind w:firstLine="0"/>
              <w:jc w:val="center"/>
            </w:pPr>
          </w:p>
        </w:tc>
        <w:tc>
          <w:tcPr>
            <w:tcW w:w="992" w:type="dxa"/>
            <w:vMerge/>
          </w:tcPr>
          <w:p w:rsidR="00713156" w:rsidRDefault="00713156" w:rsidP="00713156">
            <w:pPr>
              <w:pStyle w:val="a0"/>
              <w:ind w:firstLine="0"/>
              <w:jc w:val="center"/>
            </w:pPr>
          </w:p>
        </w:tc>
        <w:tc>
          <w:tcPr>
            <w:tcW w:w="1126" w:type="dxa"/>
            <w:tcBorders>
              <w:top w:val="single" w:sz="4" w:space="0" w:color="auto"/>
            </w:tcBorders>
          </w:tcPr>
          <w:p w:rsidR="00713156" w:rsidRDefault="00713156" w:rsidP="00713156">
            <w:pPr>
              <w:pStyle w:val="a0"/>
              <w:ind w:firstLine="0"/>
              <w:jc w:val="center"/>
            </w:pPr>
            <w:r>
              <w:t>подземный</w:t>
            </w:r>
          </w:p>
        </w:tc>
        <w:tc>
          <w:tcPr>
            <w:tcW w:w="1121" w:type="dxa"/>
            <w:tcBorders>
              <w:top w:val="single" w:sz="4" w:space="0" w:color="auto"/>
            </w:tcBorders>
          </w:tcPr>
          <w:p w:rsidR="00713156" w:rsidRDefault="00713156" w:rsidP="00713156">
            <w:pPr>
              <w:pStyle w:val="a0"/>
              <w:ind w:firstLine="0"/>
              <w:jc w:val="center"/>
            </w:pPr>
            <w:r>
              <w:t>надземный</w:t>
            </w:r>
          </w:p>
        </w:tc>
      </w:tr>
      <w:tr w:rsidR="00713156" w:rsidTr="00713156">
        <w:tc>
          <w:tcPr>
            <w:tcW w:w="529" w:type="dxa"/>
          </w:tcPr>
          <w:p w:rsidR="00713156" w:rsidRDefault="00713156" w:rsidP="00713156">
            <w:pPr>
              <w:pStyle w:val="a0"/>
              <w:ind w:firstLine="0"/>
              <w:jc w:val="center"/>
            </w:pPr>
            <w:r>
              <w:t>1.</w:t>
            </w:r>
          </w:p>
        </w:tc>
        <w:tc>
          <w:tcPr>
            <w:tcW w:w="1314" w:type="dxa"/>
          </w:tcPr>
          <w:p w:rsidR="00713156" w:rsidRDefault="00713156" w:rsidP="00713156">
            <w:pPr>
              <w:pStyle w:val="a0"/>
              <w:ind w:firstLine="0"/>
              <w:jc w:val="center"/>
            </w:pPr>
            <w:r>
              <w:t>03.02.2015</w:t>
            </w:r>
          </w:p>
        </w:tc>
        <w:tc>
          <w:tcPr>
            <w:tcW w:w="2268" w:type="dxa"/>
          </w:tcPr>
          <w:p w:rsidR="00713156" w:rsidRDefault="00713156" w:rsidP="00713156">
            <w:pPr>
              <w:pStyle w:val="a0"/>
              <w:ind w:firstLine="0"/>
              <w:jc w:val="left"/>
            </w:pPr>
            <w:r>
              <w:t>ул. Ленина д. 10</w:t>
            </w:r>
          </w:p>
        </w:tc>
        <w:tc>
          <w:tcPr>
            <w:tcW w:w="989" w:type="dxa"/>
          </w:tcPr>
          <w:p w:rsidR="00713156" w:rsidRDefault="00713156" w:rsidP="00713156">
            <w:pPr>
              <w:pStyle w:val="a0"/>
              <w:ind w:firstLine="0"/>
              <w:jc w:val="center"/>
            </w:pPr>
            <w:r>
              <w:t>1</w:t>
            </w:r>
          </w:p>
        </w:tc>
        <w:tc>
          <w:tcPr>
            <w:tcW w:w="992" w:type="dxa"/>
          </w:tcPr>
          <w:p w:rsidR="00713156" w:rsidRDefault="00713156" w:rsidP="00713156">
            <w:pPr>
              <w:pStyle w:val="a0"/>
              <w:ind w:firstLine="0"/>
              <w:jc w:val="center"/>
            </w:pPr>
            <w:r>
              <w:t>3</w:t>
            </w:r>
          </w:p>
        </w:tc>
        <w:tc>
          <w:tcPr>
            <w:tcW w:w="992" w:type="dxa"/>
          </w:tcPr>
          <w:p w:rsidR="00713156" w:rsidRDefault="00713156" w:rsidP="00713156">
            <w:pPr>
              <w:pStyle w:val="a0"/>
              <w:ind w:firstLine="0"/>
              <w:jc w:val="center"/>
            </w:pPr>
            <w:r>
              <w:t>4,2</w:t>
            </w:r>
          </w:p>
        </w:tc>
        <w:tc>
          <w:tcPr>
            <w:tcW w:w="1126" w:type="dxa"/>
          </w:tcPr>
          <w:p w:rsidR="00713156" w:rsidRDefault="00713156" w:rsidP="00713156">
            <w:pPr>
              <w:pStyle w:val="a0"/>
              <w:ind w:firstLine="0"/>
              <w:jc w:val="center"/>
            </w:pPr>
            <w:r>
              <w:t>0,217</w:t>
            </w:r>
          </w:p>
        </w:tc>
        <w:tc>
          <w:tcPr>
            <w:tcW w:w="1121" w:type="dxa"/>
          </w:tcPr>
          <w:p w:rsidR="00713156" w:rsidRDefault="00713156" w:rsidP="00713156">
            <w:pPr>
              <w:pStyle w:val="a0"/>
              <w:ind w:firstLine="0"/>
              <w:jc w:val="center"/>
            </w:pPr>
            <w:r>
              <w:t>0,031</w:t>
            </w:r>
          </w:p>
        </w:tc>
      </w:tr>
      <w:tr w:rsidR="00713156" w:rsidTr="00713156">
        <w:tc>
          <w:tcPr>
            <w:tcW w:w="529" w:type="dxa"/>
          </w:tcPr>
          <w:p w:rsidR="00713156" w:rsidRDefault="00713156" w:rsidP="00713156">
            <w:pPr>
              <w:pStyle w:val="a0"/>
              <w:ind w:firstLine="0"/>
              <w:jc w:val="center"/>
            </w:pPr>
            <w:r>
              <w:t>2.</w:t>
            </w:r>
          </w:p>
        </w:tc>
        <w:tc>
          <w:tcPr>
            <w:tcW w:w="1314" w:type="dxa"/>
          </w:tcPr>
          <w:p w:rsidR="00713156" w:rsidRDefault="00713156" w:rsidP="00713156">
            <w:pPr>
              <w:pStyle w:val="a0"/>
              <w:ind w:firstLine="0"/>
              <w:jc w:val="center"/>
            </w:pPr>
            <w:r>
              <w:t>03.02.2015</w:t>
            </w:r>
          </w:p>
        </w:tc>
        <w:tc>
          <w:tcPr>
            <w:tcW w:w="2268" w:type="dxa"/>
          </w:tcPr>
          <w:p w:rsidR="00713156" w:rsidRDefault="00713156" w:rsidP="00713156">
            <w:pPr>
              <w:pStyle w:val="a0"/>
              <w:ind w:firstLine="0"/>
              <w:jc w:val="left"/>
            </w:pPr>
            <w:r>
              <w:t>ул. Карла Маркса д. 9</w:t>
            </w:r>
          </w:p>
        </w:tc>
        <w:tc>
          <w:tcPr>
            <w:tcW w:w="989" w:type="dxa"/>
          </w:tcPr>
          <w:p w:rsidR="00713156" w:rsidRDefault="00713156" w:rsidP="00713156">
            <w:pPr>
              <w:pStyle w:val="a0"/>
              <w:ind w:firstLine="0"/>
              <w:jc w:val="center"/>
            </w:pPr>
            <w:r>
              <w:t>2</w:t>
            </w:r>
          </w:p>
        </w:tc>
        <w:tc>
          <w:tcPr>
            <w:tcW w:w="992" w:type="dxa"/>
          </w:tcPr>
          <w:p w:rsidR="00713156" w:rsidRDefault="00713156" w:rsidP="00713156">
            <w:pPr>
              <w:pStyle w:val="a0"/>
              <w:ind w:firstLine="0"/>
              <w:jc w:val="center"/>
            </w:pPr>
            <w:r>
              <w:t>8</w:t>
            </w:r>
          </w:p>
        </w:tc>
        <w:tc>
          <w:tcPr>
            <w:tcW w:w="992" w:type="dxa"/>
          </w:tcPr>
          <w:p w:rsidR="00713156" w:rsidRDefault="00713156" w:rsidP="00713156">
            <w:pPr>
              <w:pStyle w:val="a0"/>
              <w:ind w:firstLine="0"/>
              <w:jc w:val="center"/>
            </w:pPr>
            <w:r>
              <w:t>2,1</w:t>
            </w:r>
          </w:p>
        </w:tc>
        <w:tc>
          <w:tcPr>
            <w:tcW w:w="1126" w:type="dxa"/>
          </w:tcPr>
          <w:p w:rsidR="00713156" w:rsidRDefault="00713156" w:rsidP="00713156">
            <w:pPr>
              <w:pStyle w:val="a0"/>
              <w:ind w:firstLine="0"/>
              <w:jc w:val="center"/>
            </w:pPr>
            <w:r>
              <w:t>0,379</w:t>
            </w:r>
          </w:p>
        </w:tc>
        <w:tc>
          <w:tcPr>
            <w:tcW w:w="1121" w:type="dxa"/>
          </w:tcPr>
          <w:p w:rsidR="00713156" w:rsidRDefault="00713156" w:rsidP="00713156">
            <w:pPr>
              <w:pStyle w:val="a0"/>
              <w:ind w:firstLine="0"/>
              <w:jc w:val="center"/>
            </w:pPr>
            <w:r>
              <w:t>0,172</w:t>
            </w:r>
          </w:p>
        </w:tc>
      </w:tr>
      <w:tr w:rsidR="00713156" w:rsidTr="00713156">
        <w:tc>
          <w:tcPr>
            <w:tcW w:w="529" w:type="dxa"/>
          </w:tcPr>
          <w:p w:rsidR="00713156" w:rsidRDefault="00713156" w:rsidP="00713156">
            <w:pPr>
              <w:pStyle w:val="a0"/>
              <w:ind w:firstLine="0"/>
              <w:jc w:val="center"/>
            </w:pPr>
            <w:r>
              <w:t>3.</w:t>
            </w:r>
          </w:p>
        </w:tc>
        <w:tc>
          <w:tcPr>
            <w:tcW w:w="1314" w:type="dxa"/>
          </w:tcPr>
          <w:p w:rsidR="00713156" w:rsidRDefault="00713156" w:rsidP="00713156">
            <w:pPr>
              <w:pStyle w:val="a0"/>
              <w:ind w:firstLine="0"/>
              <w:jc w:val="center"/>
            </w:pPr>
            <w:r>
              <w:t>29.01.2015</w:t>
            </w:r>
          </w:p>
        </w:tc>
        <w:tc>
          <w:tcPr>
            <w:tcW w:w="2268" w:type="dxa"/>
          </w:tcPr>
          <w:p w:rsidR="00713156" w:rsidRDefault="00713156" w:rsidP="00713156">
            <w:pPr>
              <w:pStyle w:val="a0"/>
              <w:ind w:firstLine="0"/>
              <w:jc w:val="left"/>
            </w:pPr>
            <w:r>
              <w:t>ул. Некрасова д. 18</w:t>
            </w:r>
          </w:p>
        </w:tc>
        <w:tc>
          <w:tcPr>
            <w:tcW w:w="989" w:type="dxa"/>
          </w:tcPr>
          <w:p w:rsidR="00713156" w:rsidRDefault="00713156" w:rsidP="00713156">
            <w:pPr>
              <w:pStyle w:val="a0"/>
              <w:ind w:firstLine="0"/>
              <w:jc w:val="center"/>
            </w:pPr>
            <w:r>
              <w:t>3</w:t>
            </w:r>
          </w:p>
        </w:tc>
        <w:tc>
          <w:tcPr>
            <w:tcW w:w="992" w:type="dxa"/>
          </w:tcPr>
          <w:p w:rsidR="00713156" w:rsidRDefault="00713156" w:rsidP="00713156">
            <w:pPr>
              <w:pStyle w:val="a0"/>
              <w:ind w:firstLine="0"/>
              <w:jc w:val="center"/>
            </w:pPr>
            <w:r>
              <w:t>3</w:t>
            </w:r>
          </w:p>
        </w:tc>
        <w:tc>
          <w:tcPr>
            <w:tcW w:w="992" w:type="dxa"/>
          </w:tcPr>
          <w:p w:rsidR="00713156" w:rsidRDefault="00713156" w:rsidP="00713156">
            <w:pPr>
              <w:pStyle w:val="a0"/>
              <w:ind w:firstLine="0"/>
              <w:jc w:val="center"/>
            </w:pPr>
            <w:r>
              <w:t>2,1</w:t>
            </w:r>
          </w:p>
        </w:tc>
        <w:tc>
          <w:tcPr>
            <w:tcW w:w="1126" w:type="dxa"/>
          </w:tcPr>
          <w:p w:rsidR="00713156" w:rsidRDefault="00713156" w:rsidP="00713156">
            <w:pPr>
              <w:pStyle w:val="a0"/>
              <w:ind w:firstLine="0"/>
              <w:jc w:val="center"/>
            </w:pPr>
            <w:r>
              <w:t>0,047</w:t>
            </w:r>
          </w:p>
        </w:tc>
        <w:tc>
          <w:tcPr>
            <w:tcW w:w="1121" w:type="dxa"/>
          </w:tcPr>
          <w:p w:rsidR="00713156" w:rsidRDefault="00713156" w:rsidP="00713156">
            <w:pPr>
              <w:pStyle w:val="a0"/>
              <w:ind w:firstLine="0"/>
              <w:jc w:val="center"/>
            </w:pPr>
            <w:r>
              <w:t>0,018</w:t>
            </w:r>
          </w:p>
        </w:tc>
      </w:tr>
      <w:tr w:rsidR="00713156" w:rsidTr="00713156">
        <w:tc>
          <w:tcPr>
            <w:tcW w:w="4111" w:type="dxa"/>
            <w:gridSpan w:val="3"/>
          </w:tcPr>
          <w:p w:rsidR="00713156" w:rsidRDefault="00713156" w:rsidP="00713156">
            <w:pPr>
              <w:pStyle w:val="a0"/>
              <w:ind w:firstLine="0"/>
              <w:jc w:val="center"/>
            </w:pPr>
            <w:r>
              <w:t>Всего:</w:t>
            </w:r>
          </w:p>
        </w:tc>
        <w:tc>
          <w:tcPr>
            <w:tcW w:w="989" w:type="dxa"/>
          </w:tcPr>
          <w:p w:rsidR="00713156" w:rsidRDefault="00713156" w:rsidP="00713156">
            <w:pPr>
              <w:pStyle w:val="a0"/>
              <w:ind w:firstLine="0"/>
              <w:jc w:val="center"/>
            </w:pPr>
          </w:p>
        </w:tc>
        <w:tc>
          <w:tcPr>
            <w:tcW w:w="992" w:type="dxa"/>
          </w:tcPr>
          <w:p w:rsidR="00713156" w:rsidRDefault="00713156" w:rsidP="00713156">
            <w:pPr>
              <w:pStyle w:val="a0"/>
              <w:ind w:firstLine="0"/>
              <w:jc w:val="center"/>
            </w:pPr>
            <w:r>
              <w:t>14</w:t>
            </w:r>
          </w:p>
        </w:tc>
        <w:tc>
          <w:tcPr>
            <w:tcW w:w="992" w:type="dxa"/>
          </w:tcPr>
          <w:p w:rsidR="00713156" w:rsidRDefault="00713156" w:rsidP="00713156">
            <w:pPr>
              <w:pStyle w:val="a0"/>
              <w:ind w:firstLine="0"/>
              <w:jc w:val="center"/>
            </w:pPr>
            <w:r>
              <w:t>8,4</w:t>
            </w:r>
          </w:p>
        </w:tc>
        <w:tc>
          <w:tcPr>
            <w:tcW w:w="1126" w:type="dxa"/>
          </w:tcPr>
          <w:p w:rsidR="00713156" w:rsidRDefault="00713156" w:rsidP="00713156">
            <w:pPr>
              <w:pStyle w:val="a0"/>
              <w:ind w:firstLine="0"/>
              <w:jc w:val="center"/>
            </w:pPr>
            <w:r>
              <w:t>0,643</w:t>
            </w:r>
          </w:p>
        </w:tc>
        <w:tc>
          <w:tcPr>
            <w:tcW w:w="1121" w:type="dxa"/>
          </w:tcPr>
          <w:p w:rsidR="00713156" w:rsidRDefault="00713156" w:rsidP="00713156">
            <w:pPr>
              <w:pStyle w:val="a0"/>
              <w:ind w:firstLine="0"/>
              <w:jc w:val="center"/>
            </w:pPr>
            <w:r>
              <w:t>0,221</w:t>
            </w:r>
          </w:p>
        </w:tc>
      </w:tr>
    </w:tbl>
    <w:p w:rsidR="008E1546" w:rsidRDefault="008E1546" w:rsidP="00FB5B7B">
      <w:pPr>
        <w:pStyle w:val="a0"/>
      </w:pPr>
    </w:p>
    <w:p w:rsidR="007F16F7" w:rsidRPr="003B20E7" w:rsidRDefault="007F16F7" w:rsidP="007F16F7">
      <w:pPr>
        <w:widowControl/>
        <w:ind w:firstLine="567"/>
      </w:pPr>
      <w:r w:rsidRPr="003B20E7">
        <w:t xml:space="preserve">Кроме того, по данным ООО «ЛОГазинвест» на территории </w:t>
      </w:r>
      <w:r w:rsidRPr="007F16F7">
        <w:t>поселения</w:t>
      </w:r>
      <w:r w:rsidRPr="003B20E7">
        <w:t xml:space="preserve"> количество газифицированных квартир (домов) от шкафных газобаллонных установок – 965 (без учета количества потребителей приобретающих и устанавливающих газовые баллоны самостоятельно). Заправка баллонов сжиженным газом осуществляется на Лужской газонаполнительной станции (</w:t>
      </w:r>
      <w:proofErr w:type="gramStart"/>
      <w:r w:rsidRPr="003B20E7">
        <w:t>г</w:t>
      </w:r>
      <w:proofErr w:type="gramEnd"/>
      <w:r w:rsidRPr="003B20E7">
        <w:t>. Луга). Проектная производительность ГНС «Луга» 9000 т/год.</w:t>
      </w:r>
    </w:p>
    <w:p w:rsidR="007F16F7" w:rsidRPr="003B20E7" w:rsidRDefault="007F16F7" w:rsidP="007F16F7">
      <w:pPr>
        <w:widowControl/>
        <w:ind w:firstLine="567"/>
      </w:pPr>
      <w:r w:rsidRPr="003B20E7">
        <w:t>Потребление емкостного сжиженного газа в 2014 г. составило 20,5 тонны, в 2013 г. – 32,3 тонны. Потребление баллонного газа в 2014 г. составило 8,24 тонны, в 2013 г. – 3,42 тонны.</w:t>
      </w:r>
    </w:p>
    <w:p w:rsidR="00401D9C" w:rsidRPr="0007667B" w:rsidRDefault="00401D9C" w:rsidP="00401D9C">
      <w:pPr>
        <w:pStyle w:val="a0"/>
        <w:rPr>
          <w:u w:val="single"/>
        </w:rPr>
      </w:pPr>
      <w:r w:rsidRPr="0007667B">
        <w:rPr>
          <w:u w:val="single"/>
        </w:rPr>
        <w:t>Природный сетевой газ</w:t>
      </w:r>
    </w:p>
    <w:p w:rsidR="007F16F7" w:rsidRPr="003B20E7" w:rsidRDefault="00401D9C" w:rsidP="007F16F7">
      <w:pPr>
        <w:widowControl/>
        <w:ind w:firstLine="567"/>
      </w:pPr>
      <w:r>
        <w:t xml:space="preserve">В 2014 г. построен межпоселковый газопровод </w:t>
      </w:r>
      <w:r w:rsidR="008166AA">
        <w:t xml:space="preserve">высокого давления </w:t>
      </w:r>
      <w:r>
        <w:t xml:space="preserve">Торковичи – Оредеж. </w:t>
      </w:r>
      <w:r w:rsidR="00D91E0B">
        <w:t xml:space="preserve">Протяженность газопровода на территории Оредежского сельского поселения – 3,85 км. </w:t>
      </w:r>
      <w:r w:rsidR="007F16F7" w:rsidRPr="003B20E7">
        <w:t xml:space="preserve">Газоснабжение осуществляется от газораспределительной станции «Суйда», расположенной на территории Гатчинского муниципального района. </w:t>
      </w:r>
    </w:p>
    <w:p w:rsidR="007F16F7" w:rsidRPr="007F16F7" w:rsidRDefault="007F16F7" w:rsidP="007F16F7">
      <w:pPr>
        <w:jc w:val="center"/>
        <w:outlineLvl w:val="0"/>
      </w:pPr>
      <w:bookmarkStart w:id="128" w:name="_Toc438640682"/>
      <w:r w:rsidRPr="007F16F7">
        <w:t>Табл</w:t>
      </w:r>
      <w:r>
        <w:t>ица 2.4.3.1.2</w:t>
      </w:r>
      <w:r w:rsidRPr="007F16F7">
        <w:t>. Технические характеристики газораспределительной станции</w:t>
      </w:r>
      <w:bookmarkEnd w:id="128"/>
    </w:p>
    <w:p w:rsidR="007F16F7" w:rsidRPr="003B20E7" w:rsidRDefault="007F16F7" w:rsidP="007F16F7">
      <w:pPr>
        <w:jc w:val="center"/>
        <w:rPr>
          <w:sz w:val="20"/>
        </w:rPr>
      </w:pPr>
    </w:p>
    <w:tbl>
      <w:tblPr>
        <w:tblW w:w="93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10"/>
        <w:gridCol w:w="1055"/>
        <w:gridCol w:w="1018"/>
        <w:gridCol w:w="894"/>
        <w:gridCol w:w="895"/>
        <w:gridCol w:w="895"/>
        <w:gridCol w:w="895"/>
        <w:gridCol w:w="990"/>
        <w:gridCol w:w="989"/>
      </w:tblGrid>
      <w:tr w:rsidR="007F16F7" w:rsidRPr="003B20E7" w:rsidTr="007F16F7">
        <w:trPr>
          <w:trHeight w:val="312"/>
        </w:trPr>
        <w:tc>
          <w:tcPr>
            <w:tcW w:w="1710" w:type="dxa"/>
            <w:vMerge w:val="restart"/>
            <w:vAlign w:val="center"/>
          </w:tcPr>
          <w:p w:rsidR="007F16F7" w:rsidRPr="003B20E7" w:rsidRDefault="007F16F7" w:rsidP="007F16F7">
            <w:pPr>
              <w:ind w:firstLine="0"/>
              <w:jc w:val="center"/>
              <w:rPr>
                <w:sz w:val="20"/>
              </w:rPr>
            </w:pPr>
            <w:r w:rsidRPr="003B20E7">
              <w:rPr>
                <w:sz w:val="20"/>
              </w:rPr>
              <w:t>Наименование ГРС</w:t>
            </w:r>
          </w:p>
        </w:tc>
        <w:tc>
          <w:tcPr>
            <w:tcW w:w="1055" w:type="dxa"/>
            <w:vMerge w:val="restart"/>
            <w:vAlign w:val="center"/>
          </w:tcPr>
          <w:p w:rsidR="007F16F7" w:rsidRPr="003B20E7" w:rsidRDefault="007F16F7" w:rsidP="007F16F7">
            <w:pPr>
              <w:ind w:firstLine="0"/>
              <w:jc w:val="center"/>
              <w:rPr>
                <w:sz w:val="20"/>
              </w:rPr>
            </w:pPr>
            <w:r w:rsidRPr="003B20E7">
              <w:rPr>
                <w:sz w:val="20"/>
              </w:rPr>
              <w:t>Год ввода в эксплуатацию</w:t>
            </w:r>
          </w:p>
        </w:tc>
        <w:tc>
          <w:tcPr>
            <w:tcW w:w="1018" w:type="dxa"/>
            <w:vMerge w:val="restart"/>
            <w:vAlign w:val="center"/>
          </w:tcPr>
          <w:p w:rsidR="007F16F7" w:rsidRPr="003B20E7" w:rsidRDefault="007F16F7" w:rsidP="007F16F7">
            <w:pPr>
              <w:ind w:firstLine="0"/>
              <w:jc w:val="center"/>
              <w:rPr>
                <w:sz w:val="20"/>
              </w:rPr>
            </w:pPr>
            <w:r w:rsidRPr="003B20E7">
              <w:rPr>
                <w:sz w:val="20"/>
              </w:rPr>
              <w:t>На чьем балансе ГРС</w:t>
            </w:r>
          </w:p>
        </w:tc>
        <w:tc>
          <w:tcPr>
            <w:tcW w:w="1789" w:type="dxa"/>
            <w:gridSpan w:val="2"/>
            <w:vAlign w:val="center"/>
          </w:tcPr>
          <w:p w:rsidR="007F16F7" w:rsidRPr="003B20E7" w:rsidRDefault="007F16F7" w:rsidP="007F16F7">
            <w:pPr>
              <w:ind w:left="-63" w:right="-109" w:firstLine="0"/>
              <w:jc w:val="center"/>
              <w:rPr>
                <w:sz w:val="20"/>
              </w:rPr>
            </w:pPr>
            <w:r w:rsidRPr="003B20E7">
              <w:rPr>
                <w:sz w:val="20"/>
              </w:rPr>
              <w:t>Р</w:t>
            </w:r>
            <w:r w:rsidRPr="003B20E7">
              <w:rPr>
                <w:sz w:val="20"/>
                <w:vertAlign w:val="subscript"/>
              </w:rPr>
              <w:t>проект</w:t>
            </w:r>
            <w:r w:rsidRPr="003B20E7">
              <w:rPr>
                <w:sz w:val="20"/>
              </w:rPr>
              <w:t>, МПа</w:t>
            </w:r>
          </w:p>
        </w:tc>
        <w:tc>
          <w:tcPr>
            <w:tcW w:w="1790" w:type="dxa"/>
            <w:gridSpan w:val="2"/>
            <w:vAlign w:val="center"/>
          </w:tcPr>
          <w:p w:rsidR="007F16F7" w:rsidRPr="003B20E7" w:rsidRDefault="007F16F7" w:rsidP="007F16F7">
            <w:pPr>
              <w:ind w:left="-63" w:right="-109" w:firstLine="0"/>
              <w:jc w:val="center"/>
              <w:rPr>
                <w:sz w:val="20"/>
              </w:rPr>
            </w:pPr>
            <w:r w:rsidRPr="003B20E7">
              <w:rPr>
                <w:sz w:val="20"/>
              </w:rPr>
              <w:t>Р</w:t>
            </w:r>
            <w:r w:rsidRPr="003B20E7">
              <w:rPr>
                <w:sz w:val="20"/>
                <w:vertAlign w:val="subscript"/>
              </w:rPr>
              <w:t>рабочее</w:t>
            </w:r>
            <w:r w:rsidRPr="003B20E7">
              <w:rPr>
                <w:sz w:val="20"/>
              </w:rPr>
              <w:t>, МПа</w:t>
            </w:r>
          </w:p>
        </w:tc>
        <w:tc>
          <w:tcPr>
            <w:tcW w:w="990" w:type="dxa"/>
            <w:vMerge w:val="restart"/>
            <w:vAlign w:val="center"/>
          </w:tcPr>
          <w:p w:rsidR="007F16F7" w:rsidRPr="003B20E7" w:rsidRDefault="007F16F7" w:rsidP="007F16F7">
            <w:pPr>
              <w:ind w:firstLine="0"/>
              <w:jc w:val="center"/>
              <w:rPr>
                <w:sz w:val="20"/>
              </w:rPr>
            </w:pPr>
            <w:r w:rsidRPr="003B20E7">
              <w:rPr>
                <w:sz w:val="20"/>
              </w:rPr>
              <w:t>Q проект, тыс. м³/</w:t>
            </w:r>
            <w:proofErr w:type="gramStart"/>
            <w:r w:rsidRPr="003B20E7">
              <w:rPr>
                <w:sz w:val="20"/>
              </w:rPr>
              <w:t>ч</w:t>
            </w:r>
            <w:proofErr w:type="gramEnd"/>
          </w:p>
        </w:tc>
        <w:tc>
          <w:tcPr>
            <w:tcW w:w="989" w:type="dxa"/>
            <w:vMerge w:val="restart"/>
            <w:vAlign w:val="center"/>
          </w:tcPr>
          <w:p w:rsidR="007F16F7" w:rsidRPr="003B20E7" w:rsidRDefault="007F16F7" w:rsidP="007F16F7">
            <w:pPr>
              <w:ind w:firstLine="0"/>
              <w:jc w:val="center"/>
              <w:rPr>
                <w:sz w:val="20"/>
              </w:rPr>
            </w:pPr>
            <w:r w:rsidRPr="003B20E7">
              <w:rPr>
                <w:sz w:val="20"/>
              </w:rPr>
              <w:t>Q проект, тыс. м³/</w:t>
            </w:r>
            <w:proofErr w:type="gramStart"/>
            <w:r w:rsidRPr="003B20E7">
              <w:rPr>
                <w:sz w:val="20"/>
              </w:rPr>
              <w:t>ч</w:t>
            </w:r>
            <w:proofErr w:type="gramEnd"/>
          </w:p>
        </w:tc>
      </w:tr>
      <w:tr w:rsidR="007F16F7" w:rsidRPr="003B20E7" w:rsidTr="007F16F7">
        <w:trPr>
          <w:cantSplit/>
          <w:trHeight w:val="699"/>
        </w:trPr>
        <w:tc>
          <w:tcPr>
            <w:tcW w:w="1710" w:type="dxa"/>
            <w:vMerge/>
            <w:vAlign w:val="center"/>
          </w:tcPr>
          <w:p w:rsidR="007F16F7" w:rsidRPr="003B20E7" w:rsidRDefault="007F16F7" w:rsidP="007F16F7">
            <w:pPr>
              <w:ind w:firstLine="0"/>
              <w:jc w:val="center"/>
              <w:rPr>
                <w:sz w:val="20"/>
              </w:rPr>
            </w:pPr>
          </w:p>
        </w:tc>
        <w:tc>
          <w:tcPr>
            <w:tcW w:w="1055" w:type="dxa"/>
            <w:vMerge/>
            <w:vAlign w:val="center"/>
          </w:tcPr>
          <w:p w:rsidR="007F16F7" w:rsidRPr="003B20E7" w:rsidRDefault="007F16F7" w:rsidP="007F16F7">
            <w:pPr>
              <w:ind w:firstLine="0"/>
              <w:jc w:val="center"/>
              <w:rPr>
                <w:sz w:val="20"/>
              </w:rPr>
            </w:pPr>
          </w:p>
        </w:tc>
        <w:tc>
          <w:tcPr>
            <w:tcW w:w="1018" w:type="dxa"/>
            <w:vMerge/>
            <w:vAlign w:val="center"/>
          </w:tcPr>
          <w:p w:rsidR="007F16F7" w:rsidRPr="003B20E7" w:rsidRDefault="007F16F7" w:rsidP="007F16F7">
            <w:pPr>
              <w:ind w:firstLine="0"/>
              <w:jc w:val="center"/>
              <w:rPr>
                <w:sz w:val="20"/>
              </w:rPr>
            </w:pPr>
          </w:p>
        </w:tc>
        <w:tc>
          <w:tcPr>
            <w:tcW w:w="894" w:type="dxa"/>
            <w:vAlign w:val="center"/>
          </w:tcPr>
          <w:p w:rsidR="007F16F7" w:rsidRPr="003B20E7" w:rsidRDefault="007F16F7" w:rsidP="007F16F7">
            <w:pPr>
              <w:ind w:left="-63" w:right="-109" w:firstLine="0"/>
              <w:jc w:val="center"/>
              <w:rPr>
                <w:sz w:val="20"/>
              </w:rPr>
            </w:pPr>
            <w:r w:rsidRPr="003B20E7">
              <w:rPr>
                <w:sz w:val="20"/>
              </w:rPr>
              <w:t>на входе</w:t>
            </w:r>
          </w:p>
        </w:tc>
        <w:tc>
          <w:tcPr>
            <w:tcW w:w="895" w:type="dxa"/>
            <w:vAlign w:val="center"/>
          </w:tcPr>
          <w:p w:rsidR="007F16F7" w:rsidRPr="003B20E7" w:rsidRDefault="007F16F7" w:rsidP="007F16F7">
            <w:pPr>
              <w:ind w:left="-63" w:right="-109" w:firstLine="0"/>
              <w:jc w:val="center"/>
              <w:rPr>
                <w:sz w:val="20"/>
              </w:rPr>
            </w:pPr>
            <w:r w:rsidRPr="003B20E7">
              <w:rPr>
                <w:sz w:val="20"/>
              </w:rPr>
              <w:t>на выходе</w:t>
            </w:r>
          </w:p>
        </w:tc>
        <w:tc>
          <w:tcPr>
            <w:tcW w:w="895" w:type="dxa"/>
            <w:vAlign w:val="center"/>
          </w:tcPr>
          <w:p w:rsidR="007F16F7" w:rsidRPr="003B20E7" w:rsidRDefault="007F16F7" w:rsidP="007F16F7">
            <w:pPr>
              <w:ind w:left="-63" w:right="-109" w:firstLine="0"/>
              <w:jc w:val="center"/>
              <w:rPr>
                <w:sz w:val="20"/>
              </w:rPr>
            </w:pPr>
            <w:r w:rsidRPr="003B20E7">
              <w:rPr>
                <w:sz w:val="20"/>
              </w:rPr>
              <w:t>на входе</w:t>
            </w:r>
          </w:p>
        </w:tc>
        <w:tc>
          <w:tcPr>
            <w:tcW w:w="895" w:type="dxa"/>
            <w:vAlign w:val="center"/>
          </w:tcPr>
          <w:p w:rsidR="007F16F7" w:rsidRPr="003B20E7" w:rsidRDefault="007F16F7" w:rsidP="007F16F7">
            <w:pPr>
              <w:ind w:left="-63" w:right="-109" w:firstLine="0"/>
              <w:jc w:val="center"/>
              <w:rPr>
                <w:sz w:val="20"/>
              </w:rPr>
            </w:pPr>
            <w:r w:rsidRPr="003B20E7">
              <w:rPr>
                <w:sz w:val="20"/>
              </w:rPr>
              <w:t>на выходе</w:t>
            </w:r>
          </w:p>
        </w:tc>
        <w:tc>
          <w:tcPr>
            <w:tcW w:w="990" w:type="dxa"/>
            <w:vMerge/>
            <w:vAlign w:val="center"/>
          </w:tcPr>
          <w:p w:rsidR="007F16F7" w:rsidRPr="003B20E7" w:rsidRDefault="007F16F7" w:rsidP="007F16F7">
            <w:pPr>
              <w:ind w:firstLine="0"/>
              <w:jc w:val="center"/>
              <w:rPr>
                <w:sz w:val="20"/>
              </w:rPr>
            </w:pPr>
          </w:p>
        </w:tc>
        <w:tc>
          <w:tcPr>
            <w:tcW w:w="989" w:type="dxa"/>
            <w:vMerge/>
            <w:vAlign w:val="center"/>
          </w:tcPr>
          <w:p w:rsidR="007F16F7" w:rsidRPr="003B20E7" w:rsidRDefault="007F16F7" w:rsidP="007F16F7">
            <w:pPr>
              <w:ind w:firstLine="0"/>
              <w:jc w:val="center"/>
              <w:rPr>
                <w:sz w:val="20"/>
              </w:rPr>
            </w:pPr>
          </w:p>
        </w:tc>
      </w:tr>
      <w:tr w:rsidR="007F16F7" w:rsidRPr="003B20E7" w:rsidTr="007F16F7">
        <w:trPr>
          <w:trHeight w:val="250"/>
        </w:trPr>
        <w:tc>
          <w:tcPr>
            <w:tcW w:w="1710" w:type="dxa"/>
            <w:vAlign w:val="center"/>
          </w:tcPr>
          <w:p w:rsidR="007F16F7" w:rsidRPr="003B20E7" w:rsidRDefault="007F16F7" w:rsidP="007F16F7">
            <w:pPr>
              <w:ind w:firstLine="0"/>
              <w:jc w:val="center"/>
              <w:rPr>
                <w:sz w:val="20"/>
              </w:rPr>
            </w:pPr>
            <w:r w:rsidRPr="003B20E7">
              <w:rPr>
                <w:sz w:val="20"/>
              </w:rPr>
              <w:t>Суйда</w:t>
            </w:r>
          </w:p>
        </w:tc>
        <w:tc>
          <w:tcPr>
            <w:tcW w:w="1055" w:type="dxa"/>
            <w:vAlign w:val="center"/>
          </w:tcPr>
          <w:p w:rsidR="007F16F7" w:rsidRPr="003B20E7" w:rsidRDefault="007F16F7" w:rsidP="007F16F7">
            <w:pPr>
              <w:ind w:firstLine="0"/>
              <w:jc w:val="center"/>
              <w:rPr>
                <w:sz w:val="20"/>
              </w:rPr>
            </w:pPr>
            <w:r w:rsidRPr="003B20E7">
              <w:rPr>
                <w:sz w:val="20"/>
              </w:rPr>
              <w:t>1993</w:t>
            </w:r>
          </w:p>
        </w:tc>
        <w:tc>
          <w:tcPr>
            <w:tcW w:w="1018" w:type="dxa"/>
            <w:vAlign w:val="center"/>
          </w:tcPr>
          <w:p w:rsidR="007F16F7" w:rsidRPr="003B20E7" w:rsidRDefault="007F16F7" w:rsidP="007F16F7">
            <w:pPr>
              <w:ind w:firstLine="0"/>
              <w:jc w:val="center"/>
              <w:rPr>
                <w:sz w:val="20"/>
              </w:rPr>
            </w:pPr>
            <w:r w:rsidRPr="003B20E7">
              <w:rPr>
                <w:sz w:val="20"/>
              </w:rPr>
              <w:t>Газпром</w:t>
            </w:r>
          </w:p>
        </w:tc>
        <w:tc>
          <w:tcPr>
            <w:tcW w:w="894" w:type="dxa"/>
            <w:vAlign w:val="center"/>
          </w:tcPr>
          <w:p w:rsidR="007F16F7" w:rsidRPr="003B20E7" w:rsidRDefault="007F16F7" w:rsidP="007F16F7">
            <w:pPr>
              <w:ind w:left="-63" w:right="-109" w:firstLine="0"/>
              <w:jc w:val="center"/>
              <w:rPr>
                <w:sz w:val="20"/>
              </w:rPr>
            </w:pPr>
            <w:r w:rsidRPr="003B20E7">
              <w:rPr>
                <w:sz w:val="20"/>
              </w:rPr>
              <w:t>5,5</w:t>
            </w:r>
          </w:p>
        </w:tc>
        <w:tc>
          <w:tcPr>
            <w:tcW w:w="895" w:type="dxa"/>
            <w:vAlign w:val="center"/>
          </w:tcPr>
          <w:p w:rsidR="007F16F7" w:rsidRPr="003B20E7" w:rsidRDefault="007F16F7" w:rsidP="007F16F7">
            <w:pPr>
              <w:ind w:left="-63" w:right="-109" w:firstLine="0"/>
              <w:jc w:val="center"/>
              <w:rPr>
                <w:sz w:val="20"/>
              </w:rPr>
            </w:pPr>
            <w:r w:rsidRPr="003B20E7">
              <w:rPr>
                <w:sz w:val="20"/>
              </w:rPr>
              <w:t>1,2/0,6</w:t>
            </w:r>
          </w:p>
        </w:tc>
        <w:tc>
          <w:tcPr>
            <w:tcW w:w="895" w:type="dxa"/>
            <w:vAlign w:val="center"/>
          </w:tcPr>
          <w:p w:rsidR="007F16F7" w:rsidRPr="003B20E7" w:rsidRDefault="007F16F7" w:rsidP="007F16F7">
            <w:pPr>
              <w:ind w:left="-63" w:right="-109" w:firstLine="0"/>
              <w:jc w:val="center"/>
              <w:rPr>
                <w:sz w:val="20"/>
              </w:rPr>
            </w:pPr>
            <w:r w:rsidRPr="003B20E7">
              <w:rPr>
                <w:sz w:val="20"/>
              </w:rPr>
              <w:t>2,5</w:t>
            </w:r>
          </w:p>
        </w:tc>
        <w:tc>
          <w:tcPr>
            <w:tcW w:w="895" w:type="dxa"/>
            <w:vAlign w:val="center"/>
          </w:tcPr>
          <w:p w:rsidR="007F16F7" w:rsidRPr="003B20E7" w:rsidRDefault="007F16F7" w:rsidP="007F16F7">
            <w:pPr>
              <w:ind w:left="-63" w:right="-109" w:firstLine="0"/>
              <w:jc w:val="center"/>
              <w:rPr>
                <w:sz w:val="20"/>
              </w:rPr>
            </w:pPr>
            <w:r w:rsidRPr="003B20E7">
              <w:rPr>
                <w:sz w:val="20"/>
              </w:rPr>
              <w:t>0,6/0,6</w:t>
            </w:r>
          </w:p>
        </w:tc>
        <w:tc>
          <w:tcPr>
            <w:tcW w:w="990" w:type="dxa"/>
            <w:vAlign w:val="center"/>
          </w:tcPr>
          <w:p w:rsidR="007F16F7" w:rsidRPr="003B20E7" w:rsidRDefault="007F16F7" w:rsidP="007F16F7">
            <w:pPr>
              <w:ind w:firstLine="0"/>
              <w:jc w:val="center"/>
              <w:rPr>
                <w:sz w:val="20"/>
              </w:rPr>
            </w:pPr>
            <w:r w:rsidRPr="003B20E7">
              <w:rPr>
                <w:sz w:val="20"/>
              </w:rPr>
              <w:t>98</w:t>
            </w:r>
          </w:p>
        </w:tc>
        <w:tc>
          <w:tcPr>
            <w:tcW w:w="989" w:type="dxa"/>
            <w:vAlign w:val="center"/>
          </w:tcPr>
          <w:p w:rsidR="007F16F7" w:rsidRPr="003B20E7" w:rsidRDefault="007F16F7" w:rsidP="007F16F7">
            <w:pPr>
              <w:ind w:firstLine="0"/>
              <w:jc w:val="center"/>
              <w:rPr>
                <w:sz w:val="20"/>
              </w:rPr>
            </w:pPr>
            <w:r w:rsidRPr="003B20E7">
              <w:rPr>
                <w:sz w:val="20"/>
              </w:rPr>
              <w:t>4,815</w:t>
            </w:r>
          </w:p>
        </w:tc>
      </w:tr>
    </w:tbl>
    <w:p w:rsidR="007F16F7" w:rsidRPr="003B20E7" w:rsidRDefault="007F16F7" w:rsidP="007F16F7">
      <w:pPr>
        <w:jc w:val="center"/>
        <w:rPr>
          <w:sz w:val="20"/>
        </w:rPr>
      </w:pPr>
    </w:p>
    <w:p w:rsidR="007F16F7" w:rsidRPr="007F16F7" w:rsidRDefault="007F16F7" w:rsidP="007F16F7">
      <w:pPr>
        <w:jc w:val="center"/>
        <w:outlineLvl w:val="0"/>
      </w:pPr>
      <w:bookmarkStart w:id="129" w:name="_Toc438640683"/>
      <w:r>
        <w:t>Таблица 2.4.3.1.3</w:t>
      </w:r>
      <w:r w:rsidRPr="007F16F7">
        <w:t>. Технические характеристики газопровода-отвода</w:t>
      </w:r>
      <w:bookmarkEnd w:id="129"/>
    </w:p>
    <w:p w:rsidR="007F16F7" w:rsidRPr="003B20E7" w:rsidRDefault="007F16F7" w:rsidP="007F16F7">
      <w:pPr>
        <w:jc w:val="center"/>
        <w:rPr>
          <w:sz w:val="20"/>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6"/>
        <w:gridCol w:w="979"/>
        <w:gridCol w:w="992"/>
        <w:gridCol w:w="709"/>
        <w:gridCol w:w="707"/>
        <w:gridCol w:w="711"/>
        <w:gridCol w:w="1284"/>
        <w:gridCol w:w="1267"/>
        <w:gridCol w:w="992"/>
      </w:tblGrid>
      <w:tr w:rsidR="007F16F7" w:rsidRPr="003B20E7" w:rsidTr="007F16F7">
        <w:trPr>
          <w:trHeight w:val="313"/>
          <w:tblHeader/>
        </w:trPr>
        <w:tc>
          <w:tcPr>
            <w:tcW w:w="917" w:type="pct"/>
            <w:vMerge w:val="restart"/>
          </w:tcPr>
          <w:p w:rsidR="007F16F7" w:rsidRPr="003B20E7" w:rsidRDefault="007F16F7" w:rsidP="007F16F7">
            <w:pPr>
              <w:ind w:firstLine="0"/>
              <w:jc w:val="center"/>
              <w:rPr>
                <w:bCs/>
                <w:sz w:val="20"/>
              </w:rPr>
            </w:pPr>
            <w:r w:rsidRPr="003B20E7">
              <w:rPr>
                <w:bCs/>
                <w:sz w:val="20"/>
              </w:rPr>
              <w:t>Наименование</w:t>
            </w:r>
          </w:p>
          <w:p w:rsidR="007F16F7" w:rsidRPr="003B20E7" w:rsidRDefault="007F16F7" w:rsidP="007F16F7">
            <w:pPr>
              <w:ind w:firstLine="0"/>
              <w:jc w:val="center"/>
              <w:rPr>
                <w:bCs/>
                <w:sz w:val="20"/>
              </w:rPr>
            </w:pPr>
            <w:r w:rsidRPr="003B20E7">
              <w:rPr>
                <w:bCs/>
                <w:sz w:val="20"/>
              </w:rPr>
              <w:t>газопровода-</w:t>
            </w:r>
          </w:p>
          <w:p w:rsidR="007F16F7" w:rsidRPr="003B20E7" w:rsidRDefault="007F16F7" w:rsidP="007F16F7">
            <w:pPr>
              <w:ind w:firstLine="0"/>
              <w:jc w:val="center"/>
              <w:rPr>
                <w:sz w:val="20"/>
              </w:rPr>
            </w:pPr>
            <w:r w:rsidRPr="003B20E7">
              <w:rPr>
                <w:bCs/>
                <w:sz w:val="20"/>
              </w:rPr>
              <w:t>отвода</w:t>
            </w:r>
          </w:p>
        </w:tc>
        <w:tc>
          <w:tcPr>
            <w:tcW w:w="523" w:type="pct"/>
            <w:vMerge w:val="restart"/>
          </w:tcPr>
          <w:p w:rsidR="007F16F7" w:rsidRPr="003B20E7" w:rsidRDefault="007F16F7" w:rsidP="007F16F7">
            <w:pPr>
              <w:ind w:left="-123" w:right="-107" w:firstLine="0"/>
              <w:jc w:val="center"/>
              <w:rPr>
                <w:bCs/>
                <w:sz w:val="20"/>
              </w:rPr>
            </w:pPr>
            <w:r w:rsidRPr="003B20E7">
              <w:rPr>
                <w:bCs/>
                <w:sz w:val="20"/>
              </w:rPr>
              <w:t>Км</w:t>
            </w:r>
          </w:p>
          <w:p w:rsidR="007F16F7" w:rsidRPr="003B20E7" w:rsidRDefault="007F16F7" w:rsidP="007F16F7">
            <w:pPr>
              <w:ind w:left="-123" w:right="-107" w:firstLine="0"/>
              <w:jc w:val="center"/>
              <w:rPr>
                <w:sz w:val="20"/>
              </w:rPr>
            </w:pPr>
            <w:r w:rsidRPr="003B20E7">
              <w:rPr>
                <w:bCs/>
                <w:sz w:val="20"/>
              </w:rPr>
              <w:t>подключения</w:t>
            </w:r>
          </w:p>
        </w:tc>
        <w:tc>
          <w:tcPr>
            <w:tcW w:w="530" w:type="pct"/>
            <w:vMerge w:val="restart"/>
          </w:tcPr>
          <w:p w:rsidR="007F16F7" w:rsidRPr="003B20E7" w:rsidRDefault="007F16F7" w:rsidP="007F16F7">
            <w:pPr>
              <w:ind w:left="-123" w:right="-107" w:firstLine="0"/>
              <w:jc w:val="center"/>
              <w:rPr>
                <w:bCs/>
                <w:sz w:val="20"/>
              </w:rPr>
            </w:pPr>
            <w:r w:rsidRPr="003B20E7">
              <w:rPr>
                <w:bCs/>
                <w:sz w:val="20"/>
              </w:rPr>
              <w:t>Протяженность,</w:t>
            </w:r>
          </w:p>
          <w:p w:rsidR="007F16F7" w:rsidRPr="003B20E7" w:rsidRDefault="007F16F7" w:rsidP="007F16F7">
            <w:pPr>
              <w:ind w:left="-123" w:right="-107" w:firstLine="0"/>
              <w:jc w:val="center"/>
              <w:rPr>
                <w:sz w:val="20"/>
              </w:rPr>
            </w:pPr>
            <w:r w:rsidRPr="003B20E7">
              <w:rPr>
                <w:bCs/>
                <w:sz w:val="20"/>
              </w:rPr>
              <w:t>км</w:t>
            </w:r>
          </w:p>
        </w:tc>
        <w:tc>
          <w:tcPr>
            <w:tcW w:w="379" w:type="pct"/>
            <w:vMerge w:val="restart"/>
          </w:tcPr>
          <w:p w:rsidR="007F16F7" w:rsidRPr="003B20E7" w:rsidRDefault="007F16F7" w:rsidP="007F16F7">
            <w:pPr>
              <w:ind w:firstLine="0"/>
              <w:jc w:val="center"/>
              <w:rPr>
                <w:bCs/>
                <w:sz w:val="20"/>
              </w:rPr>
            </w:pPr>
            <w:proofErr w:type="gramStart"/>
            <w:r w:rsidRPr="003B20E7">
              <w:rPr>
                <w:bCs/>
                <w:sz w:val="20"/>
              </w:rPr>
              <w:t>D</w:t>
            </w:r>
            <w:proofErr w:type="gramEnd"/>
            <w:r w:rsidRPr="003B20E7">
              <w:rPr>
                <w:bCs/>
                <w:sz w:val="20"/>
                <w:vertAlign w:val="subscript"/>
              </w:rPr>
              <w:t>н</w:t>
            </w:r>
            <w:r w:rsidRPr="003B20E7">
              <w:rPr>
                <w:bCs/>
                <w:sz w:val="20"/>
              </w:rPr>
              <w:t>,</w:t>
            </w:r>
          </w:p>
          <w:p w:rsidR="007F16F7" w:rsidRPr="003B20E7" w:rsidRDefault="007F16F7" w:rsidP="007F16F7">
            <w:pPr>
              <w:ind w:firstLine="0"/>
              <w:jc w:val="center"/>
              <w:rPr>
                <w:sz w:val="20"/>
              </w:rPr>
            </w:pPr>
            <w:r w:rsidRPr="003B20E7">
              <w:rPr>
                <w:bCs/>
                <w:sz w:val="20"/>
              </w:rPr>
              <w:t>мм</w:t>
            </w:r>
          </w:p>
        </w:tc>
        <w:tc>
          <w:tcPr>
            <w:tcW w:w="378" w:type="pct"/>
            <w:vMerge w:val="restart"/>
          </w:tcPr>
          <w:p w:rsidR="007F16F7" w:rsidRPr="003B20E7" w:rsidRDefault="007F16F7" w:rsidP="007F16F7">
            <w:pPr>
              <w:ind w:firstLine="0"/>
              <w:jc w:val="center"/>
              <w:rPr>
                <w:bCs/>
                <w:sz w:val="20"/>
              </w:rPr>
            </w:pPr>
            <w:r w:rsidRPr="003B20E7">
              <w:rPr>
                <w:bCs/>
                <w:sz w:val="20"/>
              </w:rPr>
              <w:t>Т</w:t>
            </w:r>
            <w:r w:rsidRPr="003B20E7">
              <w:rPr>
                <w:bCs/>
                <w:sz w:val="20"/>
                <w:vertAlign w:val="subscript"/>
              </w:rPr>
              <w:t>ст</w:t>
            </w:r>
            <w:r w:rsidRPr="003B20E7">
              <w:rPr>
                <w:bCs/>
                <w:sz w:val="20"/>
              </w:rPr>
              <w:t>,</w:t>
            </w:r>
          </w:p>
          <w:p w:rsidR="007F16F7" w:rsidRPr="003B20E7" w:rsidRDefault="007F16F7" w:rsidP="007F16F7">
            <w:pPr>
              <w:ind w:firstLine="0"/>
              <w:jc w:val="center"/>
              <w:rPr>
                <w:sz w:val="20"/>
              </w:rPr>
            </w:pPr>
            <w:r w:rsidRPr="003B20E7">
              <w:rPr>
                <w:bCs/>
                <w:sz w:val="20"/>
              </w:rPr>
              <w:t>мм</w:t>
            </w:r>
          </w:p>
        </w:tc>
        <w:tc>
          <w:tcPr>
            <w:tcW w:w="380" w:type="pct"/>
            <w:vMerge w:val="restart"/>
          </w:tcPr>
          <w:p w:rsidR="007F16F7" w:rsidRPr="003B20E7" w:rsidRDefault="007F16F7" w:rsidP="007F16F7">
            <w:pPr>
              <w:ind w:firstLine="0"/>
              <w:jc w:val="center"/>
              <w:rPr>
                <w:bCs/>
                <w:sz w:val="20"/>
              </w:rPr>
            </w:pPr>
            <w:r w:rsidRPr="003B20E7">
              <w:rPr>
                <w:bCs/>
                <w:sz w:val="20"/>
              </w:rPr>
              <w:t>Р</w:t>
            </w:r>
            <w:r w:rsidRPr="003B20E7">
              <w:rPr>
                <w:bCs/>
                <w:sz w:val="20"/>
                <w:vertAlign w:val="subscript"/>
              </w:rPr>
              <w:t>пр</w:t>
            </w:r>
            <w:r w:rsidRPr="003B20E7">
              <w:rPr>
                <w:bCs/>
                <w:sz w:val="20"/>
              </w:rPr>
              <w:t>,</w:t>
            </w:r>
          </w:p>
          <w:p w:rsidR="007F16F7" w:rsidRPr="003B20E7" w:rsidRDefault="007F16F7" w:rsidP="007F16F7">
            <w:pPr>
              <w:ind w:firstLine="0"/>
              <w:jc w:val="center"/>
              <w:rPr>
                <w:sz w:val="20"/>
              </w:rPr>
            </w:pPr>
            <w:r w:rsidRPr="003B20E7">
              <w:rPr>
                <w:bCs/>
                <w:sz w:val="20"/>
              </w:rPr>
              <w:t>МПа</w:t>
            </w:r>
          </w:p>
        </w:tc>
        <w:tc>
          <w:tcPr>
            <w:tcW w:w="1363" w:type="pct"/>
            <w:gridSpan w:val="2"/>
          </w:tcPr>
          <w:p w:rsidR="007F16F7" w:rsidRPr="003B20E7" w:rsidRDefault="007F16F7" w:rsidP="007F16F7">
            <w:pPr>
              <w:ind w:firstLine="0"/>
              <w:jc w:val="center"/>
              <w:rPr>
                <w:bCs/>
                <w:sz w:val="20"/>
              </w:rPr>
            </w:pPr>
            <w:r w:rsidRPr="003B20E7">
              <w:rPr>
                <w:bCs/>
                <w:sz w:val="20"/>
              </w:rPr>
              <w:t>Производительность,</w:t>
            </w:r>
          </w:p>
          <w:p w:rsidR="007F16F7" w:rsidRPr="003B20E7" w:rsidRDefault="007F16F7" w:rsidP="007F16F7">
            <w:pPr>
              <w:ind w:firstLine="0"/>
              <w:jc w:val="center"/>
              <w:rPr>
                <w:sz w:val="20"/>
              </w:rPr>
            </w:pPr>
            <w:r w:rsidRPr="003B20E7">
              <w:rPr>
                <w:bCs/>
                <w:sz w:val="20"/>
              </w:rPr>
              <w:t>млн. м</w:t>
            </w:r>
            <w:r w:rsidRPr="003B20E7">
              <w:rPr>
                <w:bCs/>
                <w:sz w:val="20"/>
                <w:vertAlign w:val="superscript"/>
              </w:rPr>
              <w:t>3</w:t>
            </w:r>
            <w:r w:rsidRPr="003B20E7">
              <w:rPr>
                <w:bCs/>
                <w:sz w:val="20"/>
              </w:rPr>
              <w:t>/год</w:t>
            </w:r>
          </w:p>
        </w:tc>
        <w:tc>
          <w:tcPr>
            <w:tcW w:w="530" w:type="pct"/>
            <w:vMerge w:val="restart"/>
          </w:tcPr>
          <w:p w:rsidR="007F16F7" w:rsidRPr="003B20E7" w:rsidRDefault="007F16F7" w:rsidP="007F16F7">
            <w:pPr>
              <w:ind w:firstLine="0"/>
              <w:jc w:val="center"/>
              <w:rPr>
                <w:bCs/>
                <w:sz w:val="20"/>
              </w:rPr>
            </w:pPr>
            <w:r w:rsidRPr="003B20E7">
              <w:rPr>
                <w:bCs/>
                <w:sz w:val="20"/>
              </w:rPr>
              <w:t>Год</w:t>
            </w:r>
          </w:p>
          <w:p w:rsidR="007F16F7" w:rsidRPr="003B20E7" w:rsidRDefault="007F16F7" w:rsidP="007F16F7">
            <w:pPr>
              <w:ind w:firstLine="0"/>
              <w:jc w:val="center"/>
              <w:rPr>
                <w:bCs/>
                <w:sz w:val="20"/>
              </w:rPr>
            </w:pPr>
            <w:r w:rsidRPr="003B20E7">
              <w:rPr>
                <w:bCs/>
                <w:sz w:val="20"/>
              </w:rPr>
              <w:t xml:space="preserve">ввода </w:t>
            </w:r>
            <w:proofErr w:type="gramStart"/>
            <w:r w:rsidRPr="003B20E7">
              <w:rPr>
                <w:bCs/>
                <w:sz w:val="20"/>
              </w:rPr>
              <w:t>в</w:t>
            </w:r>
            <w:proofErr w:type="gramEnd"/>
          </w:p>
          <w:p w:rsidR="007F16F7" w:rsidRPr="003B20E7" w:rsidRDefault="007F16F7" w:rsidP="007F16F7">
            <w:pPr>
              <w:ind w:left="-109" w:right="-107" w:firstLine="0"/>
              <w:jc w:val="center"/>
              <w:rPr>
                <w:sz w:val="20"/>
              </w:rPr>
            </w:pPr>
            <w:r w:rsidRPr="003B20E7">
              <w:rPr>
                <w:bCs/>
                <w:sz w:val="20"/>
              </w:rPr>
              <w:t>эксплуатацию</w:t>
            </w:r>
          </w:p>
        </w:tc>
      </w:tr>
      <w:tr w:rsidR="007F16F7" w:rsidRPr="003B20E7" w:rsidTr="007F16F7">
        <w:trPr>
          <w:trHeight w:val="312"/>
          <w:tblHeader/>
        </w:trPr>
        <w:tc>
          <w:tcPr>
            <w:tcW w:w="917" w:type="pct"/>
            <w:vMerge/>
          </w:tcPr>
          <w:p w:rsidR="007F16F7" w:rsidRPr="003B20E7" w:rsidRDefault="007F16F7" w:rsidP="007F16F7">
            <w:pPr>
              <w:ind w:firstLine="0"/>
              <w:jc w:val="center"/>
              <w:rPr>
                <w:bCs/>
                <w:sz w:val="20"/>
              </w:rPr>
            </w:pPr>
          </w:p>
        </w:tc>
        <w:tc>
          <w:tcPr>
            <w:tcW w:w="523" w:type="pct"/>
            <w:vMerge/>
          </w:tcPr>
          <w:p w:rsidR="007F16F7" w:rsidRPr="003B20E7" w:rsidRDefault="007F16F7" w:rsidP="007F16F7">
            <w:pPr>
              <w:ind w:firstLine="0"/>
              <w:jc w:val="center"/>
              <w:rPr>
                <w:bCs/>
                <w:sz w:val="20"/>
              </w:rPr>
            </w:pPr>
          </w:p>
        </w:tc>
        <w:tc>
          <w:tcPr>
            <w:tcW w:w="530" w:type="pct"/>
            <w:vMerge/>
          </w:tcPr>
          <w:p w:rsidR="007F16F7" w:rsidRPr="003B20E7" w:rsidRDefault="007F16F7" w:rsidP="007F16F7">
            <w:pPr>
              <w:ind w:firstLine="0"/>
              <w:jc w:val="center"/>
              <w:rPr>
                <w:bCs/>
                <w:sz w:val="20"/>
              </w:rPr>
            </w:pPr>
          </w:p>
        </w:tc>
        <w:tc>
          <w:tcPr>
            <w:tcW w:w="379" w:type="pct"/>
            <w:vMerge/>
          </w:tcPr>
          <w:p w:rsidR="007F16F7" w:rsidRPr="003B20E7" w:rsidRDefault="007F16F7" w:rsidP="007F16F7">
            <w:pPr>
              <w:ind w:firstLine="0"/>
              <w:jc w:val="center"/>
              <w:rPr>
                <w:bCs/>
                <w:sz w:val="20"/>
              </w:rPr>
            </w:pPr>
          </w:p>
        </w:tc>
        <w:tc>
          <w:tcPr>
            <w:tcW w:w="378" w:type="pct"/>
            <w:vMerge/>
          </w:tcPr>
          <w:p w:rsidR="007F16F7" w:rsidRPr="003B20E7" w:rsidRDefault="007F16F7" w:rsidP="007F16F7">
            <w:pPr>
              <w:ind w:firstLine="0"/>
              <w:jc w:val="center"/>
              <w:rPr>
                <w:bCs/>
                <w:sz w:val="20"/>
              </w:rPr>
            </w:pPr>
          </w:p>
        </w:tc>
        <w:tc>
          <w:tcPr>
            <w:tcW w:w="380" w:type="pct"/>
            <w:vMerge/>
          </w:tcPr>
          <w:p w:rsidR="007F16F7" w:rsidRPr="003B20E7" w:rsidRDefault="007F16F7" w:rsidP="007F16F7">
            <w:pPr>
              <w:ind w:firstLine="0"/>
              <w:jc w:val="center"/>
              <w:rPr>
                <w:bCs/>
                <w:sz w:val="20"/>
              </w:rPr>
            </w:pPr>
          </w:p>
        </w:tc>
        <w:tc>
          <w:tcPr>
            <w:tcW w:w="686" w:type="pct"/>
          </w:tcPr>
          <w:p w:rsidR="007F16F7" w:rsidRPr="003B20E7" w:rsidRDefault="007F16F7" w:rsidP="007F16F7">
            <w:pPr>
              <w:ind w:firstLine="0"/>
              <w:jc w:val="center"/>
              <w:rPr>
                <w:sz w:val="20"/>
              </w:rPr>
            </w:pPr>
            <w:r w:rsidRPr="003B20E7">
              <w:rPr>
                <w:bCs/>
                <w:sz w:val="20"/>
              </w:rPr>
              <w:t>проект.</w:t>
            </w:r>
          </w:p>
        </w:tc>
        <w:tc>
          <w:tcPr>
            <w:tcW w:w="677" w:type="pct"/>
          </w:tcPr>
          <w:p w:rsidR="007F16F7" w:rsidRPr="003B20E7" w:rsidRDefault="007F16F7" w:rsidP="007F16F7">
            <w:pPr>
              <w:ind w:firstLine="0"/>
              <w:jc w:val="center"/>
              <w:rPr>
                <w:sz w:val="20"/>
              </w:rPr>
            </w:pPr>
            <w:r w:rsidRPr="003B20E7">
              <w:rPr>
                <w:bCs/>
                <w:sz w:val="20"/>
              </w:rPr>
              <w:t>факт.</w:t>
            </w:r>
          </w:p>
        </w:tc>
        <w:tc>
          <w:tcPr>
            <w:tcW w:w="530" w:type="pct"/>
            <w:vMerge/>
          </w:tcPr>
          <w:p w:rsidR="007F16F7" w:rsidRPr="003B20E7" w:rsidRDefault="007F16F7" w:rsidP="007F16F7">
            <w:pPr>
              <w:ind w:firstLine="0"/>
              <w:jc w:val="center"/>
              <w:rPr>
                <w:sz w:val="20"/>
              </w:rPr>
            </w:pPr>
          </w:p>
        </w:tc>
      </w:tr>
      <w:tr w:rsidR="007F16F7" w:rsidRPr="003B20E7" w:rsidTr="007F16F7">
        <w:tc>
          <w:tcPr>
            <w:tcW w:w="5000" w:type="pct"/>
            <w:gridSpan w:val="9"/>
          </w:tcPr>
          <w:p w:rsidR="007F16F7" w:rsidRPr="003B20E7" w:rsidRDefault="007F16F7" w:rsidP="007F16F7">
            <w:pPr>
              <w:ind w:firstLine="0"/>
              <w:jc w:val="center"/>
              <w:rPr>
                <w:sz w:val="20"/>
              </w:rPr>
            </w:pPr>
            <w:r w:rsidRPr="003B20E7">
              <w:rPr>
                <w:bCs/>
                <w:sz w:val="20"/>
              </w:rPr>
              <w:t>Магистральный газопровод Ям-Ижора – Гатчина</w:t>
            </w:r>
          </w:p>
        </w:tc>
      </w:tr>
      <w:tr w:rsidR="007F16F7" w:rsidRPr="003B20E7" w:rsidTr="007F16F7">
        <w:tc>
          <w:tcPr>
            <w:tcW w:w="917" w:type="pct"/>
          </w:tcPr>
          <w:p w:rsidR="007F16F7" w:rsidRPr="003B20E7" w:rsidRDefault="007F16F7" w:rsidP="007F16F7">
            <w:pPr>
              <w:ind w:firstLine="0"/>
              <w:jc w:val="center"/>
              <w:rPr>
                <w:bCs/>
                <w:sz w:val="20"/>
              </w:rPr>
            </w:pPr>
            <w:r w:rsidRPr="003B20E7">
              <w:rPr>
                <w:bCs/>
                <w:sz w:val="20"/>
              </w:rPr>
              <w:lastRenderedPageBreak/>
              <w:t>ОПХ Суйда</w:t>
            </w:r>
          </w:p>
        </w:tc>
        <w:tc>
          <w:tcPr>
            <w:tcW w:w="523" w:type="pct"/>
          </w:tcPr>
          <w:p w:rsidR="007F16F7" w:rsidRPr="003B20E7" w:rsidRDefault="007F16F7" w:rsidP="007F16F7">
            <w:pPr>
              <w:ind w:firstLine="0"/>
              <w:jc w:val="center"/>
              <w:rPr>
                <w:bCs/>
                <w:sz w:val="20"/>
              </w:rPr>
            </w:pPr>
            <w:r w:rsidRPr="003B20E7">
              <w:rPr>
                <w:bCs/>
                <w:sz w:val="20"/>
              </w:rPr>
              <w:t>34,9</w:t>
            </w:r>
          </w:p>
        </w:tc>
        <w:tc>
          <w:tcPr>
            <w:tcW w:w="530" w:type="pct"/>
          </w:tcPr>
          <w:p w:rsidR="007F16F7" w:rsidRPr="003B20E7" w:rsidRDefault="007F16F7" w:rsidP="007F16F7">
            <w:pPr>
              <w:ind w:firstLine="0"/>
              <w:jc w:val="center"/>
              <w:rPr>
                <w:bCs/>
                <w:sz w:val="20"/>
              </w:rPr>
            </w:pPr>
            <w:r w:rsidRPr="003B20E7">
              <w:rPr>
                <w:bCs/>
                <w:sz w:val="20"/>
              </w:rPr>
              <w:t>7,6</w:t>
            </w:r>
          </w:p>
        </w:tc>
        <w:tc>
          <w:tcPr>
            <w:tcW w:w="379" w:type="pct"/>
          </w:tcPr>
          <w:p w:rsidR="007F16F7" w:rsidRPr="003B20E7" w:rsidRDefault="007F16F7" w:rsidP="007F16F7">
            <w:pPr>
              <w:ind w:firstLine="0"/>
              <w:jc w:val="center"/>
              <w:rPr>
                <w:bCs/>
                <w:sz w:val="20"/>
              </w:rPr>
            </w:pPr>
            <w:r w:rsidRPr="003B20E7">
              <w:rPr>
                <w:bCs/>
                <w:sz w:val="20"/>
              </w:rPr>
              <w:t>377</w:t>
            </w:r>
          </w:p>
        </w:tc>
        <w:tc>
          <w:tcPr>
            <w:tcW w:w="378" w:type="pct"/>
          </w:tcPr>
          <w:p w:rsidR="007F16F7" w:rsidRPr="003B20E7" w:rsidRDefault="007F16F7" w:rsidP="007F16F7">
            <w:pPr>
              <w:ind w:firstLine="0"/>
              <w:jc w:val="center"/>
              <w:rPr>
                <w:bCs/>
                <w:sz w:val="20"/>
              </w:rPr>
            </w:pPr>
            <w:r w:rsidRPr="003B20E7">
              <w:rPr>
                <w:bCs/>
                <w:sz w:val="20"/>
              </w:rPr>
              <w:t>6</w:t>
            </w:r>
          </w:p>
        </w:tc>
        <w:tc>
          <w:tcPr>
            <w:tcW w:w="380" w:type="pct"/>
          </w:tcPr>
          <w:p w:rsidR="007F16F7" w:rsidRPr="003B20E7" w:rsidRDefault="007F16F7" w:rsidP="007F16F7">
            <w:pPr>
              <w:ind w:firstLine="0"/>
              <w:jc w:val="center"/>
              <w:rPr>
                <w:bCs/>
                <w:sz w:val="20"/>
              </w:rPr>
            </w:pPr>
            <w:r w:rsidRPr="003B20E7">
              <w:rPr>
                <w:bCs/>
                <w:sz w:val="20"/>
              </w:rPr>
              <w:t>5,5</w:t>
            </w:r>
          </w:p>
        </w:tc>
        <w:tc>
          <w:tcPr>
            <w:tcW w:w="686" w:type="pct"/>
          </w:tcPr>
          <w:p w:rsidR="007F16F7" w:rsidRPr="003B20E7" w:rsidRDefault="007F16F7" w:rsidP="007F16F7">
            <w:pPr>
              <w:ind w:firstLine="0"/>
              <w:jc w:val="center"/>
              <w:rPr>
                <w:bCs/>
                <w:sz w:val="20"/>
              </w:rPr>
            </w:pPr>
            <w:r w:rsidRPr="003B20E7">
              <w:rPr>
                <w:bCs/>
                <w:sz w:val="20"/>
              </w:rPr>
              <w:t>858,5</w:t>
            </w:r>
          </w:p>
        </w:tc>
        <w:tc>
          <w:tcPr>
            <w:tcW w:w="677" w:type="pct"/>
          </w:tcPr>
          <w:p w:rsidR="007F16F7" w:rsidRPr="003B20E7" w:rsidRDefault="007F16F7" w:rsidP="007F16F7">
            <w:pPr>
              <w:ind w:firstLine="0"/>
              <w:jc w:val="center"/>
              <w:rPr>
                <w:bCs/>
                <w:sz w:val="20"/>
              </w:rPr>
            </w:pPr>
            <w:r w:rsidRPr="003B20E7">
              <w:rPr>
                <w:bCs/>
                <w:sz w:val="20"/>
              </w:rPr>
              <w:t>27,444</w:t>
            </w:r>
          </w:p>
        </w:tc>
        <w:tc>
          <w:tcPr>
            <w:tcW w:w="530" w:type="pct"/>
          </w:tcPr>
          <w:p w:rsidR="007F16F7" w:rsidRPr="003B20E7" w:rsidRDefault="007F16F7" w:rsidP="007F16F7">
            <w:pPr>
              <w:ind w:firstLine="0"/>
              <w:jc w:val="center"/>
              <w:rPr>
                <w:bCs/>
                <w:sz w:val="20"/>
              </w:rPr>
            </w:pPr>
            <w:r w:rsidRPr="003B20E7">
              <w:rPr>
                <w:bCs/>
                <w:sz w:val="20"/>
              </w:rPr>
              <w:t>1993</w:t>
            </w:r>
          </w:p>
        </w:tc>
      </w:tr>
    </w:tbl>
    <w:p w:rsidR="007F16F7" w:rsidRDefault="007F16F7" w:rsidP="00401D9C">
      <w:pPr>
        <w:pStyle w:val="a0"/>
      </w:pPr>
    </w:p>
    <w:p w:rsidR="007F16F7" w:rsidRDefault="007F16F7" w:rsidP="00401D9C">
      <w:pPr>
        <w:pStyle w:val="a0"/>
      </w:pPr>
    </w:p>
    <w:p w:rsidR="008166AA" w:rsidRDefault="008166AA" w:rsidP="00401D9C">
      <w:pPr>
        <w:pStyle w:val="a0"/>
      </w:pPr>
      <w:r>
        <w:t xml:space="preserve">В Оредежском сельском поселении газифицирован 1 населенный пункт – пос. Оредеж. </w:t>
      </w:r>
      <w:r w:rsidR="00D91E0B">
        <w:t xml:space="preserve">В пос. Оредеж </w:t>
      </w:r>
      <w:proofErr w:type="gramStart"/>
      <w:r w:rsidR="00D91E0B">
        <w:t>установлены</w:t>
      </w:r>
      <w:proofErr w:type="gramEnd"/>
      <w:r w:rsidR="00D91E0B">
        <w:t xml:space="preserve"> </w:t>
      </w:r>
      <w:r>
        <w:t xml:space="preserve">3 </w:t>
      </w:r>
      <w:r w:rsidR="00D91E0B">
        <w:t>ШРП</w:t>
      </w:r>
      <w:r>
        <w:t xml:space="preserve"> – по ул. Сазонова, ул. Карла Маркса, ул. Некрасова. </w:t>
      </w:r>
      <w:proofErr w:type="gramStart"/>
      <w:r>
        <w:t>Газопровод среднего давления проходит по ул. Железнодорожная, ул. Карла Маркса, ул. Ленина, ул. Некрасова, протяженность газопровода – 1,885 км.</w:t>
      </w:r>
      <w:proofErr w:type="gramEnd"/>
    </w:p>
    <w:p w:rsidR="007F16F7" w:rsidRPr="003B20E7" w:rsidRDefault="007F16F7" w:rsidP="007F16F7">
      <w:pPr>
        <w:widowControl/>
        <w:ind w:firstLine="567"/>
      </w:pPr>
      <w:bookmarkStart w:id="130" w:name="_Toc383608808"/>
      <w:r w:rsidRPr="003B20E7">
        <w:t xml:space="preserve">Часть жилой застройки пос. Оредеж до 2015 г. была обеспечена сжиженным углеводородным газом от 3-х групповых резервуарных установок. В январе–феврале 2015 г. был осуществлен перевод на сетевой природный газ – 7 многоквартирных жилых домов (407 квартир). Общая протяженность газопроводов низкого давления составляет 0,86 км. </w:t>
      </w:r>
    </w:p>
    <w:p w:rsidR="007F16F7" w:rsidRPr="003B20E7" w:rsidRDefault="007F16F7" w:rsidP="007F16F7">
      <w:pPr>
        <w:widowControl/>
        <w:ind w:firstLine="567"/>
      </w:pPr>
      <w:r w:rsidRPr="003B20E7">
        <w:t>В настоящее время потребителями сетевого природного газа в поселении являются жители (на цели пищеприготовления).</w:t>
      </w:r>
    </w:p>
    <w:p w:rsidR="007F16F7" w:rsidRPr="003B20E7" w:rsidRDefault="007F16F7" w:rsidP="007F16F7">
      <w:pPr>
        <w:widowControl/>
        <w:ind w:firstLine="567"/>
      </w:pPr>
      <w:r w:rsidRPr="003B20E7">
        <w:t>Потребление сетевого природного газа за 2014 год отсутствует.</w:t>
      </w:r>
    </w:p>
    <w:p w:rsidR="007F16F7" w:rsidRDefault="007F16F7" w:rsidP="000F5FE6"/>
    <w:p w:rsidR="004C50AB" w:rsidRDefault="004C50AB" w:rsidP="004C50AB">
      <w:pPr>
        <w:pStyle w:val="10"/>
      </w:pPr>
      <w:bookmarkStart w:id="131" w:name="_Toc438640684"/>
      <w:r w:rsidRPr="00F84D8D">
        <w:t>2.4.4.2. Электроснабжение</w:t>
      </w:r>
      <w:bookmarkEnd w:id="130"/>
      <w:bookmarkEnd w:id="131"/>
    </w:p>
    <w:p w:rsidR="004C50AB" w:rsidRDefault="004C50AB" w:rsidP="004C50AB">
      <w:pPr>
        <w:pStyle w:val="a0"/>
        <w:ind w:firstLine="0"/>
      </w:pPr>
    </w:p>
    <w:p w:rsidR="00170D3D" w:rsidRDefault="00CB3349" w:rsidP="00D0079D">
      <w:pPr>
        <w:pStyle w:val="a0"/>
      </w:pPr>
      <w:r w:rsidRPr="001946B9">
        <w:t xml:space="preserve">На территории Оредежского сельского поселения расположена ПС </w:t>
      </w:r>
      <w:r w:rsidR="00132C40">
        <w:t xml:space="preserve">35/10 кВ </w:t>
      </w:r>
      <w:r w:rsidRPr="001946B9">
        <w:t xml:space="preserve">№ 35 «Оредеж» </w:t>
      </w:r>
      <w:r w:rsidR="00170D3D" w:rsidRPr="001946B9">
        <w:t xml:space="preserve">с двумя трансформаторами по </w:t>
      </w:r>
      <w:r w:rsidR="001946B9" w:rsidRPr="001946B9">
        <w:t>4</w:t>
      </w:r>
      <w:r w:rsidR="00170D3D" w:rsidRPr="001946B9">
        <w:t xml:space="preserve"> МВ</w:t>
      </w:r>
      <w:r w:rsidR="00170D3D" w:rsidRPr="001946B9">
        <w:rPr>
          <w:sz w:val="20"/>
          <w:szCs w:val="20"/>
        </w:rPr>
        <w:t>•</w:t>
      </w:r>
      <w:r w:rsidR="00170D3D" w:rsidRPr="001946B9">
        <w:t>А. ПС ра</w:t>
      </w:r>
      <w:r w:rsidR="00170D3D">
        <w:t xml:space="preserve">сположена </w:t>
      </w:r>
      <w:r w:rsidR="00C94C12">
        <w:t xml:space="preserve">в </w:t>
      </w:r>
      <w:r w:rsidR="001946B9">
        <w:t xml:space="preserve">южной части </w:t>
      </w:r>
      <w:r w:rsidR="00C94C12">
        <w:t>пос. Оредеж</w:t>
      </w:r>
      <w:r w:rsidR="00170D3D">
        <w:t>.</w:t>
      </w:r>
    </w:p>
    <w:p w:rsidR="00132C40" w:rsidRDefault="00132C40" w:rsidP="00132C40">
      <w:pPr>
        <w:pStyle w:val="a0"/>
      </w:pPr>
      <w:r>
        <w:t>По сведениям ф</w:t>
      </w:r>
      <w:r w:rsidRPr="00C645C4">
        <w:t>или</w:t>
      </w:r>
      <w:r>
        <w:t xml:space="preserve">ала </w:t>
      </w:r>
      <w:r w:rsidRPr="00C645C4">
        <w:t>«</w:t>
      </w:r>
      <w:r>
        <w:t>Кингисеппские</w:t>
      </w:r>
      <w:r w:rsidRPr="00C645C4">
        <w:t xml:space="preserve"> электрические сети» ОАО «Ленэнерго»</w:t>
      </w:r>
      <w:r>
        <w:t xml:space="preserve"> (письмо исх. №</w:t>
      </w:r>
      <w:r w:rsidRPr="00132C40">
        <w:t xml:space="preserve"> </w:t>
      </w:r>
      <w:r>
        <w:t>КнЭС/03н/564 от 22.04.2015) износ подстанции составляет 100 %. Подстанция закрыта для технологических присоединений в связи с отсутствием свободной мощности, кроме электроустановок с заявленной мощностью до 100 кВА.</w:t>
      </w:r>
    </w:p>
    <w:p w:rsidR="00843594" w:rsidRDefault="00843594" w:rsidP="00132C40">
      <w:pPr>
        <w:pStyle w:val="a0"/>
      </w:pPr>
      <w:r>
        <w:t>В настоящее время количество заявок на технологическое присоединение по пос. Оредеж составляет 110 шт., заявленная мощность – 3647,9 кВт. По Оредежскому сельскому поселению в целом количество заявок – 205 шт., заявленная мощность – 4677,9 кВт.</w:t>
      </w:r>
    </w:p>
    <w:p w:rsidR="00807DD2" w:rsidRDefault="00807DD2" w:rsidP="00807DD2">
      <w:pPr>
        <w:pStyle w:val="a0"/>
      </w:pPr>
      <w:r>
        <w:t xml:space="preserve">По территории поселения проходят ЛЭП </w:t>
      </w:r>
      <w:r w:rsidR="00C918F9">
        <w:t>35</w:t>
      </w:r>
      <w:r>
        <w:t xml:space="preserve"> кВ:</w:t>
      </w:r>
    </w:p>
    <w:p w:rsidR="00C94C12" w:rsidRPr="00C918F9" w:rsidRDefault="00807DD2" w:rsidP="00807DD2">
      <w:pPr>
        <w:pStyle w:val="a0"/>
      </w:pPr>
      <w:r>
        <w:t xml:space="preserve">– </w:t>
      </w:r>
      <w:r w:rsidRPr="00807DD2">
        <w:t>ПС № 35 «Оредеж» – ПС № 7 «Тёсово-4»</w:t>
      </w:r>
      <w:r w:rsidR="00C918F9" w:rsidRPr="00531E4A">
        <w:t>;</w:t>
      </w:r>
    </w:p>
    <w:p w:rsidR="00807DD2" w:rsidRDefault="00807DD2" w:rsidP="00807DD2">
      <w:pPr>
        <w:pStyle w:val="a0"/>
      </w:pPr>
      <w:r>
        <w:t xml:space="preserve">– </w:t>
      </w:r>
      <w:r w:rsidR="00D360A0" w:rsidRPr="00807DD2">
        <w:t>ПС № 35 «Оредеж» –</w:t>
      </w:r>
      <w:r w:rsidR="00D360A0">
        <w:t xml:space="preserve"> ЛЭП 35 кВ ПС № 39 «Пионерская» – ПС «Батецкая»</w:t>
      </w:r>
      <w:r w:rsidR="00531E4A">
        <w:t>.</w:t>
      </w:r>
    </w:p>
    <w:p w:rsidR="00C94C12" w:rsidRDefault="00D360A0" w:rsidP="00D0079D">
      <w:pPr>
        <w:pStyle w:val="a0"/>
      </w:pPr>
      <w:r>
        <w:t>Подстанции и линии электропередач напряжением выше 35 кВ на территории Оредежского сельского поселения отсутствуют.</w:t>
      </w:r>
    </w:p>
    <w:p w:rsidR="00132C40" w:rsidRDefault="00132C40" w:rsidP="00D0079D">
      <w:pPr>
        <w:pStyle w:val="a0"/>
      </w:pPr>
      <w:r w:rsidRPr="001946B9">
        <w:t xml:space="preserve">ПС </w:t>
      </w:r>
      <w:r>
        <w:t xml:space="preserve">35/10 кВ </w:t>
      </w:r>
      <w:r w:rsidRPr="001946B9">
        <w:t>№ 35 «Оредеж»</w:t>
      </w:r>
      <w:r>
        <w:t xml:space="preserve"> является источником питания распределительной сети 10 кВ </w:t>
      </w:r>
      <w:r w:rsidR="00F84D8D">
        <w:t>населенных пунктов Оредежского сельского поселения</w:t>
      </w:r>
      <w:r w:rsidR="00B32F03">
        <w:t>, а также отдельных населенных пунктов Тёсовского и Ям-Тёсовского сельских поселений. Протяженность линий электропередач 10 кВ от ПС № 35 «Оредеж» составляет</w:t>
      </w:r>
      <w:r w:rsidR="00843594">
        <w:t xml:space="preserve"> </w:t>
      </w:r>
      <w:r w:rsidR="00B32F03">
        <w:t>155,18 км.</w:t>
      </w:r>
    </w:p>
    <w:p w:rsidR="00F84D8D" w:rsidRDefault="00F84D8D" w:rsidP="00D0079D">
      <w:pPr>
        <w:pStyle w:val="a0"/>
      </w:pPr>
      <w:r>
        <w:t>На территории пос. Оредеж, применительно к которому разрабатывается проект генерального плана, расположено 15 ТП 10/0,4 кВ. Линии электропередач 10 кВ и ТП 10/0,4 кВ отображены на картах масштаба 1:5000 в составе настоящего проекта генерального плана.</w:t>
      </w:r>
    </w:p>
    <w:p w:rsidR="00F84D8D" w:rsidRPr="00212D93" w:rsidRDefault="00F84D8D" w:rsidP="00F84D8D">
      <w:r w:rsidRPr="00212D93">
        <w:t xml:space="preserve">Передача электроэнергии всем потребителям на напряжении 10 кВ осуществляется по воздушным сетям проводами марок А-50, А-35, АС-50, АС-35, А70. </w:t>
      </w:r>
    </w:p>
    <w:p w:rsidR="00132C40" w:rsidRDefault="00F84D8D" w:rsidP="004E5C9A">
      <w:r w:rsidRPr="00212D93">
        <w:t>Электроснабжение поселения удовлетворительное, надежность электроснабжения обеспечивается.</w:t>
      </w:r>
    </w:p>
    <w:p w:rsidR="00C94C12" w:rsidRDefault="00C94C12" w:rsidP="00D0079D">
      <w:pPr>
        <w:pStyle w:val="a0"/>
      </w:pPr>
    </w:p>
    <w:p w:rsidR="00A05716" w:rsidRPr="00781F46" w:rsidRDefault="00A05716" w:rsidP="00A05716">
      <w:pPr>
        <w:pStyle w:val="10"/>
      </w:pPr>
      <w:bookmarkStart w:id="132" w:name="_Toc345505685"/>
      <w:bookmarkStart w:id="133" w:name="_Toc369175609"/>
      <w:bookmarkStart w:id="134" w:name="_Toc383608809"/>
      <w:bookmarkStart w:id="135" w:name="_Toc438640685"/>
      <w:r w:rsidRPr="002D3CAC">
        <w:t>2.4.4.3. Водоснабжение</w:t>
      </w:r>
      <w:bookmarkEnd w:id="132"/>
      <w:bookmarkEnd w:id="133"/>
      <w:bookmarkEnd w:id="134"/>
      <w:bookmarkEnd w:id="135"/>
    </w:p>
    <w:p w:rsidR="009577EF" w:rsidRDefault="009577EF" w:rsidP="009577EF">
      <w:pPr>
        <w:pStyle w:val="a0"/>
      </w:pPr>
    </w:p>
    <w:p w:rsidR="009577EF" w:rsidRDefault="009577EF" w:rsidP="009577EF">
      <w:pPr>
        <w:pStyle w:val="a0"/>
      </w:pPr>
      <w:r>
        <w:t xml:space="preserve">В пос. Оредеж организована централизованная система хозяйственно-питьевого </w:t>
      </w:r>
      <w:r>
        <w:lastRenderedPageBreak/>
        <w:t xml:space="preserve">водоснабжения от подземных источников водоснабжения – артезианских скважин (таблица </w:t>
      </w:r>
      <w:r w:rsidRPr="009577EF">
        <w:t>2.4.4.3.1).</w:t>
      </w:r>
      <w:r>
        <w:t xml:space="preserve"> </w:t>
      </w:r>
      <w:proofErr w:type="gramStart"/>
      <w:r w:rsidRPr="007821EC">
        <w:t xml:space="preserve">В настоящее время централизованным </w:t>
      </w:r>
      <w:r>
        <w:t>вод</w:t>
      </w:r>
      <w:r w:rsidRPr="007821EC">
        <w:t>оснабжением обеспечен</w:t>
      </w:r>
      <w:r>
        <w:t>ы</w:t>
      </w:r>
      <w:r w:rsidRPr="007821EC">
        <w:t xml:space="preserve"> многоквартирны</w:t>
      </w:r>
      <w:r>
        <w:t>е</w:t>
      </w:r>
      <w:r w:rsidRPr="007821EC">
        <w:t xml:space="preserve"> жилы</w:t>
      </w:r>
      <w:r>
        <w:t>е</w:t>
      </w:r>
      <w:r w:rsidRPr="007821EC">
        <w:t xml:space="preserve"> дом</w:t>
      </w:r>
      <w:r>
        <w:t>а</w:t>
      </w:r>
      <w:r w:rsidRPr="007821EC">
        <w:t xml:space="preserve"> </w:t>
      </w:r>
      <w:r>
        <w:t xml:space="preserve"> </w:t>
      </w:r>
      <w:r w:rsidRPr="007821EC">
        <w:t>9,10,12</w:t>
      </w:r>
      <w:r>
        <w:t>,15\1</w:t>
      </w:r>
      <w:r w:rsidRPr="007821EC">
        <w:t xml:space="preserve"> по ул. Карла Маркса</w:t>
      </w:r>
      <w:r w:rsidR="004841F9">
        <w:t>,</w:t>
      </w:r>
      <w:r>
        <w:t xml:space="preserve"> </w:t>
      </w:r>
      <w:r w:rsidR="004841F9">
        <w:t xml:space="preserve">д. </w:t>
      </w:r>
      <w:r>
        <w:t>4</w:t>
      </w:r>
      <w:r w:rsidR="004841F9">
        <w:t xml:space="preserve"> по ул. Комсомола, д. </w:t>
      </w:r>
      <w:r>
        <w:t>4,10,11,12</w:t>
      </w:r>
      <w:r w:rsidR="004841F9">
        <w:t xml:space="preserve">  по ул. Ленина, д. </w:t>
      </w:r>
      <w:r>
        <w:t>18</w:t>
      </w:r>
      <w:r w:rsidR="004841F9">
        <w:t xml:space="preserve"> по ул. Некрасова, д. </w:t>
      </w:r>
      <w:r>
        <w:t>15</w:t>
      </w:r>
      <w:r w:rsidR="004841F9">
        <w:t xml:space="preserve"> по ул. Энгельса,</w:t>
      </w:r>
      <w:r>
        <w:t xml:space="preserve"> </w:t>
      </w:r>
      <w:r w:rsidR="004841F9">
        <w:t xml:space="preserve">д. </w:t>
      </w:r>
      <w:r>
        <w:t xml:space="preserve">1-А,1,2,3 по ул. </w:t>
      </w:r>
      <w:r w:rsidR="004841F9">
        <w:t>Южная</w:t>
      </w:r>
      <w:r>
        <w:t>.</w:t>
      </w:r>
      <w:proofErr w:type="gramEnd"/>
      <w:r>
        <w:t xml:space="preserve"> Доля обеспеченных </w:t>
      </w:r>
      <w:r w:rsidRPr="007821EC">
        <w:t xml:space="preserve">централизованным </w:t>
      </w:r>
      <w:r>
        <w:t>вод</w:t>
      </w:r>
      <w:r w:rsidRPr="007821EC">
        <w:t>оснабжением</w:t>
      </w:r>
      <w:r>
        <w:t xml:space="preserve"> квартир в многоквартирном жилищном фонде составляет 64,9 %. </w:t>
      </w:r>
    </w:p>
    <w:p w:rsidR="009577EF" w:rsidRDefault="009577EF" w:rsidP="009577EF">
      <w:pPr>
        <w:pStyle w:val="a0"/>
      </w:pPr>
      <w:r>
        <w:t>Централизованным водоснабжением также обеспечена часть территории индивидуальной жилой застройки</w:t>
      </w:r>
      <w:r w:rsidRPr="00F47461">
        <w:t xml:space="preserve"> </w:t>
      </w:r>
      <w:r>
        <w:t>–</w:t>
      </w:r>
      <w:r w:rsidRPr="00F47461">
        <w:t xml:space="preserve"> </w:t>
      </w:r>
      <w:r>
        <w:t>водопроводы проложены вдоль улиц</w:t>
      </w:r>
      <w:r w:rsidRPr="00F47461">
        <w:t>:</w:t>
      </w:r>
      <w:r>
        <w:t xml:space="preserve"> </w:t>
      </w:r>
      <w:proofErr w:type="gramStart"/>
      <w:r>
        <w:t>Пушкина</w:t>
      </w:r>
      <w:r w:rsidRPr="00F47461">
        <w:t xml:space="preserve">, </w:t>
      </w:r>
      <w:r>
        <w:t>Ленинградской, Сазанова, Лермонтова, Кирова, Ленина, Энгельса, 1-го Мая, Мира, Партизанской, Советской, Лесной, Комсомола, Некрасова.</w:t>
      </w:r>
      <w:proofErr w:type="gramEnd"/>
      <w:r>
        <w:t xml:space="preserve"> Вода подается как через водоразборные колонки, так и через вводы непосредственно в жилые дома. В целом 40-50</w:t>
      </w:r>
      <w:r w:rsidR="004841F9">
        <w:t xml:space="preserve"> </w:t>
      </w:r>
      <w:r>
        <w:t>% территории индивидуальной жилой застройки пос. Оредеж обеспечено централизованным водоснабжением.</w:t>
      </w:r>
    </w:p>
    <w:p w:rsidR="009577EF" w:rsidRPr="00F47461" w:rsidRDefault="009577EF" w:rsidP="009577EF">
      <w:pPr>
        <w:pStyle w:val="a0"/>
      </w:pPr>
      <w:r>
        <w:t xml:space="preserve">По данным администрации поселения в летний период (период наибольшего водопотребления) наблюдается нехватка воды в среднеэтажном многоквартирном </w:t>
      </w:r>
      <w:r w:rsidR="004841F9">
        <w:t xml:space="preserve">жилом </w:t>
      </w:r>
      <w:r>
        <w:t>фонде.</w:t>
      </w:r>
    </w:p>
    <w:p w:rsidR="009577EF" w:rsidRDefault="009577EF" w:rsidP="009577EF">
      <w:pPr>
        <w:pStyle w:val="a0"/>
      </w:pPr>
      <w:r>
        <w:t>Жители, не</w:t>
      </w:r>
      <w:r w:rsidR="004841F9">
        <w:t xml:space="preserve"> </w:t>
      </w:r>
      <w:r>
        <w:t xml:space="preserve">обеспеченные централизованной системой водоснабжения, используют </w:t>
      </w:r>
      <w:r w:rsidRPr="00FE20E7">
        <w:t>индивидуальны</w:t>
      </w:r>
      <w:r>
        <w:t>е</w:t>
      </w:r>
      <w:r w:rsidRPr="00FE20E7">
        <w:t xml:space="preserve"> скважин</w:t>
      </w:r>
      <w:r>
        <w:t>ы</w:t>
      </w:r>
      <w:r w:rsidRPr="00FE20E7">
        <w:t xml:space="preserve"> и колодц</w:t>
      </w:r>
      <w:r>
        <w:t>ы</w:t>
      </w:r>
      <w:r w:rsidRPr="00FE20E7">
        <w:t>.</w:t>
      </w:r>
    </w:p>
    <w:p w:rsidR="009577EF" w:rsidRDefault="009577EF" w:rsidP="009577EF">
      <w:pPr>
        <w:pStyle w:val="a0"/>
      </w:pPr>
      <w:r>
        <w:t>О</w:t>
      </w:r>
      <w:r w:rsidRPr="00D071D7">
        <w:t>бъекты систем водоснабжения и водоотведения эксплуатируются одним предприятием ОАО «Лужский водоканал».</w:t>
      </w:r>
    </w:p>
    <w:p w:rsidR="009577EF" w:rsidRDefault="009577EF" w:rsidP="009577EF">
      <w:pPr>
        <w:pStyle w:val="a0"/>
      </w:pPr>
      <w:r w:rsidRPr="007678B7">
        <w:t>Артезианские скважины пробурены в 1960–70 гг. При сроке службы артезианской скважины 25 лет, все скважины выработали свой ресурс, что влияет на качество добываемых подземных вод.</w:t>
      </w:r>
      <w:r>
        <w:t xml:space="preserve"> </w:t>
      </w:r>
      <w:r w:rsidRPr="00526392">
        <w:t>Насосное оборудование работает исправно, несмотря на то, что некоторое оборудование эксплуатируется с 70-х годов и выработало свой нормативный срок эксплуатации.</w:t>
      </w:r>
    </w:p>
    <w:p w:rsidR="009577EF" w:rsidRPr="007678B7" w:rsidRDefault="009577EF" w:rsidP="009577EF">
      <w:r>
        <w:t>Таблица 2.4.4</w:t>
      </w:r>
      <w:r w:rsidRPr="007678B7">
        <w:t xml:space="preserve">.3.1. </w:t>
      </w:r>
      <w:r>
        <w:t xml:space="preserve">Артезианские скважины </w:t>
      </w:r>
      <w:r w:rsidRPr="007678B7">
        <w:t>ОАО «Л</w:t>
      </w:r>
      <w:r>
        <w:t>ужский водоканал», расположенные</w:t>
      </w:r>
      <w:r w:rsidRPr="007678B7">
        <w:t xml:space="preserve"> на территории </w:t>
      </w:r>
      <w:r>
        <w:t>пос. Оредеж</w:t>
      </w:r>
    </w:p>
    <w:p w:rsidR="009577EF" w:rsidRPr="007678B7" w:rsidRDefault="009577EF" w:rsidP="009577EF">
      <w:pPr>
        <w:tabs>
          <w:tab w:val="left" w:pos="1665"/>
        </w:tabs>
      </w:pPr>
      <w:r w:rsidRPr="007678B7">
        <w:tab/>
      </w:r>
    </w:p>
    <w:tbl>
      <w:tblPr>
        <w:tblW w:w="907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3261"/>
        <w:gridCol w:w="3685"/>
        <w:gridCol w:w="1559"/>
      </w:tblGrid>
      <w:tr w:rsidR="009577EF" w:rsidRPr="007678B7" w:rsidTr="009577EF">
        <w:trPr>
          <w:jc w:val="center"/>
        </w:trPr>
        <w:tc>
          <w:tcPr>
            <w:tcW w:w="567" w:type="dxa"/>
            <w:shd w:val="clear" w:color="auto" w:fill="auto"/>
          </w:tcPr>
          <w:p w:rsidR="009577EF" w:rsidRPr="007678B7" w:rsidRDefault="009577EF" w:rsidP="009577EF">
            <w:pPr>
              <w:ind w:firstLine="0"/>
              <w:jc w:val="center"/>
            </w:pPr>
            <w:r w:rsidRPr="007678B7">
              <w:t xml:space="preserve">№ </w:t>
            </w:r>
            <w:proofErr w:type="gramStart"/>
            <w:r w:rsidRPr="007678B7">
              <w:t>п</w:t>
            </w:r>
            <w:proofErr w:type="gramEnd"/>
            <w:r w:rsidRPr="007678B7">
              <w:t>/п</w:t>
            </w:r>
          </w:p>
        </w:tc>
        <w:tc>
          <w:tcPr>
            <w:tcW w:w="3261" w:type="dxa"/>
            <w:shd w:val="clear" w:color="auto" w:fill="auto"/>
          </w:tcPr>
          <w:p w:rsidR="009577EF" w:rsidRPr="007678B7" w:rsidRDefault="009577EF" w:rsidP="009577EF">
            <w:pPr>
              <w:ind w:firstLine="0"/>
              <w:jc w:val="center"/>
            </w:pPr>
            <w:r>
              <w:t>Артезианская скважина</w:t>
            </w:r>
          </w:p>
        </w:tc>
        <w:tc>
          <w:tcPr>
            <w:tcW w:w="3685" w:type="dxa"/>
          </w:tcPr>
          <w:p w:rsidR="009577EF" w:rsidRDefault="009577EF" w:rsidP="009577EF">
            <w:pPr>
              <w:ind w:left="-135" w:right="-87" w:firstLine="0"/>
              <w:jc w:val="center"/>
            </w:pPr>
            <w:r w:rsidRPr="007678B7">
              <w:t>Местоположение артезианской скважины</w:t>
            </w:r>
          </w:p>
        </w:tc>
        <w:tc>
          <w:tcPr>
            <w:tcW w:w="1559" w:type="dxa"/>
            <w:shd w:val="clear" w:color="auto" w:fill="auto"/>
          </w:tcPr>
          <w:p w:rsidR="009577EF" w:rsidRPr="007678B7" w:rsidRDefault="009577EF" w:rsidP="009577EF">
            <w:pPr>
              <w:ind w:left="-135" w:right="-87" w:firstLine="0"/>
              <w:jc w:val="center"/>
            </w:pPr>
            <w:r>
              <w:t>Год ввода в эксплуатацию</w:t>
            </w:r>
          </w:p>
        </w:tc>
      </w:tr>
      <w:tr w:rsidR="009577EF" w:rsidRPr="007678B7" w:rsidTr="009577EF">
        <w:trPr>
          <w:trHeight w:val="70"/>
          <w:jc w:val="center"/>
        </w:trPr>
        <w:tc>
          <w:tcPr>
            <w:tcW w:w="567" w:type="dxa"/>
            <w:shd w:val="clear" w:color="auto" w:fill="auto"/>
          </w:tcPr>
          <w:p w:rsidR="009577EF" w:rsidRPr="007678B7" w:rsidRDefault="009577EF" w:rsidP="009577EF">
            <w:pPr>
              <w:ind w:firstLine="0"/>
              <w:jc w:val="center"/>
            </w:pPr>
            <w:r w:rsidRPr="007678B7">
              <w:t>1.</w:t>
            </w:r>
          </w:p>
        </w:tc>
        <w:tc>
          <w:tcPr>
            <w:tcW w:w="3261" w:type="dxa"/>
            <w:shd w:val="clear" w:color="auto" w:fill="auto"/>
          </w:tcPr>
          <w:p w:rsidR="009577EF" w:rsidRDefault="009577EF" w:rsidP="009577EF">
            <w:pPr>
              <w:ind w:firstLine="0"/>
              <w:jc w:val="left"/>
              <w:rPr>
                <w:rFonts w:eastAsiaTheme="minorEastAsia"/>
              </w:rPr>
            </w:pPr>
            <w:r>
              <w:rPr>
                <w:rFonts w:eastAsiaTheme="minorEastAsia"/>
              </w:rPr>
              <w:t xml:space="preserve">№ 2919/5 </w:t>
            </w:r>
          </w:p>
          <w:p w:rsidR="009577EF" w:rsidRPr="007678B7" w:rsidRDefault="009577EF" w:rsidP="009577EF">
            <w:pPr>
              <w:ind w:firstLine="0"/>
              <w:jc w:val="left"/>
            </w:pPr>
            <w:r>
              <w:rPr>
                <w:rFonts w:eastAsiaTheme="minorEastAsia"/>
              </w:rPr>
              <w:t>инв. № 20721</w:t>
            </w:r>
          </w:p>
        </w:tc>
        <w:tc>
          <w:tcPr>
            <w:tcW w:w="3685" w:type="dxa"/>
          </w:tcPr>
          <w:p w:rsidR="009577EF" w:rsidRDefault="009577EF" w:rsidP="009577EF">
            <w:pPr>
              <w:ind w:firstLine="0"/>
              <w:jc w:val="center"/>
              <w:rPr>
                <w:rFonts w:eastAsiaTheme="minorEastAsia"/>
              </w:rPr>
            </w:pPr>
            <w:r>
              <w:rPr>
                <w:rFonts w:eastAsiaTheme="minorEastAsia"/>
              </w:rPr>
              <w:t>пос. Оредеж,</w:t>
            </w:r>
          </w:p>
          <w:p w:rsidR="009577EF" w:rsidRPr="002D443D" w:rsidRDefault="009577EF" w:rsidP="009577EF">
            <w:pPr>
              <w:ind w:firstLine="0"/>
              <w:jc w:val="center"/>
              <w:rPr>
                <w:rFonts w:eastAsiaTheme="minorEastAsia"/>
              </w:rPr>
            </w:pPr>
            <w:r>
              <w:rPr>
                <w:rFonts w:eastAsiaTheme="minorEastAsia"/>
              </w:rPr>
              <w:t>ЗАО «Оредежская ПМК-23»</w:t>
            </w:r>
          </w:p>
        </w:tc>
        <w:tc>
          <w:tcPr>
            <w:tcW w:w="1559" w:type="dxa"/>
            <w:shd w:val="clear" w:color="auto" w:fill="auto"/>
          </w:tcPr>
          <w:p w:rsidR="009577EF" w:rsidRPr="007678B7" w:rsidRDefault="009577EF" w:rsidP="009577EF">
            <w:pPr>
              <w:ind w:left="-135" w:right="-87" w:firstLine="0"/>
              <w:jc w:val="center"/>
            </w:pPr>
            <w:r>
              <w:t>1973</w:t>
            </w:r>
          </w:p>
        </w:tc>
      </w:tr>
      <w:tr w:rsidR="009577EF" w:rsidRPr="007678B7" w:rsidTr="009577EF">
        <w:trPr>
          <w:jc w:val="center"/>
        </w:trPr>
        <w:tc>
          <w:tcPr>
            <w:tcW w:w="567" w:type="dxa"/>
            <w:shd w:val="clear" w:color="auto" w:fill="auto"/>
          </w:tcPr>
          <w:p w:rsidR="009577EF" w:rsidRPr="007678B7" w:rsidRDefault="009577EF" w:rsidP="009577EF">
            <w:pPr>
              <w:ind w:firstLine="0"/>
              <w:jc w:val="center"/>
            </w:pPr>
            <w:r w:rsidRPr="007678B7">
              <w:t>2.</w:t>
            </w:r>
          </w:p>
        </w:tc>
        <w:tc>
          <w:tcPr>
            <w:tcW w:w="3261" w:type="dxa"/>
            <w:shd w:val="clear" w:color="auto" w:fill="auto"/>
          </w:tcPr>
          <w:p w:rsidR="009577EF" w:rsidRPr="007678B7" w:rsidRDefault="009577EF" w:rsidP="009577EF">
            <w:pPr>
              <w:ind w:firstLine="0"/>
              <w:jc w:val="left"/>
            </w:pPr>
            <w:r>
              <w:t>№ 2311, инв. № 21440</w:t>
            </w:r>
          </w:p>
        </w:tc>
        <w:tc>
          <w:tcPr>
            <w:tcW w:w="3685" w:type="dxa"/>
          </w:tcPr>
          <w:p w:rsidR="009577EF" w:rsidRDefault="009577EF" w:rsidP="009577EF">
            <w:pPr>
              <w:ind w:firstLine="0"/>
              <w:jc w:val="center"/>
            </w:pPr>
            <w:r>
              <w:t>у здания бывшей пекарни в южной части пос. Оредеж</w:t>
            </w:r>
          </w:p>
        </w:tc>
        <w:tc>
          <w:tcPr>
            <w:tcW w:w="1559" w:type="dxa"/>
            <w:shd w:val="clear" w:color="auto" w:fill="auto"/>
          </w:tcPr>
          <w:p w:rsidR="009577EF" w:rsidRPr="007678B7" w:rsidRDefault="009577EF" w:rsidP="009577EF">
            <w:pPr>
              <w:ind w:left="-135" w:right="-87" w:firstLine="0"/>
              <w:jc w:val="center"/>
            </w:pPr>
            <w:r>
              <w:t>2000</w:t>
            </w:r>
          </w:p>
        </w:tc>
      </w:tr>
      <w:tr w:rsidR="009577EF" w:rsidRPr="007678B7" w:rsidTr="009577EF">
        <w:trPr>
          <w:jc w:val="center"/>
        </w:trPr>
        <w:tc>
          <w:tcPr>
            <w:tcW w:w="567" w:type="dxa"/>
            <w:shd w:val="clear" w:color="auto" w:fill="auto"/>
          </w:tcPr>
          <w:p w:rsidR="009577EF" w:rsidRPr="007678B7" w:rsidRDefault="009577EF" w:rsidP="009577EF">
            <w:pPr>
              <w:ind w:firstLine="0"/>
              <w:jc w:val="center"/>
            </w:pPr>
            <w:r w:rsidRPr="007678B7">
              <w:t>3.</w:t>
            </w:r>
          </w:p>
        </w:tc>
        <w:tc>
          <w:tcPr>
            <w:tcW w:w="3261" w:type="dxa"/>
            <w:shd w:val="clear" w:color="auto" w:fill="auto"/>
          </w:tcPr>
          <w:p w:rsidR="009577EF" w:rsidRDefault="009577EF" w:rsidP="009577EF">
            <w:pPr>
              <w:ind w:firstLine="0"/>
              <w:jc w:val="left"/>
              <w:rPr>
                <w:rFonts w:eastAsiaTheme="minorEastAsia"/>
              </w:rPr>
            </w:pPr>
            <w:r>
              <w:rPr>
                <w:rFonts w:eastAsiaTheme="minorEastAsia"/>
              </w:rPr>
              <w:t>2 скважины инв. № 20668:</w:t>
            </w:r>
          </w:p>
          <w:p w:rsidR="009577EF" w:rsidRPr="002D443D" w:rsidRDefault="009577EF" w:rsidP="009577EF">
            <w:pPr>
              <w:ind w:firstLine="0"/>
              <w:jc w:val="left"/>
              <w:rPr>
                <w:rFonts w:eastAsiaTheme="minorEastAsia"/>
              </w:rPr>
            </w:pPr>
            <w:r>
              <w:rPr>
                <w:rFonts w:eastAsiaTheme="minorEastAsia"/>
              </w:rPr>
              <w:t>1 – тампонаж</w:t>
            </w:r>
          </w:p>
        </w:tc>
        <w:tc>
          <w:tcPr>
            <w:tcW w:w="3685" w:type="dxa"/>
          </w:tcPr>
          <w:p w:rsidR="009577EF" w:rsidRDefault="009577EF" w:rsidP="009577EF">
            <w:pPr>
              <w:ind w:left="-135" w:right="-87" w:firstLine="0"/>
              <w:jc w:val="center"/>
            </w:pPr>
          </w:p>
          <w:p w:rsidR="009577EF" w:rsidRPr="007678B7" w:rsidRDefault="009577EF" w:rsidP="009577EF">
            <w:pPr>
              <w:ind w:left="-135" w:right="-87" w:firstLine="0"/>
              <w:jc w:val="center"/>
            </w:pPr>
            <w:r>
              <w:t>в западной части пос. Оредеж</w:t>
            </w:r>
          </w:p>
        </w:tc>
        <w:tc>
          <w:tcPr>
            <w:tcW w:w="1559" w:type="dxa"/>
            <w:shd w:val="clear" w:color="auto" w:fill="auto"/>
          </w:tcPr>
          <w:p w:rsidR="009577EF" w:rsidRDefault="009577EF" w:rsidP="009577EF">
            <w:pPr>
              <w:ind w:left="-135" w:right="-87" w:firstLine="0"/>
              <w:jc w:val="center"/>
            </w:pPr>
          </w:p>
          <w:p w:rsidR="009577EF" w:rsidRPr="007678B7" w:rsidRDefault="009577EF" w:rsidP="009577EF">
            <w:pPr>
              <w:ind w:left="-135" w:right="-87" w:firstLine="0"/>
              <w:jc w:val="center"/>
            </w:pPr>
            <w:r>
              <w:t>1967</w:t>
            </w:r>
          </w:p>
        </w:tc>
      </w:tr>
      <w:tr w:rsidR="009577EF" w:rsidRPr="007678B7" w:rsidTr="009577EF">
        <w:trPr>
          <w:jc w:val="center"/>
        </w:trPr>
        <w:tc>
          <w:tcPr>
            <w:tcW w:w="567" w:type="dxa"/>
            <w:shd w:val="clear" w:color="auto" w:fill="auto"/>
          </w:tcPr>
          <w:p w:rsidR="009577EF" w:rsidRPr="007678B7" w:rsidRDefault="009577EF" w:rsidP="009577EF">
            <w:pPr>
              <w:ind w:firstLine="0"/>
              <w:jc w:val="center"/>
            </w:pPr>
            <w:r>
              <w:t>4.</w:t>
            </w:r>
          </w:p>
        </w:tc>
        <w:tc>
          <w:tcPr>
            <w:tcW w:w="3261" w:type="dxa"/>
            <w:shd w:val="clear" w:color="auto" w:fill="auto"/>
          </w:tcPr>
          <w:p w:rsidR="009577EF" w:rsidRPr="007678B7" w:rsidRDefault="009577EF" w:rsidP="009577EF">
            <w:pPr>
              <w:ind w:firstLine="0"/>
              <w:jc w:val="left"/>
            </w:pPr>
            <w:r>
              <w:t>2 –№ 2487</w:t>
            </w:r>
          </w:p>
        </w:tc>
        <w:tc>
          <w:tcPr>
            <w:tcW w:w="3685" w:type="dxa"/>
          </w:tcPr>
          <w:p w:rsidR="009577EF" w:rsidRPr="007678B7" w:rsidRDefault="009577EF" w:rsidP="009577EF">
            <w:pPr>
              <w:ind w:left="-135" w:right="-87" w:firstLine="0"/>
              <w:jc w:val="center"/>
            </w:pPr>
            <w:r>
              <w:t>на территории школы</w:t>
            </w:r>
          </w:p>
        </w:tc>
        <w:tc>
          <w:tcPr>
            <w:tcW w:w="1559" w:type="dxa"/>
            <w:shd w:val="clear" w:color="auto" w:fill="auto"/>
          </w:tcPr>
          <w:p w:rsidR="009577EF" w:rsidRPr="007678B7" w:rsidRDefault="009577EF" w:rsidP="009577EF">
            <w:pPr>
              <w:ind w:left="-135" w:right="-87" w:firstLine="0"/>
              <w:jc w:val="center"/>
            </w:pPr>
            <w:r>
              <w:t>1965</w:t>
            </w:r>
          </w:p>
        </w:tc>
      </w:tr>
      <w:tr w:rsidR="009577EF" w:rsidRPr="007678B7" w:rsidTr="009577EF">
        <w:trPr>
          <w:jc w:val="center"/>
        </w:trPr>
        <w:tc>
          <w:tcPr>
            <w:tcW w:w="567" w:type="dxa"/>
            <w:shd w:val="clear" w:color="auto" w:fill="auto"/>
          </w:tcPr>
          <w:p w:rsidR="009577EF" w:rsidRDefault="009577EF" w:rsidP="009577EF">
            <w:pPr>
              <w:ind w:firstLine="0"/>
              <w:jc w:val="center"/>
            </w:pPr>
            <w:r>
              <w:t>5.</w:t>
            </w:r>
          </w:p>
        </w:tc>
        <w:tc>
          <w:tcPr>
            <w:tcW w:w="3261" w:type="dxa"/>
            <w:shd w:val="clear" w:color="auto" w:fill="auto"/>
          </w:tcPr>
          <w:p w:rsidR="009577EF" w:rsidRPr="00352180" w:rsidRDefault="009577EF" w:rsidP="009577EF">
            <w:pPr>
              <w:ind w:firstLine="0"/>
              <w:jc w:val="left"/>
              <w:rPr>
                <w:highlight w:val="yellow"/>
              </w:rPr>
            </w:pPr>
            <w:r w:rsidRPr="004841F9">
              <w:t>№ 40321</w:t>
            </w:r>
          </w:p>
        </w:tc>
        <w:tc>
          <w:tcPr>
            <w:tcW w:w="3685" w:type="dxa"/>
          </w:tcPr>
          <w:p w:rsidR="009577EF" w:rsidRDefault="009577EF" w:rsidP="009577EF">
            <w:pPr>
              <w:ind w:left="-135" w:right="-87" w:firstLine="0"/>
              <w:jc w:val="center"/>
            </w:pPr>
          </w:p>
        </w:tc>
        <w:tc>
          <w:tcPr>
            <w:tcW w:w="1559" w:type="dxa"/>
            <w:shd w:val="clear" w:color="auto" w:fill="auto"/>
          </w:tcPr>
          <w:p w:rsidR="009577EF" w:rsidRDefault="009577EF" w:rsidP="009577EF">
            <w:pPr>
              <w:ind w:left="-135" w:right="-87" w:firstLine="0"/>
              <w:jc w:val="center"/>
            </w:pPr>
            <w:r w:rsidRPr="00D071D7">
              <w:rPr>
                <w:sz w:val="22"/>
              </w:rPr>
              <w:t>1976</w:t>
            </w:r>
          </w:p>
        </w:tc>
      </w:tr>
    </w:tbl>
    <w:p w:rsidR="009577EF" w:rsidRDefault="009577EF" w:rsidP="009577EF">
      <w:pPr>
        <w:pStyle w:val="a0"/>
      </w:pPr>
    </w:p>
    <w:p w:rsidR="009577EF" w:rsidRDefault="009577EF" w:rsidP="009577EF">
      <w:pPr>
        <w:pStyle w:val="a0"/>
      </w:pPr>
      <w:r w:rsidRPr="003D517B">
        <w:t>Мощность артезианских скважин ОАО «</w:t>
      </w:r>
      <w:r>
        <w:t>Лужский водоканал» на территории пос. Оредеж составляет 1814 м</w:t>
      </w:r>
      <w:r w:rsidRPr="003D517B">
        <w:t>3</w:t>
      </w:r>
      <w:r>
        <w:t>/сут.</w:t>
      </w:r>
    </w:p>
    <w:p w:rsidR="009577EF" w:rsidRDefault="009577EF" w:rsidP="009577EF">
      <w:pPr>
        <w:pStyle w:val="a0"/>
      </w:pPr>
      <w:r>
        <w:t>Согласно «Схеме водоснабжения и водоотведения муниципального образования Оредежское сельское поселение до 2024</w:t>
      </w:r>
      <w:r w:rsidR="004841F9">
        <w:t xml:space="preserve"> </w:t>
      </w:r>
      <w:r>
        <w:t>г.» о</w:t>
      </w:r>
      <w:r w:rsidR="004841F9">
        <w:t>борудование водонасосных станций</w:t>
      </w:r>
      <w:r w:rsidRPr="00D071D7">
        <w:t xml:space="preserve"> находится в удовлетворительном состоянии. В настоящее время износ зданий, сооружений и оборудования </w:t>
      </w:r>
      <w:r w:rsidR="004841F9">
        <w:t xml:space="preserve">водонасосных станций </w:t>
      </w:r>
      <w:r w:rsidRPr="00D071D7">
        <w:t>составляет не более 75</w:t>
      </w:r>
      <w:r w:rsidR="004841F9">
        <w:t xml:space="preserve"> </w:t>
      </w:r>
      <w:r w:rsidRPr="00D071D7">
        <w:t>%.</w:t>
      </w:r>
    </w:p>
    <w:p w:rsidR="009577EF" w:rsidRDefault="009577EF" w:rsidP="009577EF">
      <w:pPr>
        <w:pStyle w:val="a0"/>
      </w:pPr>
      <w:r>
        <w:t xml:space="preserve">По качеству подземная вода из скважин не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по содержанию железа и мутности. </w:t>
      </w:r>
    </w:p>
    <w:p w:rsidR="002958B5" w:rsidRPr="007678B7" w:rsidRDefault="009577EF" w:rsidP="002958B5">
      <w:r>
        <w:t xml:space="preserve">В целях обеспечения санитарно-эпидемиологической надежности сооружений водоподготовки в местах расположения водозаборных сооружений и окружающих их территорий установлены зоны санитарной охраны (ЗСО). Источники водоснабжения </w:t>
      </w:r>
      <w:r>
        <w:lastRenderedPageBreak/>
        <w:t xml:space="preserve">имеют 1 пояс ЗСО, который включает в себя установленные в натуре по периметру их ограждения в радиусе 30 метров. </w:t>
      </w:r>
      <w:proofErr w:type="gramStart"/>
      <w:r>
        <w:t>Эксплуатация ЗСО осуществляется с соблюдением санитарных требований.</w:t>
      </w:r>
      <w:r w:rsidR="002958B5" w:rsidRPr="002958B5">
        <w:t xml:space="preserve"> </w:t>
      </w:r>
      <w:r w:rsidR="002958B5">
        <w:t>2 и 3 пояс ЗСО источников хозяйственно-питьевого водоснабжения в пос. Оредеж не установлены.</w:t>
      </w:r>
      <w:proofErr w:type="gramEnd"/>
    </w:p>
    <w:p w:rsidR="009577EF" w:rsidRDefault="009577EF" w:rsidP="009577EF">
      <w:pPr>
        <w:pStyle w:val="a0"/>
      </w:pPr>
    </w:p>
    <w:p w:rsidR="009577EF" w:rsidRDefault="009577EF" w:rsidP="009577EF">
      <w:pPr>
        <w:pStyle w:val="a0"/>
      </w:pPr>
      <w:r>
        <w:t>Согласно «Схеме водоснабжения и водоотведения муниципального образования Оредежское сельское поселение до 2024</w:t>
      </w:r>
      <w:r w:rsidR="004841F9">
        <w:t xml:space="preserve"> </w:t>
      </w:r>
      <w:r>
        <w:t>г.» с</w:t>
      </w:r>
      <w:r w:rsidRPr="008A69E4">
        <w:t xml:space="preserve">ооружения очистки и подготовки воды на территории </w:t>
      </w:r>
      <w:r w:rsidR="004841F9">
        <w:t xml:space="preserve">пос. Оредеж </w:t>
      </w:r>
      <w:r w:rsidRPr="008A69E4">
        <w:t>отсутствуют</w:t>
      </w:r>
      <w:r>
        <w:t xml:space="preserve">. </w:t>
      </w:r>
      <w:r w:rsidRPr="008A69E4">
        <w:t>Обеззараживание осуществляется на всех водоисточниках.</w:t>
      </w:r>
    </w:p>
    <w:p w:rsidR="009577EF" w:rsidRDefault="009577EF" w:rsidP="009577EF">
      <w:pPr>
        <w:pStyle w:val="a0"/>
      </w:pPr>
      <w:r>
        <w:t xml:space="preserve">В пос. Оредеж </w:t>
      </w:r>
      <w:r w:rsidR="004841F9">
        <w:t xml:space="preserve">имеется </w:t>
      </w:r>
      <w:r>
        <w:t>одна водонапорная башня в центральной части по ул. Карла Маркса, емкость резервуара – 100 м</w:t>
      </w:r>
      <w:r w:rsidR="004841F9">
        <w:rPr>
          <w:vertAlign w:val="superscript"/>
        </w:rPr>
        <w:t>3</w:t>
      </w:r>
      <w:r>
        <w:t>.</w:t>
      </w:r>
    </w:p>
    <w:p w:rsidR="009577EF" w:rsidRDefault="009577EF" w:rsidP="009577EF">
      <w:pPr>
        <w:pStyle w:val="a0"/>
      </w:pPr>
      <w:r>
        <w:t>П</w:t>
      </w:r>
      <w:r w:rsidRPr="00DB3D37">
        <w:t xml:space="preserve">роблемным вопросом системы наружного водопровода </w:t>
      </w:r>
      <w:r>
        <w:t>пос. Оредеж является ее незакольцованность, и</w:t>
      </w:r>
      <w:r w:rsidRPr="00F74C48">
        <w:t>знос практически половины водопроводных сетей</w:t>
      </w:r>
      <w:r>
        <w:t xml:space="preserve"> </w:t>
      </w:r>
      <w:r w:rsidRPr="00F74C48">
        <w:t xml:space="preserve">составляет более </w:t>
      </w:r>
      <w:r>
        <w:t>70</w:t>
      </w:r>
      <w:r w:rsidR="002958B5">
        <w:t xml:space="preserve"> </w:t>
      </w:r>
      <w:r w:rsidRPr="00F74C48">
        <w:t>%</w:t>
      </w:r>
      <w:r>
        <w:t>.</w:t>
      </w:r>
    </w:p>
    <w:p w:rsidR="009577EF" w:rsidRDefault="009577EF" w:rsidP="009577EF">
      <w:pPr>
        <w:pStyle w:val="a0"/>
      </w:pPr>
      <w:r>
        <w:t>Протяженность сетей водоснабжения в пос. Оредеж составляет 11,96 км.</w:t>
      </w:r>
    </w:p>
    <w:p w:rsidR="009577EF" w:rsidRDefault="009577EF" w:rsidP="009577EF">
      <w:pPr>
        <w:pStyle w:val="a0"/>
      </w:pPr>
      <w:r w:rsidRPr="007678B7">
        <w:t>Сети водопр</w:t>
      </w:r>
      <w:r>
        <w:t>овода проложены из стальных, чугунных, полиэтиленовых, керамических</w:t>
      </w:r>
      <w:r w:rsidRPr="007678B7">
        <w:t xml:space="preserve"> труб</w:t>
      </w:r>
      <w:r>
        <w:t>, большей частью в 1970–9</w:t>
      </w:r>
      <w:r w:rsidRPr="007678B7">
        <w:t xml:space="preserve">0 годах, </w:t>
      </w:r>
      <w:r>
        <w:t xml:space="preserve">диаметры 25-100 мм, глубина заложения 1,5–3 м. </w:t>
      </w:r>
      <w:r w:rsidRPr="00335FB3">
        <w:t xml:space="preserve">С 2000 года чугунные и стальные трубопроводы заменяются </w:t>
      </w:r>
      <w:proofErr w:type="gramStart"/>
      <w:r w:rsidRPr="00335FB3">
        <w:t>на</w:t>
      </w:r>
      <w:proofErr w:type="gramEnd"/>
      <w:r w:rsidRPr="00335FB3">
        <w:t xml:space="preserve"> полиэтиленовые</w:t>
      </w:r>
      <w:r>
        <w:t>.</w:t>
      </w:r>
    </w:p>
    <w:p w:rsidR="009577EF" w:rsidRPr="00745C6F" w:rsidRDefault="009577EF" w:rsidP="009577EF">
      <w:pPr>
        <w:pStyle w:val="a0"/>
      </w:pPr>
      <w:r w:rsidRPr="007821EC">
        <w:t xml:space="preserve">В настоящее время </w:t>
      </w:r>
      <w:r w:rsidRPr="00745C6F">
        <w:t xml:space="preserve">централизованным горячим водоснабжением обеспечено 8 многоквартирных жилых домов (№№ 9,10,12 по ул. Карла Маркса, </w:t>
      </w:r>
      <w:r w:rsidR="002958B5">
        <w:t xml:space="preserve">№№ </w:t>
      </w:r>
      <w:r w:rsidRPr="00745C6F">
        <w:t xml:space="preserve">4,10,11,12 по ул. Ленина, </w:t>
      </w:r>
      <w:r w:rsidR="002958B5">
        <w:t xml:space="preserve">№ </w:t>
      </w:r>
      <w:r w:rsidRPr="00745C6F">
        <w:t>18 по ул. Некрасова). Потребители системы горячего водоснабжения получают горячую воду путем открытого водоразбора.</w:t>
      </w:r>
    </w:p>
    <w:p w:rsidR="009577EF" w:rsidRPr="00745C6F" w:rsidRDefault="009577EF" w:rsidP="009577EF">
      <w:pPr>
        <w:pStyle w:val="a0"/>
      </w:pPr>
      <w:proofErr w:type="gramStart"/>
      <w:r w:rsidRPr="00745C6F">
        <w:t>Объем водопотребления из централизованной системы водоснабжения в пос. Оредеж</w:t>
      </w:r>
      <w:r w:rsidR="002958B5">
        <w:t xml:space="preserve"> в 2014 г. составил 86,4 тыс. м</w:t>
      </w:r>
      <w:r w:rsidR="002958B5">
        <w:rPr>
          <w:vertAlign w:val="superscript"/>
        </w:rPr>
        <w:t>3</w:t>
      </w:r>
      <w:r w:rsidRPr="00745C6F">
        <w:t xml:space="preserve">/год, в том числе на хозяйственно-питьевые </w:t>
      </w:r>
      <w:r w:rsidR="002958B5">
        <w:t>нужды (население) – 64,3 тыс. м</w:t>
      </w:r>
      <w:r w:rsidR="002958B5">
        <w:rPr>
          <w:vertAlign w:val="superscript"/>
        </w:rPr>
        <w:t>3</w:t>
      </w:r>
      <w:r w:rsidR="002958B5">
        <w:t>/год, абоненты – 19,7 тыс. м</w:t>
      </w:r>
      <w:r w:rsidR="002958B5">
        <w:rPr>
          <w:vertAlign w:val="superscript"/>
        </w:rPr>
        <w:t>3</w:t>
      </w:r>
      <w:r w:rsidRPr="00745C6F">
        <w:t>/год,</w:t>
      </w:r>
      <w:r w:rsidR="002958B5">
        <w:t xml:space="preserve"> собственные нужды – 2,4 тыс. м</w:t>
      </w:r>
      <w:r w:rsidR="002958B5">
        <w:rPr>
          <w:vertAlign w:val="superscript"/>
        </w:rPr>
        <w:t>3</w:t>
      </w:r>
      <w:r w:rsidRPr="00745C6F">
        <w:t>/год.</w:t>
      </w:r>
      <w:proofErr w:type="gramEnd"/>
    </w:p>
    <w:p w:rsidR="009577EF" w:rsidRPr="00745C6F" w:rsidRDefault="009577EF" w:rsidP="009577EF">
      <w:r w:rsidRPr="00745C6F">
        <w:t>Среднесуточное водопотребление на хозяйственно-питьевые нужды из систем централизованного водоснабжения на 1 человека по пос. Оредеж составляют 89,63 л/сут.</w:t>
      </w:r>
    </w:p>
    <w:p w:rsidR="009577EF" w:rsidRDefault="009577EF" w:rsidP="00E24E5D">
      <w:pPr>
        <w:pStyle w:val="a0"/>
      </w:pPr>
    </w:p>
    <w:p w:rsidR="00444E2C" w:rsidRDefault="00444E2C" w:rsidP="00D0079D">
      <w:pPr>
        <w:pStyle w:val="a0"/>
      </w:pPr>
    </w:p>
    <w:p w:rsidR="00444E2C" w:rsidRPr="00EB3B09" w:rsidRDefault="00444E2C" w:rsidP="00444E2C">
      <w:pPr>
        <w:pStyle w:val="10"/>
      </w:pPr>
      <w:r>
        <w:tab/>
      </w:r>
      <w:bookmarkStart w:id="136" w:name="_Toc383608810"/>
      <w:bookmarkStart w:id="137" w:name="_Toc438640686"/>
      <w:r w:rsidRPr="002D3CAC">
        <w:t>2.4.4.4. Водоотведение. Дождевая канализация</w:t>
      </w:r>
      <w:bookmarkEnd w:id="136"/>
      <w:bookmarkEnd w:id="137"/>
    </w:p>
    <w:p w:rsidR="007B757E" w:rsidRDefault="007B757E" w:rsidP="007B757E">
      <w:pPr>
        <w:pStyle w:val="a0"/>
      </w:pPr>
    </w:p>
    <w:p w:rsidR="002958B5" w:rsidRDefault="002958B5" w:rsidP="002958B5">
      <w:pPr>
        <w:pStyle w:val="a0"/>
      </w:pPr>
      <w:bookmarkStart w:id="138" w:name="_Toc383608811"/>
      <w:r>
        <w:t xml:space="preserve">В пос. Оредеж организована централизованная система водоотведения в центральной части поселка. </w:t>
      </w:r>
      <w:r w:rsidRPr="003A3021">
        <w:t>Для пос. Оредеж принята хозяйственно-бытовая система канализации, принимающая стоки от жителей, хозяйственно-бытовые стоки организаций.</w:t>
      </w:r>
      <w:r>
        <w:t xml:space="preserve"> </w:t>
      </w:r>
      <w:r w:rsidRPr="003A3021">
        <w:t>Организацией, оказывающей услуги по водоотведению жителям, а также организациям Оредежского сельского поселения является ОАО «Лужский водоканал»</w:t>
      </w:r>
      <w:r>
        <w:t>.</w:t>
      </w:r>
    </w:p>
    <w:p w:rsidR="002958B5" w:rsidRPr="00CB667D" w:rsidRDefault="002958B5" w:rsidP="002958B5">
      <w:pPr>
        <w:pStyle w:val="a0"/>
      </w:pPr>
      <w:r w:rsidRPr="00CB667D">
        <w:t>В настоящее время централизованным водоотведением обеспечены многоквартирные жилые дома (№№ 9,10,12,15\1 по ул. Карла Маркса, 4,</w:t>
      </w:r>
      <w:r>
        <w:t xml:space="preserve"> </w:t>
      </w:r>
      <w:r w:rsidRPr="00CB667D">
        <w:t>17 по ул. Комсомола, 4,</w:t>
      </w:r>
      <w:r>
        <w:t xml:space="preserve"> </w:t>
      </w:r>
      <w:r w:rsidRPr="00CB667D">
        <w:t>10,</w:t>
      </w:r>
      <w:r>
        <w:t xml:space="preserve"> </w:t>
      </w:r>
      <w:r w:rsidRPr="00CB667D">
        <w:t>11,</w:t>
      </w:r>
      <w:r>
        <w:t xml:space="preserve"> </w:t>
      </w:r>
      <w:r w:rsidRPr="00CB667D">
        <w:t xml:space="preserve">12 по ул. Ленина, 18 по ул. Некрасова, 15 по ул. Энгельса, 1-А </w:t>
      </w:r>
      <w:proofErr w:type="gramStart"/>
      <w:r w:rsidRPr="00CB667D">
        <w:t>по</w:t>
      </w:r>
      <w:proofErr w:type="gramEnd"/>
      <w:r w:rsidRPr="00CB667D">
        <w:t xml:space="preserve"> ул. Южная). Доля обеспеченных централизованным водоотведением квартир в многоквартирном жилищном фонде составляет 62,2 %. </w:t>
      </w:r>
    </w:p>
    <w:p w:rsidR="002958B5" w:rsidRDefault="002958B5" w:rsidP="002958B5">
      <w:pPr>
        <w:pStyle w:val="a0"/>
      </w:pPr>
      <w:r w:rsidRPr="00CB667D">
        <w:t>На территории, не охваченной централизованным водоотведением, имеются выгреба и надворные уборные, откуда стоки вывозятся ассенизационным транспортом.</w:t>
      </w:r>
    </w:p>
    <w:p w:rsidR="002958B5" w:rsidRPr="00FE20E7" w:rsidRDefault="002958B5" w:rsidP="002958B5">
      <w:pPr>
        <w:pStyle w:val="a0"/>
      </w:pPr>
      <w:r w:rsidRPr="00CB667D">
        <w:t xml:space="preserve">Индивидуальные жилые дома оборудованы локальными очистными сооружениями и герметичными выгребами. Норма накопления жидких бытовых отходов в не канализованном </w:t>
      </w:r>
      <w:r>
        <w:t>жилищном фонде составляет 1,8 м</w:t>
      </w:r>
      <w:r>
        <w:rPr>
          <w:vertAlign w:val="superscript"/>
        </w:rPr>
        <w:t>3</w:t>
      </w:r>
      <w:r w:rsidRPr="00CB667D">
        <w:t>/год на 1 человека.</w:t>
      </w:r>
    </w:p>
    <w:p w:rsidR="002958B5" w:rsidRDefault="002958B5" w:rsidP="002958B5">
      <w:pPr>
        <w:pStyle w:val="a0"/>
      </w:pPr>
      <w:r>
        <w:t xml:space="preserve">Централизованной канализацией обеспечена также площадка ФГУ Комбината «Механизация», расположенная к северо-востоку от пос. Оредеж. </w:t>
      </w:r>
    </w:p>
    <w:p w:rsidR="002958B5" w:rsidRDefault="002958B5" w:rsidP="002958B5">
      <w:pPr>
        <w:pStyle w:val="a0"/>
      </w:pPr>
      <w:r>
        <w:t>Стоки п</w:t>
      </w:r>
      <w:r w:rsidR="00DF01D2">
        <w:t>одаются на очистные сооружения, расположенные</w:t>
      </w:r>
      <w:r>
        <w:t xml:space="preserve"> северной части</w:t>
      </w:r>
      <w:r w:rsidR="00DF01D2">
        <w:t xml:space="preserve"> поселка</w:t>
      </w:r>
      <w:r>
        <w:t xml:space="preserve">, после очистки сброс </w:t>
      </w:r>
      <w:r w:rsidRPr="000849C2">
        <w:t>осуществляется в ручей</w:t>
      </w:r>
      <w:r>
        <w:t xml:space="preserve"> без названия, далее в р. Оредеж.</w:t>
      </w:r>
    </w:p>
    <w:p w:rsidR="002958B5" w:rsidRDefault="002958B5" w:rsidP="002958B5">
      <w:pPr>
        <w:pStyle w:val="a0"/>
      </w:pPr>
      <w:r w:rsidRPr="00270D6B">
        <w:lastRenderedPageBreak/>
        <w:t>Все хозяйственно-бытовые сточные воды</w:t>
      </w:r>
      <w:r>
        <w:t xml:space="preserve"> </w:t>
      </w:r>
      <w:r w:rsidRPr="00270D6B">
        <w:t>от населения, промышленных предприятий и других организаций сбрасываются в самотечные канализационные сети.</w:t>
      </w:r>
      <w:r>
        <w:t xml:space="preserve"> Далее </w:t>
      </w:r>
      <w:r w:rsidRPr="00CB667D">
        <w:t xml:space="preserve">собранные в канализационной сети стоки </w:t>
      </w:r>
      <w:r>
        <w:t xml:space="preserve">с помощью </w:t>
      </w:r>
      <w:r w:rsidR="00DF01D2">
        <w:t xml:space="preserve">канализационной насосной станции </w:t>
      </w:r>
      <w:r w:rsidRPr="00CB667D">
        <w:t>направляются на очистные сооружения</w:t>
      </w:r>
      <w:r>
        <w:t xml:space="preserve"> по напорному коллектору</w:t>
      </w:r>
      <w:r w:rsidRPr="00CB667D">
        <w:t>.</w:t>
      </w:r>
      <w:r>
        <w:t xml:space="preserve"> </w:t>
      </w:r>
      <w:r w:rsidRPr="00CB667D">
        <w:t>Напорный коллектор находится в исправном состоянии, утечки отсутствуют.</w:t>
      </w:r>
    </w:p>
    <w:p w:rsidR="002958B5" w:rsidRDefault="002958B5" w:rsidP="002958B5">
      <w:pPr>
        <w:pStyle w:val="a0"/>
      </w:pPr>
      <w:r>
        <w:t>Характеристики канализационных очистных сооружений представлены в таблице 2.4.4.4.1.</w:t>
      </w:r>
    </w:p>
    <w:p w:rsidR="002958B5" w:rsidRDefault="002958B5" w:rsidP="002958B5">
      <w:pPr>
        <w:outlineLvl w:val="0"/>
      </w:pPr>
      <w:bookmarkStart w:id="139" w:name="_Toc438640687"/>
      <w:r>
        <w:t xml:space="preserve">Таблица 2.4.4.4.1. </w:t>
      </w:r>
      <w:r w:rsidRPr="00F70689">
        <w:t xml:space="preserve">Данные по </w:t>
      </w:r>
      <w:r>
        <w:t xml:space="preserve">канализационным </w:t>
      </w:r>
      <w:r w:rsidRPr="00F70689">
        <w:t>очистным сооружениям</w:t>
      </w:r>
      <w:r>
        <w:t xml:space="preserve"> пос. Оредеж</w:t>
      </w:r>
      <w:bookmarkEnd w:id="139"/>
    </w:p>
    <w:p w:rsidR="002958B5" w:rsidRDefault="002958B5" w:rsidP="002958B5"/>
    <w:tbl>
      <w:tblPr>
        <w:tblW w:w="935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1665"/>
        <w:gridCol w:w="1595"/>
        <w:gridCol w:w="1488"/>
        <w:gridCol w:w="2623"/>
      </w:tblGrid>
      <w:tr w:rsidR="002958B5" w:rsidRPr="006C454F" w:rsidTr="00DF01D2">
        <w:trPr>
          <w:trHeight w:val="241"/>
          <w:jc w:val="center"/>
        </w:trPr>
        <w:tc>
          <w:tcPr>
            <w:tcW w:w="1985" w:type="dxa"/>
          </w:tcPr>
          <w:p w:rsidR="002958B5" w:rsidRPr="006C454F" w:rsidRDefault="002958B5" w:rsidP="00DF01D2">
            <w:pPr>
              <w:ind w:left="-54" w:right="-83" w:hanging="2"/>
              <w:jc w:val="center"/>
            </w:pPr>
            <w:r>
              <w:t>Местоположение очистных сооружений</w:t>
            </w:r>
          </w:p>
        </w:tc>
        <w:tc>
          <w:tcPr>
            <w:tcW w:w="1665" w:type="dxa"/>
          </w:tcPr>
          <w:p w:rsidR="002958B5" w:rsidRPr="006C454F" w:rsidRDefault="002958B5" w:rsidP="00DF01D2">
            <w:pPr>
              <w:ind w:left="-54" w:right="-83" w:hanging="2"/>
              <w:jc w:val="center"/>
            </w:pPr>
            <w:r>
              <w:t>Вид очистки</w:t>
            </w:r>
          </w:p>
        </w:tc>
        <w:tc>
          <w:tcPr>
            <w:tcW w:w="1595" w:type="dxa"/>
          </w:tcPr>
          <w:p w:rsidR="002958B5" w:rsidRPr="006C454F" w:rsidRDefault="002958B5" w:rsidP="00DF01D2">
            <w:pPr>
              <w:ind w:left="-54" w:right="-83" w:hanging="2"/>
              <w:jc w:val="center"/>
            </w:pPr>
            <w:r w:rsidRPr="006C454F">
              <w:t>Мощность КОС,</w:t>
            </w:r>
          </w:p>
          <w:p w:rsidR="002958B5" w:rsidRPr="006C454F" w:rsidRDefault="002958B5" w:rsidP="00DF01D2">
            <w:pPr>
              <w:ind w:left="-54" w:right="-83" w:hanging="2"/>
              <w:jc w:val="center"/>
            </w:pPr>
            <w:proofErr w:type="gramStart"/>
            <w:r>
              <w:t>м</w:t>
            </w:r>
            <w:proofErr w:type="gramEnd"/>
            <w:r>
              <w:t>³/сут.</w:t>
            </w:r>
          </w:p>
        </w:tc>
        <w:tc>
          <w:tcPr>
            <w:tcW w:w="1488" w:type="dxa"/>
          </w:tcPr>
          <w:p w:rsidR="002958B5" w:rsidRPr="006C454F" w:rsidRDefault="002958B5" w:rsidP="00DF01D2">
            <w:pPr>
              <w:ind w:left="-54" w:right="-83" w:hanging="2"/>
              <w:jc w:val="center"/>
            </w:pPr>
            <w:r>
              <w:t>Год постройки/</w:t>
            </w:r>
            <w:r w:rsidRPr="006C454F">
              <w:t>реконструкции</w:t>
            </w:r>
          </w:p>
        </w:tc>
        <w:tc>
          <w:tcPr>
            <w:tcW w:w="2623" w:type="dxa"/>
          </w:tcPr>
          <w:p w:rsidR="002958B5" w:rsidRDefault="002958B5" w:rsidP="00DF01D2">
            <w:pPr>
              <w:ind w:left="-54" w:right="-83" w:hanging="2"/>
              <w:jc w:val="center"/>
            </w:pPr>
            <w:r>
              <w:t>Сброс сточных вод</w:t>
            </w:r>
          </w:p>
        </w:tc>
      </w:tr>
      <w:tr w:rsidR="002958B5" w:rsidRPr="006C454F" w:rsidTr="00DF01D2">
        <w:trPr>
          <w:trHeight w:val="270"/>
          <w:jc w:val="center"/>
        </w:trPr>
        <w:tc>
          <w:tcPr>
            <w:tcW w:w="1985" w:type="dxa"/>
            <w:vAlign w:val="center"/>
          </w:tcPr>
          <w:p w:rsidR="002958B5" w:rsidRPr="006C454F" w:rsidRDefault="002958B5" w:rsidP="00DF01D2">
            <w:pPr>
              <w:ind w:left="34" w:right="-83" w:hanging="2"/>
              <w:jc w:val="center"/>
            </w:pPr>
            <w:r>
              <w:t>пос. Оредеж, в северной части</w:t>
            </w:r>
          </w:p>
        </w:tc>
        <w:tc>
          <w:tcPr>
            <w:tcW w:w="1665" w:type="dxa"/>
            <w:vAlign w:val="center"/>
          </w:tcPr>
          <w:p w:rsidR="002958B5" w:rsidRPr="00A54FB0" w:rsidRDefault="002958B5" w:rsidP="00DF01D2">
            <w:pPr>
              <w:ind w:left="-54" w:right="-83" w:hanging="2"/>
              <w:jc w:val="center"/>
            </w:pPr>
            <w:r>
              <w:t>биологическая</w:t>
            </w:r>
          </w:p>
        </w:tc>
        <w:tc>
          <w:tcPr>
            <w:tcW w:w="1595" w:type="dxa"/>
            <w:vAlign w:val="center"/>
          </w:tcPr>
          <w:p w:rsidR="002958B5" w:rsidRPr="006C454F" w:rsidRDefault="002958B5" w:rsidP="00DF01D2">
            <w:pPr>
              <w:ind w:left="-54" w:right="-83" w:hanging="2"/>
              <w:jc w:val="center"/>
            </w:pPr>
            <w:r>
              <w:t>1400</w:t>
            </w:r>
          </w:p>
        </w:tc>
        <w:tc>
          <w:tcPr>
            <w:tcW w:w="1488" w:type="dxa"/>
            <w:vAlign w:val="center"/>
          </w:tcPr>
          <w:p w:rsidR="002958B5" w:rsidRPr="006C454F" w:rsidRDefault="002958B5" w:rsidP="00DF01D2">
            <w:pPr>
              <w:ind w:left="-54" w:right="-83" w:hanging="2"/>
              <w:jc w:val="center"/>
            </w:pPr>
            <w:r>
              <w:t>1990</w:t>
            </w:r>
          </w:p>
        </w:tc>
        <w:tc>
          <w:tcPr>
            <w:tcW w:w="2623" w:type="dxa"/>
            <w:vAlign w:val="center"/>
          </w:tcPr>
          <w:p w:rsidR="002958B5" w:rsidRPr="006C454F" w:rsidRDefault="002958B5" w:rsidP="00DF01D2">
            <w:pPr>
              <w:ind w:left="-37" w:hanging="2"/>
              <w:jc w:val="center"/>
            </w:pPr>
            <w:r>
              <w:t>ручей без названия, далее в р. Оредеж</w:t>
            </w:r>
          </w:p>
        </w:tc>
      </w:tr>
    </w:tbl>
    <w:p w:rsidR="002958B5" w:rsidRDefault="002958B5" w:rsidP="002958B5">
      <w:pPr>
        <w:pStyle w:val="a0"/>
      </w:pPr>
    </w:p>
    <w:p w:rsidR="002958B5" w:rsidRDefault="002958B5" w:rsidP="002958B5">
      <w:pPr>
        <w:pStyle w:val="a0"/>
      </w:pPr>
      <w:r>
        <w:t>Канализационные очистные сооружения пос. Оредеж построены в 1990 г., реконструкция не проводилась. «Схемой водоснабжения и водоотведения муниципального образования Оредежское сельское поселение до 2024 г.» отмечается в</w:t>
      </w:r>
      <w:r w:rsidRPr="007A6E1C">
        <w:t>ысокая степень физического износа действующих основных фондов</w:t>
      </w:r>
      <w:r>
        <w:t>.</w:t>
      </w:r>
    </w:p>
    <w:p w:rsidR="002958B5" w:rsidRDefault="002958B5" w:rsidP="002958B5">
      <w:pPr>
        <w:pStyle w:val="a0"/>
      </w:pPr>
      <w:r>
        <w:t>Ф</w:t>
      </w:r>
      <w:r w:rsidRPr="0026323F">
        <w:t>актический пропуск сточных вод ч</w:t>
      </w:r>
      <w:r>
        <w:t xml:space="preserve">ерез очистные сооружения в 2014 г. составил 46 </w:t>
      </w:r>
      <w:r w:rsidRPr="0026323F">
        <w:t>тыс. м</w:t>
      </w:r>
      <w:r w:rsidRPr="0026323F">
        <w:rPr>
          <w:vertAlign w:val="superscript"/>
        </w:rPr>
        <w:t>3</w:t>
      </w:r>
      <w:r>
        <w:t xml:space="preserve">, в том числе от населения – 39,9 </w:t>
      </w:r>
      <w:r w:rsidRPr="0026323F">
        <w:t>тыс. м</w:t>
      </w:r>
      <w:r w:rsidRPr="0026323F">
        <w:rPr>
          <w:vertAlign w:val="superscript"/>
        </w:rPr>
        <w:t>3</w:t>
      </w:r>
      <w:r>
        <w:t>.</w:t>
      </w:r>
    </w:p>
    <w:p w:rsidR="002958B5" w:rsidRPr="00550F0B" w:rsidRDefault="002958B5" w:rsidP="002958B5">
      <w:pPr>
        <w:pStyle w:val="a0"/>
      </w:pPr>
      <w:r>
        <w:t>В пос. Оредеж расположены 2 канализационные насосные станции – вблизи здания бани и вблизи школы, станция перекачки (введена в эксплуатацию в 1967 г.).</w:t>
      </w:r>
    </w:p>
    <w:p w:rsidR="002958B5" w:rsidRDefault="002958B5" w:rsidP="002958B5">
      <w:pPr>
        <w:pStyle w:val="a0"/>
      </w:pPr>
      <w:r w:rsidRPr="009D6E0F">
        <w:t xml:space="preserve">Диаметры трубопроводов водоотводящей сети – от 100 мм до 300 мм. Материал трубопроводов </w:t>
      </w:r>
      <w:r w:rsidR="00DF01D2">
        <w:t>–</w:t>
      </w:r>
      <w:r w:rsidRPr="009D6E0F">
        <w:t xml:space="preserve"> бетон/керамика/чугун, год ввода в эксплуатацию </w:t>
      </w:r>
      <w:r w:rsidR="00DF01D2">
        <w:t>– 1970</w:t>
      </w:r>
      <w:r w:rsidRPr="009D6E0F">
        <w:t xml:space="preserve">-1985 </w:t>
      </w:r>
      <w:r w:rsidR="00DF01D2">
        <w:t>г</w:t>
      </w:r>
      <w:r w:rsidRPr="009D6E0F">
        <w:t>г.</w:t>
      </w:r>
      <w:r>
        <w:t xml:space="preserve"> Протяженность сетей канализации составляет 5,2 км.</w:t>
      </w:r>
    </w:p>
    <w:p w:rsidR="002958B5" w:rsidRDefault="002958B5" w:rsidP="002958B5">
      <w:pPr>
        <w:pStyle w:val="a0"/>
      </w:pPr>
      <w:r>
        <w:t>Основные проблемы в сфере водоотведения:</w:t>
      </w:r>
    </w:p>
    <w:p w:rsidR="002958B5" w:rsidRDefault="002958B5" w:rsidP="002958B5">
      <w:pPr>
        <w:pStyle w:val="a0"/>
      </w:pPr>
      <w:r>
        <w:t>– высокий процент износа сетей водоотведения, а также оборудования канализационных очистных сооружений, канализационных насосных станций</w:t>
      </w:r>
      <w:r w:rsidRPr="000312DD">
        <w:t>;</w:t>
      </w:r>
    </w:p>
    <w:p w:rsidR="002958B5" w:rsidRDefault="002958B5" w:rsidP="002958B5">
      <w:pPr>
        <w:pStyle w:val="a0"/>
      </w:pPr>
      <w:r>
        <w:t>– сточные воды недостаточно очищенные, не соответствуют требованиям санитарных правил и норм.</w:t>
      </w:r>
    </w:p>
    <w:p w:rsidR="002958B5" w:rsidRPr="009D6E0F" w:rsidRDefault="002958B5" w:rsidP="002958B5">
      <w:pPr>
        <w:pStyle w:val="a0"/>
        <w:outlineLvl w:val="0"/>
        <w:rPr>
          <w:u w:val="single"/>
        </w:rPr>
      </w:pPr>
      <w:bookmarkStart w:id="140" w:name="_Toc438640688"/>
      <w:r w:rsidRPr="009D6E0F">
        <w:rPr>
          <w:u w:val="single"/>
        </w:rPr>
        <w:t>Дождевая канализация</w:t>
      </w:r>
      <w:bookmarkEnd w:id="140"/>
    </w:p>
    <w:p w:rsidR="002958B5" w:rsidRPr="00213EDF" w:rsidRDefault="002958B5" w:rsidP="002958B5">
      <w:pPr>
        <w:pStyle w:val="a0"/>
      </w:pPr>
      <w:r>
        <w:t xml:space="preserve">Система дождевой канализации в пос. Оредеж отсутствует, дождевые воды с территории отводятся по рельефу. </w:t>
      </w:r>
      <w:r w:rsidRPr="009D6E0F">
        <w:t>Из-за неразвитости системы ливневой канализации совместно с хозяйственно-бытовыми сточными водами от жилой застройки и организаций в систему канализации попадают поверхностные стоки (ливневые и талые воды).</w:t>
      </w:r>
    </w:p>
    <w:p w:rsidR="002958B5" w:rsidRPr="009D6E0F" w:rsidRDefault="002958B5" w:rsidP="002958B5">
      <w:pPr>
        <w:pStyle w:val="a0"/>
      </w:pPr>
    </w:p>
    <w:p w:rsidR="00663C9A" w:rsidRPr="00F00DC1" w:rsidRDefault="00663C9A" w:rsidP="00663C9A">
      <w:pPr>
        <w:pStyle w:val="10"/>
      </w:pPr>
      <w:bookmarkStart w:id="141" w:name="_Toc438640689"/>
      <w:r w:rsidRPr="004E7C11">
        <w:t>2.4.4.5. Теплоснабжение</w:t>
      </w:r>
      <w:bookmarkEnd w:id="138"/>
      <w:bookmarkEnd w:id="141"/>
    </w:p>
    <w:p w:rsidR="00663C9A" w:rsidRDefault="00663C9A" w:rsidP="00663C9A">
      <w:pPr>
        <w:pStyle w:val="a0"/>
      </w:pPr>
    </w:p>
    <w:p w:rsidR="002F3495" w:rsidRDefault="002F3495" w:rsidP="002F3495">
      <w:pPr>
        <w:pStyle w:val="a0"/>
      </w:pPr>
      <w:bookmarkStart w:id="142" w:name="_Toc345505688"/>
      <w:bookmarkStart w:id="143" w:name="_Toc369175612"/>
      <w:bookmarkStart w:id="144" w:name="_Toc383608812"/>
      <w:r w:rsidRPr="0065134F">
        <w:t>Теплоснабжение объектов жилищного хозяйства и социальной сферы</w:t>
      </w:r>
      <w:r>
        <w:t xml:space="preserve"> пос. Оредеж обеспечивается одной муниципальной котельной, работающей на мазуте. Кроме того, на территории Лужского ДРСУ действует ведомственная котельная (вид топлива – уголь), которая помимо самого предприятия обеспечивает теплоснабжением один многоквартирный жилой дом по адресу: ул. Южная д. 1А (теплопровод от котельной до дома также ведомственный).</w:t>
      </w:r>
    </w:p>
    <w:p w:rsidR="002F3495" w:rsidRDefault="002F3495" w:rsidP="002F3495">
      <w:pPr>
        <w:pStyle w:val="a0"/>
      </w:pPr>
      <w:r w:rsidRPr="007821EC">
        <w:t xml:space="preserve">В настоящее время централизованным теплоснабжением </w:t>
      </w:r>
      <w:r>
        <w:t xml:space="preserve">и горячим водоснабжением </w:t>
      </w:r>
      <w:proofErr w:type="gramStart"/>
      <w:r w:rsidRPr="007821EC">
        <w:t>обеспечен</w:t>
      </w:r>
      <w:r>
        <w:t>ы</w:t>
      </w:r>
      <w:proofErr w:type="gramEnd"/>
      <w:r>
        <w:t xml:space="preserve"> </w:t>
      </w:r>
      <w:r w:rsidRPr="007821EC">
        <w:t xml:space="preserve">только </w:t>
      </w:r>
      <w:r>
        <w:t>8</w:t>
      </w:r>
      <w:r w:rsidRPr="007821EC">
        <w:t xml:space="preserve"> многоквартирных жилых дом</w:t>
      </w:r>
      <w:r>
        <w:t>ов</w:t>
      </w:r>
      <w:r w:rsidRPr="007821EC">
        <w:t xml:space="preserve"> (</w:t>
      </w:r>
      <w:r>
        <w:t xml:space="preserve">№№ </w:t>
      </w:r>
      <w:r w:rsidRPr="007821EC">
        <w:t>9,10,12 по ул. Карла Маркса</w:t>
      </w:r>
      <w:r>
        <w:t xml:space="preserve">, 4,10,11,12 по ул. Ленина, 18 по ул. Некрасова). Доля обеспеченных </w:t>
      </w:r>
      <w:r w:rsidRPr="007821EC">
        <w:t>централизованным теплоснабжением</w:t>
      </w:r>
      <w:r>
        <w:t xml:space="preserve"> квартир в многоквартирном жилищном фонде составляет 53,8 %. Остальной многоквартирный фонд отапливается за счет печного отопления.</w:t>
      </w:r>
    </w:p>
    <w:p w:rsidR="002F3495" w:rsidRDefault="002F3495" w:rsidP="002F3495">
      <w:pPr>
        <w:pStyle w:val="a0"/>
      </w:pPr>
      <w:r w:rsidRPr="00FF4A83">
        <w:t xml:space="preserve">Теплоснабжение индивидуальной жилой застройки </w:t>
      </w:r>
      <w:r>
        <w:t xml:space="preserve">п. Оредеж </w:t>
      </w:r>
      <w:r w:rsidRPr="00FF4A83">
        <w:t xml:space="preserve">осуществляется при помощи печного отопления, и в некоторых случаях электроснабжения и индивидуальных </w:t>
      </w:r>
      <w:r w:rsidRPr="00FF4A83">
        <w:lastRenderedPageBreak/>
        <w:t>котлов на жидком и твердом топливе.</w:t>
      </w:r>
      <w:r>
        <w:t xml:space="preserve"> </w:t>
      </w:r>
    </w:p>
    <w:p w:rsidR="002F3495" w:rsidRDefault="002F3495" w:rsidP="002F3495">
      <w:pPr>
        <w:pStyle w:val="a0"/>
        <w:rPr>
          <w:color w:val="CC6600"/>
        </w:rPr>
      </w:pPr>
      <w:r>
        <w:t xml:space="preserve">Из нежилого фонда </w:t>
      </w:r>
      <w:r w:rsidRPr="007821EC">
        <w:t>централизов</w:t>
      </w:r>
      <w:r>
        <w:t xml:space="preserve">анным теплоснабжением обеспечиваются здания бани, аптеки, отдела внутренних дел, дома культуры, больницы, детского сада, школы и школы интерната в пос. Оредеж. Также потребителями тепловой энергии является ряд организаций и индивидуальных предпринимателей, арендующих (или владеющих) помещения в обеспеченных </w:t>
      </w:r>
      <w:r w:rsidRPr="007821EC">
        <w:t>централизованным теплоснабжением</w:t>
      </w:r>
      <w:r>
        <w:t xml:space="preserve"> зданиях. </w:t>
      </w:r>
      <w:r w:rsidRPr="002F3495">
        <w:t>Горячим водоснабжением нежилые здания не</w:t>
      </w:r>
      <w:r>
        <w:t xml:space="preserve"> обеспече</w:t>
      </w:r>
      <w:r w:rsidRPr="002F3495">
        <w:t>ны.</w:t>
      </w:r>
    </w:p>
    <w:p w:rsidR="002F3495" w:rsidRDefault="002F3495" w:rsidP="002F3495">
      <w:pPr>
        <w:pStyle w:val="a0"/>
      </w:pPr>
      <w:r>
        <w:t>Мощность муниципальной котельной составляет 4,63 Гкал/</w:t>
      </w:r>
      <w:proofErr w:type="gramStart"/>
      <w:r>
        <w:t>ч</w:t>
      </w:r>
      <w:proofErr w:type="gramEnd"/>
      <w:r>
        <w:t>. Р</w:t>
      </w:r>
      <w:r w:rsidRPr="008D264C">
        <w:t>асчетная тепловая нагрузка потребителей централизованного теплоснабжения от котельной 2,705 Гкал/ч, ГВС – 0,552 Гкал/ч.</w:t>
      </w:r>
    </w:p>
    <w:p w:rsidR="002F3495" w:rsidRDefault="002F3495" w:rsidP="002F3495">
      <w:pPr>
        <w:pStyle w:val="a0"/>
      </w:pPr>
      <w:r>
        <w:t>Протяженность муниципальных тепловых сетей – 4,71 км в двухтрубном исполнении, из них сети отопления – 2,49 км, сети горячего водоснабжения – 2,23 км. Протяженность ведомственных тепловых сетей от угольной котельной – 150 м.</w:t>
      </w:r>
    </w:p>
    <w:p w:rsidR="002F3495" w:rsidRDefault="002F3495" w:rsidP="002F3495">
      <w:pPr>
        <w:pStyle w:val="a0"/>
      </w:pPr>
      <w:r>
        <w:t>Сети</w:t>
      </w:r>
      <w:r w:rsidRPr="00C152AA">
        <w:t>, по которым осуществляется теплоснабжение п</w:t>
      </w:r>
      <w:r w:rsidR="009577EF">
        <w:t>ос</w:t>
      </w:r>
      <w:r w:rsidRPr="00C152AA">
        <w:t xml:space="preserve">. Оредеж от котельной до потребителя, находятся в аренде </w:t>
      </w:r>
      <w:proofErr w:type="gramStart"/>
      <w:r w:rsidRPr="00C152AA">
        <w:t>у ООО</w:t>
      </w:r>
      <w:proofErr w:type="gramEnd"/>
      <w:r w:rsidRPr="00C152AA">
        <w:t xml:space="preserve"> «ЭнергоСтройМонтаж». </w:t>
      </w:r>
    </w:p>
    <w:p w:rsidR="002F3495" w:rsidRDefault="002F3495" w:rsidP="002F3495">
      <w:pPr>
        <w:pStyle w:val="a0"/>
        <w:rPr>
          <w:lang w:val="en-US"/>
        </w:rPr>
      </w:pPr>
      <w:r>
        <w:t>Т</w:t>
      </w:r>
      <w:r w:rsidRPr="00C152AA">
        <w:t>ип</w:t>
      </w:r>
      <w:r>
        <w:t>ы прокладки</w:t>
      </w:r>
      <w:r>
        <w:rPr>
          <w:lang w:val="en-US"/>
        </w:rPr>
        <w:t>:</w:t>
      </w:r>
    </w:p>
    <w:p w:rsidR="002F3495" w:rsidRPr="00C152AA" w:rsidRDefault="002F3495" w:rsidP="003538D7">
      <w:pPr>
        <w:pStyle w:val="a0"/>
        <w:widowControl/>
        <w:numPr>
          <w:ilvl w:val="0"/>
          <w:numId w:val="8"/>
        </w:numPr>
      </w:pPr>
      <w:r w:rsidRPr="00C152AA">
        <w:t xml:space="preserve">тепловых сетей </w:t>
      </w:r>
      <w:r>
        <w:t>(диаметры труб 57 – 219 мм) в п</w:t>
      </w:r>
      <w:r w:rsidR="009577EF">
        <w:t>ос</w:t>
      </w:r>
      <w:r>
        <w:t>. Оредеж</w:t>
      </w:r>
      <w:r w:rsidRPr="00C152AA">
        <w:t>:</w:t>
      </w:r>
      <w:r>
        <w:t xml:space="preserve"> </w:t>
      </w:r>
    </w:p>
    <w:p w:rsidR="002F3495" w:rsidRPr="00C152AA" w:rsidRDefault="002F3495" w:rsidP="009577EF">
      <w:pPr>
        <w:pStyle w:val="a0"/>
        <w:widowControl/>
        <w:ind w:left="2007" w:firstLine="0"/>
      </w:pPr>
      <w:proofErr w:type="gramStart"/>
      <w:r>
        <w:t>канальная</w:t>
      </w:r>
      <w:proofErr w:type="gramEnd"/>
      <w:r w:rsidRPr="00C152AA">
        <w:t xml:space="preserve"> – 952</w:t>
      </w:r>
      <w:r w:rsidR="009577EF">
        <w:t xml:space="preserve"> м;</w:t>
      </w:r>
      <w:r>
        <w:t xml:space="preserve"> </w:t>
      </w:r>
    </w:p>
    <w:p w:rsidR="002F3495" w:rsidRPr="00C152AA" w:rsidRDefault="009577EF" w:rsidP="009577EF">
      <w:pPr>
        <w:pStyle w:val="a0"/>
        <w:widowControl/>
        <w:ind w:left="2007" w:firstLine="0"/>
      </w:pPr>
      <w:r>
        <w:t>бесканальная – 1148 м;</w:t>
      </w:r>
      <w:r w:rsidR="002F3495">
        <w:t xml:space="preserve"> </w:t>
      </w:r>
    </w:p>
    <w:p w:rsidR="002F3495" w:rsidRPr="00C152AA" w:rsidRDefault="002F3495" w:rsidP="009577EF">
      <w:pPr>
        <w:pStyle w:val="a0"/>
        <w:widowControl/>
        <w:ind w:left="2007" w:firstLine="0"/>
      </w:pPr>
      <w:proofErr w:type="gramStart"/>
      <w:r>
        <w:t>наружная</w:t>
      </w:r>
      <w:proofErr w:type="gramEnd"/>
      <w:r>
        <w:t xml:space="preserve"> 357</w:t>
      </w:r>
      <w:r w:rsidR="009577EF">
        <w:t xml:space="preserve"> </w:t>
      </w:r>
      <w:r>
        <w:t>м</w:t>
      </w:r>
      <w:r w:rsidRPr="009577EF">
        <w:t>;</w:t>
      </w:r>
    </w:p>
    <w:p w:rsidR="002F3495" w:rsidRPr="00C152AA" w:rsidRDefault="002F3495" w:rsidP="003538D7">
      <w:pPr>
        <w:pStyle w:val="a0"/>
        <w:widowControl/>
        <w:numPr>
          <w:ilvl w:val="0"/>
          <w:numId w:val="8"/>
        </w:numPr>
      </w:pPr>
      <w:r w:rsidRPr="00C152AA">
        <w:t xml:space="preserve">сетей </w:t>
      </w:r>
      <w:r>
        <w:t>горячего водоснабжения (диаметры труб 25 – 133 мм) в п</w:t>
      </w:r>
      <w:r w:rsidR="009577EF">
        <w:t>ос</w:t>
      </w:r>
      <w:r>
        <w:t>. Оредеж</w:t>
      </w:r>
      <w:r w:rsidRPr="00C152AA">
        <w:t>:</w:t>
      </w:r>
      <w:r>
        <w:t xml:space="preserve"> </w:t>
      </w:r>
    </w:p>
    <w:p w:rsidR="002F3495" w:rsidRPr="00C152AA" w:rsidRDefault="002F3495" w:rsidP="009577EF">
      <w:pPr>
        <w:pStyle w:val="a0"/>
        <w:widowControl/>
        <w:ind w:left="2007" w:firstLine="0"/>
      </w:pPr>
      <w:proofErr w:type="gramStart"/>
      <w:r>
        <w:t>канальная</w:t>
      </w:r>
      <w:proofErr w:type="gramEnd"/>
      <w:r w:rsidRPr="00C152AA">
        <w:t xml:space="preserve"> – 95</w:t>
      </w:r>
      <w:r>
        <w:t>0</w:t>
      </w:r>
      <w:r w:rsidR="009577EF">
        <w:t xml:space="preserve"> м;</w:t>
      </w:r>
      <w:r>
        <w:t xml:space="preserve"> </w:t>
      </w:r>
    </w:p>
    <w:p w:rsidR="002F3495" w:rsidRPr="00C152AA" w:rsidRDefault="002F3495" w:rsidP="009577EF">
      <w:pPr>
        <w:pStyle w:val="a0"/>
        <w:widowControl/>
        <w:ind w:left="2007" w:firstLine="0"/>
      </w:pPr>
      <w:r>
        <w:t>бесканальная – 818</w:t>
      </w:r>
      <w:r w:rsidR="009577EF">
        <w:t xml:space="preserve"> м;</w:t>
      </w:r>
      <w:r>
        <w:t xml:space="preserve"> </w:t>
      </w:r>
    </w:p>
    <w:p w:rsidR="002F3495" w:rsidRPr="00C152AA" w:rsidRDefault="002F3495" w:rsidP="009577EF">
      <w:pPr>
        <w:pStyle w:val="a0"/>
        <w:widowControl/>
        <w:ind w:left="2007" w:firstLine="0"/>
      </w:pPr>
      <w:proofErr w:type="gramStart"/>
      <w:r>
        <w:t>наружная</w:t>
      </w:r>
      <w:proofErr w:type="gramEnd"/>
      <w:r>
        <w:t xml:space="preserve"> 312</w:t>
      </w:r>
      <w:r w:rsidR="009577EF">
        <w:t xml:space="preserve"> </w:t>
      </w:r>
      <w:r>
        <w:t>м.</w:t>
      </w:r>
    </w:p>
    <w:p w:rsidR="002F3495" w:rsidRPr="00C152AA" w:rsidRDefault="002F3495" w:rsidP="002F3495">
      <w:pPr>
        <w:pStyle w:val="a0"/>
      </w:pPr>
      <w:r w:rsidRPr="00C152AA">
        <w:t>Большая часть тепловых сетей спроектированы и проложены до 1990 г.</w:t>
      </w:r>
    </w:p>
    <w:p w:rsidR="002F3495" w:rsidRPr="00C152AA" w:rsidRDefault="002F3495" w:rsidP="002F3495">
      <w:pPr>
        <w:ind w:firstLine="720"/>
      </w:pPr>
      <w:r w:rsidRPr="00C152AA">
        <w:t>При этом в 2011-2012 гг. выполнены работы по замене сетей:</w:t>
      </w:r>
    </w:p>
    <w:p w:rsidR="002F3495" w:rsidRPr="00C152AA" w:rsidRDefault="002F3495" w:rsidP="003538D7">
      <w:pPr>
        <w:numPr>
          <w:ilvl w:val="0"/>
          <w:numId w:val="7"/>
        </w:numPr>
        <w:autoSpaceDE w:val="0"/>
        <w:autoSpaceDN w:val="0"/>
        <w:adjustRightInd w:val="0"/>
      </w:pPr>
      <w:r w:rsidRPr="00C152AA">
        <w:t>замена прямого и обратного трубопроводов тепловой сети и ГВС от ТК-1 до ТК-3 – 242,25</w:t>
      </w:r>
      <w:r w:rsidR="009577EF">
        <w:t xml:space="preserve"> м;</w:t>
      </w:r>
    </w:p>
    <w:p w:rsidR="002F3495" w:rsidRPr="00C152AA" w:rsidRDefault="002F3495" w:rsidP="003538D7">
      <w:pPr>
        <w:numPr>
          <w:ilvl w:val="0"/>
          <w:numId w:val="7"/>
        </w:numPr>
        <w:autoSpaceDE w:val="0"/>
        <w:autoSpaceDN w:val="0"/>
        <w:adjustRightInd w:val="0"/>
      </w:pPr>
      <w:r w:rsidRPr="00C152AA">
        <w:t>замена прямого и обратного трубопроводов теп</w:t>
      </w:r>
      <w:r w:rsidR="009577EF">
        <w:t>ловой сети и ГВС от ТК-4 до жилого дома по</w:t>
      </w:r>
      <w:r w:rsidRPr="00C152AA">
        <w:t xml:space="preserve"> ул. К.Маркса, 12 – 57 м</w:t>
      </w:r>
      <w:r w:rsidR="009577EF">
        <w:t>;</w:t>
      </w:r>
    </w:p>
    <w:p w:rsidR="002F3495" w:rsidRPr="00C152AA" w:rsidRDefault="002F3495" w:rsidP="003538D7">
      <w:pPr>
        <w:numPr>
          <w:ilvl w:val="0"/>
          <w:numId w:val="7"/>
        </w:numPr>
        <w:autoSpaceDE w:val="0"/>
        <w:autoSpaceDN w:val="0"/>
        <w:adjustRightInd w:val="0"/>
      </w:pPr>
      <w:r w:rsidRPr="00C152AA">
        <w:t>замена прямого и обратного трубопроводов тепловой сети и ГВС от ТК-14 до УТ-2 – 70 м</w:t>
      </w:r>
      <w:r w:rsidR="009577EF">
        <w:t>;</w:t>
      </w:r>
    </w:p>
    <w:p w:rsidR="002F3495" w:rsidRPr="00C152AA" w:rsidRDefault="002F3495" w:rsidP="003538D7">
      <w:pPr>
        <w:numPr>
          <w:ilvl w:val="0"/>
          <w:numId w:val="7"/>
        </w:numPr>
        <w:autoSpaceDE w:val="0"/>
        <w:autoSpaceDN w:val="0"/>
        <w:adjustRightInd w:val="0"/>
      </w:pPr>
      <w:r w:rsidRPr="00C152AA">
        <w:t>замена прямого и обратного трубопроводов тепловой сети и ГВС от УТ-2 до УТ-1 – 66 м</w:t>
      </w:r>
      <w:r w:rsidR="009577EF">
        <w:t>;</w:t>
      </w:r>
    </w:p>
    <w:p w:rsidR="002F3495" w:rsidRPr="00C152AA" w:rsidRDefault="002F3495" w:rsidP="003538D7">
      <w:pPr>
        <w:numPr>
          <w:ilvl w:val="0"/>
          <w:numId w:val="7"/>
        </w:numPr>
        <w:autoSpaceDE w:val="0"/>
        <w:autoSpaceDN w:val="0"/>
        <w:adjustRightInd w:val="0"/>
      </w:pPr>
      <w:r w:rsidRPr="00C152AA">
        <w:t>замена прямого и обратного трубопроводов тепловой сети и ГВС от УТ-1 до ТК-1 – 63 м</w:t>
      </w:r>
      <w:r w:rsidR="009577EF">
        <w:t>;</w:t>
      </w:r>
    </w:p>
    <w:p w:rsidR="002F3495" w:rsidRPr="00C152AA" w:rsidRDefault="002F3495" w:rsidP="003538D7">
      <w:pPr>
        <w:numPr>
          <w:ilvl w:val="0"/>
          <w:numId w:val="7"/>
        </w:numPr>
        <w:autoSpaceDE w:val="0"/>
        <w:autoSpaceDN w:val="0"/>
        <w:adjustRightInd w:val="0"/>
      </w:pPr>
      <w:r w:rsidRPr="00C152AA">
        <w:t>замена прямого и обратного трубопроводов теплово</w:t>
      </w:r>
      <w:r w:rsidR="009577EF">
        <w:t>й сети и ГВС от ТК-1 до котла школ</w:t>
      </w:r>
      <w:proofErr w:type="gramStart"/>
      <w:r w:rsidR="009577EF">
        <w:t>ы-</w:t>
      </w:r>
      <w:proofErr w:type="gramEnd"/>
      <w:r w:rsidRPr="00C152AA">
        <w:t xml:space="preserve"> интерната – 6 м</w:t>
      </w:r>
      <w:r w:rsidR="009577EF">
        <w:t>;</w:t>
      </w:r>
    </w:p>
    <w:p w:rsidR="002F3495" w:rsidRPr="00C152AA" w:rsidRDefault="002F3495" w:rsidP="003538D7">
      <w:pPr>
        <w:numPr>
          <w:ilvl w:val="0"/>
          <w:numId w:val="7"/>
        </w:numPr>
        <w:autoSpaceDE w:val="0"/>
        <w:autoSpaceDN w:val="0"/>
        <w:adjustRightInd w:val="0"/>
      </w:pPr>
      <w:r w:rsidRPr="00C152AA">
        <w:t>замена прямого и обратного трубопроводов тепловой сети и ГВС от ТК-1 до ТК-2 – 28 м</w:t>
      </w:r>
      <w:r w:rsidR="009577EF">
        <w:t>;</w:t>
      </w:r>
    </w:p>
    <w:p w:rsidR="002F3495" w:rsidRPr="00C152AA" w:rsidRDefault="002F3495" w:rsidP="003538D7">
      <w:pPr>
        <w:numPr>
          <w:ilvl w:val="0"/>
          <w:numId w:val="7"/>
        </w:numPr>
        <w:autoSpaceDE w:val="0"/>
        <w:autoSpaceDN w:val="0"/>
        <w:adjustRightInd w:val="0"/>
      </w:pPr>
      <w:r w:rsidRPr="00C152AA">
        <w:t>замена прямого и обратного трубопроводов те</w:t>
      </w:r>
      <w:r w:rsidR="009577EF">
        <w:t>пловой сети и ГВС от ТК-2 до учебного</w:t>
      </w:r>
      <w:r w:rsidRPr="00C152AA">
        <w:t xml:space="preserve"> корпус</w:t>
      </w:r>
      <w:r w:rsidR="009577EF">
        <w:t>а</w:t>
      </w:r>
      <w:r w:rsidRPr="00C152AA">
        <w:t xml:space="preserve"> – 170 м</w:t>
      </w:r>
      <w:r w:rsidR="009577EF">
        <w:t>;</w:t>
      </w:r>
    </w:p>
    <w:p w:rsidR="002F3495" w:rsidRDefault="002F3495" w:rsidP="003538D7">
      <w:pPr>
        <w:numPr>
          <w:ilvl w:val="0"/>
          <w:numId w:val="7"/>
        </w:numPr>
        <w:autoSpaceDE w:val="0"/>
        <w:autoSpaceDN w:val="0"/>
        <w:adjustRightInd w:val="0"/>
      </w:pPr>
      <w:r w:rsidRPr="00C152AA">
        <w:t>замена прямого и обратного трубопроводов тепловой сети и ГВС от ТК-2 до ТК-5 – 6,5 м.</w:t>
      </w:r>
    </w:p>
    <w:p w:rsidR="002F3495" w:rsidRPr="007B0F70" w:rsidRDefault="002F3495" w:rsidP="002F3495">
      <w:pPr>
        <w:pStyle w:val="a0"/>
      </w:pPr>
      <w:r w:rsidRPr="007B0F70">
        <w:t>В 2014-2015 годах на всех остальных участках тепловой сети и сети горячего водоснабжения были переложены трубопроводы.</w:t>
      </w:r>
    </w:p>
    <w:p w:rsidR="002F3495" w:rsidRPr="007B0F70" w:rsidRDefault="002F3495" w:rsidP="002F3495">
      <w:pPr>
        <w:pStyle w:val="a0"/>
      </w:pPr>
      <w:r w:rsidRPr="007B0F70">
        <w:t xml:space="preserve">В настоящий момент сети теплоснабжения и сети горячего водоснабжения </w:t>
      </w:r>
      <w:r>
        <w:t xml:space="preserve">пос. Оредеж </w:t>
      </w:r>
      <w:r w:rsidRPr="007B0F70">
        <w:t>находятся в хорошем состоянии и не требуют замены.</w:t>
      </w:r>
    </w:p>
    <w:p w:rsidR="002F3495" w:rsidRPr="002D7CA2" w:rsidRDefault="002F3495" w:rsidP="002F3495">
      <w:pPr>
        <w:pStyle w:val="a0"/>
      </w:pPr>
      <w:r w:rsidRPr="002D7CA2">
        <w:t>Выработка тепл</w:t>
      </w:r>
      <w:r>
        <w:t>овой энергии</w:t>
      </w:r>
      <w:r w:rsidRPr="002D7CA2">
        <w:t xml:space="preserve"> </w:t>
      </w:r>
      <w:r>
        <w:t xml:space="preserve">муниципальной </w:t>
      </w:r>
      <w:r w:rsidRPr="002D7CA2">
        <w:t>котельной в 201</w:t>
      </w:r>
      <w:r>
        <w:t>4</w:t>
      </w:r>
      <w:r w:rsidRPr="002D7CA2">
        <w:t xml:space="preserve"> г</w:t>
      </w:r>
      <w:r>
        <w:t>оду</w:t>
      </w:r>
      <w:r w:rsidRPr="002D7CA2">
        <w:t xml:space="preserve"> составила 6 </w:t>
      </w:r>
      <w:r>
        <w:t>160</w:t>
      </w:r>
      <w:r w:rsidRPr="002D7CA2">
        <w:t xml:space="preserve"> Гкал, отпущенная тепловая энергия </w:t>
      </w:r>
      <w:r>
        <w:t>4 960</w:t>
      </w:r>
      <w:r w:rsidRPr="002D7CA2">
        <w:t xml:space="preserve"> Гкал.</w:t>
      </w:r>
    </w:p>
    <w:p w:rsidR="002F3495" w:rsidRDefault="002F3495" w:rsidP="002F3495">
      <w:pPr>
        <w:pStyle w:val="a0"/>
      </w:pPr>
      <w:r>
        <w:t xml:space="preserve">В настоящее время до пос. Оредеж построен межпоселковый газопровод, </w:t>
      </w:r>
      <w:r w:rsidR="009577EF">
        <w:t xml:space="preserve">Завершается строительство </w:t>
      </w:r>
      <w:proofErr w:type="gramStart"/>
      <w:r w:rsidR="009577EF">
        <w:t>блок-модульной</w:t>
      </w:r>
      <w:proofErr w:type="gramEnd"/>
      <w:r w:rsidR="009577EF">
        <w:t xml:space="preserve"> котельной на сетевом природном</w:t>
      </w:r>
      <w:r>
        <w:t xml:space="preserve"> газ</w:t>
      </w:r>
      <w:r w:rsidR="009577EF">
        <w:t>е</w:t>
      </w:r>
      <w:r>
        <w:t xml:space="preserve">. </w:t>
      </w:r>
      <w:r>
        <w:lastRenderedPageBreak/>
        <w:t xml:space="preserve">Многоквартирный дом по ул. </w:t>
      </w:r>
      <w:proofErr w:type="gramStart"/>
      <w:r>
        <w:t>Южная</w:t>
      </w:r>
      <w:proofErr w:type="gramEnd"/>
      <w:r>
        <w:t xml:space="preserve"> д. 1-А, который сейчас снабжается от ведомственной котельной, планируется подключить к системе централизованного теплоснабжения от газовой котельной.</w:t>
      </w:r>
    </w:p>
    <w:p w:rsidR="002F3495" w:rsidRDefault="002F3495" w:rsidP="000F5FE6"/>
    <w:p w:rsidR="002168C7" w:rsidRDefault="002168C7" w:rsidP="002168C7">
      <w:pPr>
        <w:pStyle w:val="10"/>
      </w:pPr>
      <w:bookmarkStart w:id="145" w:name="_Toc438640690"/>
      <w:r>
        <w:t>2.4.4.6. Телекоммуникационная инфраструктура и с</w:t>
      </w:r>
      <w:r w:rsidRPr="00F42202">
        <w:t>вязь</w:t>
      </w:r>
      <w:bookmarkEnd w:id="142"/>
      <w:bookmarkEnd w:id="143"/>
      <w:bookmarkEnd w:id="144"/>
      <w:bookmarkEnd w:id="145"/>
    </w:p>
    <w:p w:rsidR="002168C7" w:rsidRDefault="002168C7" w:rsidP="002168C7"/>
    <w:p w:rsidR="002168C7" w:rsidRDefault="002168C7" w:rsidP="002168C7">
      <w:r>
        <w:t>Населению Оредежского сельского поселения предоставляются следующие виды услуг в сфере телекоммуникации и связи:</w:t>
      </w:r>
    </w:p>
    <w:p w:rsidR="002168C7" w:rsidRPr="00630117" w:rsidRDefault="002168C7" w:rsidP="002168C7">
      <w:pPr>
        <w:widowControl/>
        <w:ind w:firstLine="770"/>
      </w:pPr>
      <w:r w:rsidRPr="00630117">
        <w:t>Почтовая связь;</w:t>
      </w:r>
    </w:p>
    <w:p w:rsidR="002168C7" w:rsidRPr="00630117" w:rsidRDefault="002168C7" w:rsidP="002168C7">
      <w:pPr>
        <w:widowControl/>
        <w:ind w:firstLine="770"/>
      </w:pPr>
      <w:r w:rsidRPr="00630117">
        <w:t>Телефонная связь общего пользования;</w:t>
      </w:r>
    </w:p>
    <w:p w:rsidR="002168C7" w:rsidRPr="00630117" w:rsidRDefault="002168C7" w:rsidP="002168C7">
      <w:pPr>
        <w:widowControl/>
        <w:ind w:firstLine="770"/>
      </w:pPr>
      <w:r w:rsidRPr="00630117">
        <w:t>Услуги доступа в сеть Интернет;</w:t>
      </w:r>
    </w:p>
    <w:p w:rsidR="002168C7" w:rsidRPr="00630117" w:rsidRDefault="002168C7" w:rsidP="002168C7">
      <w:pPr>
        <w:widowControl/>
        <w:ind w:firstLine="770"/>
      </w:pPr>
      <w:r w:rsidRPr="00630117">
        <w:t>Проводное и эфирное радиовещание;</w:t>
      </w:r>
    </w:p>
    <w:p w:rsidR="002168C7" w:rsidRPr="00630117" w:rsidRDefault="002168C7" w:rsidP="002168C7">
      <w:pPr>
        <w:widowControl/>
        <w:ind w:firstLine="770"/>
      </w:pPr>
      <w:r w:rsidRPr="00630117">
        <w:t>Телевизионное вещание;</w:t>
      </w:r>
    </w:p>
    <w:p w:rsidR="002168C7" w:rsidRPr="00630117" w:rsidRDefault="002168C7" w:rsidP="002168C7">
      <w:pPr>
        <w:widowControl/>
        <w:ind w:firstLine="770"/>
      </w:pPr>
      <w:r w:rsidRPr="00630117">
        <w:t>Услуги мобильной телефонной связи.</w:t>
      </w:r>
    </w:p>
    <w:p w:rsidR="002168C7" w:rsidRDefault="002168C7" w:rsidP="002168C7">
      <w:pPr>
        <w:widowControl/>
        <w:tabs>
          <w:tab w:val="left" w:pos="9540"/>
          <w:tab w:val="left" w:pos="9900"/>
        </w:tabs>
        <w:autoSpaceDE w:val="0"/>
        <w:autoSpaceDN w:val="0"/>
        <w:adjustRightInd w:val="0"/>
        <w:ind w:firstLine="540"/>
      </w:pPr>
      <w:r w:rsidRPr="00630117">
        <w:t xml:space="preserve">На рисунке </w:t>
      </w:r>
      <w:r>
        <w:t>2.4.4</w:t>
      </w:r>
      <w:r w:rsidRPr="00630117">
        <w:t>.6.1. отражены объекты телерадиовещания на территории Ленинградской области.</w:t>
      </w:r>
    </w:p>
    <w:p w:rsidR="002168C7" w:rsidRPr="00630117" w:rsidRDefault="002168C7" w:rsidP="002168C7">
      <w:pPr>
        <w:widowControl/>
        <w:tabs>
          <w:tab w:val="left" w:pos="9540"/>
          <w:tab w:val="left" w:pos="9900"/>
        </w:tabs>
        <w:autoSpaceDE w:val="0"/>
        <w:autoSpaceDN w:val="0"/>
        <w:adjustRightInd w:val="0"/>
        <w:ind w:firstLine="540"/>
      </w:pPr>
    </w:p>
    <w:p w:rsidR="002168C7" w:rsidRPr="00630117" w:rsidRDefault="002168C7" w:rsidP="002168C7">
      <w:pPr>
        <w:widowControl/>
        <w:tabs>
          <w:tab w:val="left" w:pos="9540"/>
          <w:tab w:val="left" w:pos="9900"/>
        </w:tabs>
        <w:autoSpaceDE w:val="0"/>
        <w:autoSpaceDN w:val="0"/>
        <w:adjustRightInd w:val="0"/>
        <w:ind w:firstLine="0"/>
        <w:jc w:val="center"/>
        <w:rPr>
          <w:sz w:val="28"/>
          <w:szCs w:val="28"/>
        </w:rPr>
      </w:pPr>
      <w:r>
        <w:rPr>
          <w:noProof/>
          <w:sz w:val="28"/>
          <w:szCs w:val="28"/>
        </w:rPr>
        <w:drawing>
          <wp:inline distT="0" distB="0" distL="0" distR="0">
            <wp:extent cx="5930783" cy="3667125"/>
            <wp:effectExtent l="0" t="0" r="0" b="0"/>
            <wp:docPr id="34" name="Рисунок 2" descr="Копия map_new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пия map_new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1205" cy="3667386"/>
                    </a:xfrm>
                    <a:prstGeom prst="rect">
                      <a:avLst/>
                    </a:prstGeom>
                    <a:noFill/>
                    <a:ln>
                      <a:noFill/>
                    </a:ln>
                  </pic:spPr>
                </pic:pic>
              </a:graphicData>
            </a:graphic>
          </wp:inline>
        </w:drawing>
      </w:r>
    </w:p>
    <w:p w:rsidR="002168C7" w:rsidRPr="00630117" w:rsidRDefault="002168C7" w:rsidP="002168C7">
      <w:pPr>
        <w:widowControl/>
        <w:ind w:firstLine="540"/>
        <w:jc w:val="center"/>
      </w:pPr>
      <w:r w:rsidRPr="00630117">
        <w:t xml:space="preserve">Рисунок </w:t>
      </w:r>
      <w:r>
        <w:t>2.4.4</w:t>
      </w:r>
      <w:r w:rsidRPr="00630117">
        <w:t>.6.1.</w:t>
      </w:r>
    </w:p>
    <w:p w:rsidR="002168C7" w:rsidRPr="00630117" w:rsidRDefault="002168C7" w:rsidP="002168C7">
      <w:pPr>
        <w:widowControl/>
        <w:ind w:firstLine="0"/>
      </w:pPr>
    </w:p>
    <w:p w:rsidR="002168C7" w:rsidRPr="00630117" w:rsidRDefault="002168C7" w:rsidP="002168C7">
      <w:pPr>
        <w:widowControl/>
        <w:ind w:firstLine="540"/>
      </w:pPr>
      <w:r w:rsidRPr="00630117">
        <w:rPr>
          <w:u w:val="single"/>
        </w:rPr>
        <w:t xml:space="preserve">Цифрами на карте </w:t>
      </w:r>
      <w:proofErr w:type="gramStart"/>
      <w:r w:rsidRPr="00630117">
        <w:rPr>
          <w:u w:val="single"/>
        </w:rPr>
        <w:t>обозначены</w:t>
      </w:r>
      <w:proofErr w:type="gramEnd"/>
      <w:r w:rsidRPr="00630117">
        <w:rPr>
          <w:u w:val="single"/>
        </w:rPr>
        <w:t>:</w:t>
      </w:r>
    </w:p>
    <w:p w:rsidR="002168C7" w:rsidRPr="00630117" w:rsidRDefault="002168C7" w:rsidP="002168C7">
      <w:pPr>
        <w:widowControl/>
        <w:ind w:firstLine="540"/>
      </w:pPr>
      <w:r w:rsidRPr="00630117">
        <w:t>1. Ленинградский радиотелевизионный передающий центр (ЛРТПЦ, г. Санкт-Петербург)</w:t>
      </w:r>
    </w:p>
    <w:p w:rsidR="002168C7" w:rsidRPr="00630117" w:rsidRDefault="002168C7" w:rsidP="002168C7">
      <w:pPr>
        <w:widowControl/>
        <w:ind w:firstLine="540"/>
      </w:pPr>
      <w:r w:rsidRPr="00630117">
        <w:t xml:space="preserve">2. Радиоцентр № 1 (г. Санкт-Петербург/пос. </w:t>
      </w:r>
      <w:proofErr w:type="gramStart"/>
      <w:r w:rsidRPr="00630117">
        <w:t>Ольгино</w:t>
      </w:r>
      <w:proofErr w:type="gramEnd"/>
      <w:r w:rsidRPr="00630117">
        <w:t>)</w:t>
      </w:r>
    </w:p>
    <w:p w:rsidR="002168C7" w:rsidRPr="00630117" w:rsidRDefault="002168C7" w:rsidP="002168C7">
      <w:pPr>
        <w:widowControl/>
        <w:ind w:firstLine="540"/>
      </w:pPr>
      <w:r w:rsidRPr="00630117">
        <w:t>3. Передающий цех радиовещания № 3 (г. Санкт-Петербург)</w:t>
      </w:r>
    </w:p>
    <w:p w:rsidR="002168C7" w:rsidRPr="00630117" w:rsidRDefault="002168C7" w:rsidP="002168C7">
      <w:pPr>
        <w:widowControl/>
        <w:ind w:firstLine="540"/>
      </w:pPr>
      <w:r w:rsidRPr="00630117">
        <w:t>4. Радиоцентр № 11 (пос. Красный Бор Тосненского муниципального района)</w:t>
      </w:r>
    </w:p>
    <w:p w:rsidR="002168C7" w:rsidRPr="00630117" w:rsidRDefault="002168C7" w:rsidP="002168C7">
      <w:pPr>
        <w:widowControl/>
        <w:ind w:firstLine="540"/>
      </w:pPr>
      <w:r w:rsidRPr="00630117">
        <w:t>5. Выборгский цех телевидения и радиовещания Радиоцентра № 11</w:t>
      </w:r>
    </w:p>
    <w:p w:rsidR="002168C7" w:rsidRPr="00630117" w:rsidRDefault="002168C7" w:rsidP="002168C7">
      <w:pPr>
        <w:widowControl/>
        <w:ind w:firstLine="540"/>
      </w:pPr>
      <w:r w:rsidRPr="00630117">
        <w:t>6. Кингисеппский цех телевидения и радиовещания Радиоцентра № 11</w:t>
      </w:r>
    </w:p>
    <w:p w:rsidR="002168C7" w:rsidRPr="00630117" w:rsidRDefault="002168C7" w:rsidP="002168C7">
      <w:pPr>
        <w:widowControl/>
        <w:ind w:firstLine="540"/>
      </w:pPr>
      <w:r w:rsidRPr="00630117">
        <w:t>7. Лужский цех телевидения и радиовещания Радиоцентра № 11</w:t>
      </w:r>
    </w:p>
    <w:p w:rsidR="002168C7" w:rsidRPr="00630117" w:rsidRDefault="002168C7" w:rsidP="002168C7">
      <w:pPr>
        <w:widowControl/>
        <w:ind w:firstLine="540"/>
      </w:pPr>
      <w:r w:rsidRPr="00630117">
        <w:t>8. Подпорожский цех телевидения и радиовещания Радиоцентра № 11</w:t>
      </w:r>
    </w:p>
    <w:p w:rsidR="002168C7" w:rsidRPr="00630117" w:rsidRDefault="002168C7" w:rsidP="002168C7">
      <w:pPr>
        <w:widowControl/>
        <w:ind w:firstLine="540"/>
      </w:pPr>
      <w:r w:rsidRPr="00630117">
        <w:t>9. Тихвинский цех телевидения и радиовещания радиоцентра № 11</w:t>
      </w:r>
    </w:p>
    <w:p w:rsidR="002168C7" w:rsidRPr="00630117" w:rsidRDefault="002168C7" w:rsidP="002168C7">
      <w:pPr>
        <w:widowControl/>
        <w:ind w:firstLine="540"/>
      </w:pPr>
      <w:r w:rsidRPr="00630117">
        <w:t>10. Ретранслятор Радиоцентра № 11 на объекте СЗФ ОАО «Ростелеком» (г. Волхов)</w:t>
      </w:r>
    </w:p>
    <w:p w:rsidR="002168C7" w:rsidRPr="00630117" w:rsidRDefault="002168C7" w:rsidP="002168C7">
      <w:pPr>
        <w:widowControl/>
        <w:ind w:firstLine="540"/>
      </w:pPr>
      <w:r w:rsidRPr="00630117">
        <w:lastRenderedPageBreak/>
        <w:t>11. Ретранслятор Радиоцентра № 11 на объекте СЗФ ОАО «Ростелеком»                 (г. Сясьстрой)</w:t>
      </w:r>
    </w:p>
    <w:p w:rsidR="002168C7" w:rsidRPr="00630117" w:rsidRDefault="002168C7" w:rsidP="002168C7">
      <w:pPr>
        <w:widowControl/>
        <w:ind w:firstLine="540"/>
      </w:pPr>
      <w:r w:rsidRPr="00630117">
        <w:t>12. Ретранслятор Радиоцентра № 11 на объекте СЗФ ОАО «Ростелеком»                     (дер. Потанино)</w:t>
      </w:r>
    </w:p>
    <w:p w:rsidR="001C4E89" w:rsidRDefault="002168C7" w:rsidP="001C4E89">
      <w:pPr>
        <w:widowControl/>
        <w:ind w:firstLine="540"/>
      </w:pPr>
      <w:r w:rsidRPr="00630117">
        <w:t>13. Ретранслятор Радиоцентра № 11 на объекте СЗФ ОАО «Ростелеком» (пос. Чудцы).</w:t>
      </w:r>
    </w:p>
    <w:p w:rsidR="001C4E89" w:rsidRDefault="001C4E89" w:rsidP="001C4E89">
      <w:pPr>
        <w:widowControl/>
        <w:ind w:firstLine="540"/>
      </w:pPr>
    </w:p>
    <w:p w:rsidR="002168C7" w:rsidRDefault="001C4E89" w:rsidP="002168C7">
      <w:pPr>
        <w:widowControl/>
        <w:ind w:firstLine="540"/>
      </w:pPr>
      <w:r>
        <w:t>На территории Оредежского сельского поселения установлены 10 таксофонов универсальной услуги связи, в том числе 1 в пос. Оредеж.</w:t>
      </w:r>
    </w:p>
    <w:p w:rsidR="001C4E89" w:rsidRPr="00630117" w:rsidRDefault="001C4E89" w:rsidP="002168C7">
      <w:pPr>
        <w:widowControl/>
        <w:ind w:firstLine="540"/>
      </w:pPr>
      <w:r>
        <w:t>По сведениям ОАО «Ростелеком» в Оредежском сельском поселении расположены две АТС – в пос. Оредеж и дер. Поддубье. В пос. Оредеж мотированная абонентская емкость составляет 640 номеров, задействовано – 430 номеров. У абонентов АТС имеется возможность доступа в Интернет (мотированная емкость – 312 портов).</w:t>
      </w:r>
    </w:p>
    <w:p w:rsidR="00663C9A" w:rsidRDefault="002168C7" w:rsidP="00090248">
      <w:pPr>
        <w:ind w:firstLine="540"/>
      </w:pPr>
      <w:r>
        <w:t xml:space="preserve">На территории пос. Оредеж действует </w:t>
      </w:r>
      <w:r w:rsidRPr="00567B72">
        <w:t>отделение почтовой связи</w:t>
      </w:r>
      <w:r w:rsidR="00EA5FFA">
        <w:t xml:space="preserve"> Лужского</w:t>
      </w:r>
      <w:r>
        <w:t xml:space="preserve"> почтамта</w:t>
      </w:r>
      <w:r w:rsidR="001307A2">
        <w:t xml:space="preserve"> (класс отделения – 4)</w:t>
      </w:r>
      <w:r w:rsidR="00A14E55">
        <w:t>.</w:t>
      </w:r>
    </w:p>
    <w:p w:rsidR="00090248" w:rsidRDefault="00090248" w:rsidP="00090248">
      <w:pPr>
        <w:ind w:firstLine="540"/>
      </w:pPr>
    </w:p>
    <w:p w:rsidR="00AA291C" w:rsidRDefault="00AA291C" w:rsidP="00AA291C">
      <w:pPr>
        <w:pStyle w:val="10"/>
      </w:pPr>
      <w:bookmarkStart w:id="146" w:name="_Toc383608813"/>
      <w:bookmarkStart w:id="147" w:name="_Toc438640691"/>
      <w:r w:rsidRPr="00BC1A3E">
        <w:t>2.4.5. Жилищный фонд</w:t>
      </w:r>
      <w:bookmarkEnd w:id="146"/>
      <w:bookmarkEnd w:id="147"/>
    </w:p>
    <w:p w:rsidR="002E2ECC" w:rsidRDefault="002E2ECC" w:rsidP="00AA291C"/>
    <w:p w:rsidR="00BC1A3E" w:rsidRPr="00A95A6C" w:rsidRDefault="00BC1A3E" w:rsidP="00BC1A3E">
      <w:r w:rsidRPr="003B42F2">
        <w:t xml:space="preserve">По состоянию на </w:t>
      </w:r>
      <w:r>
        <w:t>2015 г.</w:t>
      </w:r>
      <w:r w:rsidRPr="003B42F2">
        <w:t xml:space="preserve"> общая площадь жилищного фонда </w:t>
      </w:r>
      <w:r>
        <w:t>Оредежского сельского поселения составляет</w:t>
      </w:r>
      <w:r w:rsidRPr="00A95A6C">
        <w:t xml:space="preserve"> </w:t>
      </w:r>
      <w:r>
        <w:t xml:space="preserve">88,85 тыс. </w:t>
      </w:r>
      <w:r w:rsidRPr="00A95A6C">
        <w:t>м</w:t>
      </w:r>
      <w:proofErr w:type="gramStart"/>
      <w:r w:rsidRPr="00A95A6C">
        <w:rPr>
          <w:vertAlign w:val="superscript"/>
        </w:rPr>
        <w:t>2</w:t>
      </w:r>
      <w:proofErr w:type="gramEnd"/>
      <w:r w:rsidRPr="00A95A6C">
        <w:t>, в том числе:</w:t>
      </w:r>
    </w:p>
    <w:p w:rsidR="00BC1A3E" w:rsidRPr="00A95A6C" w:rsidRDefault="00BC1A3E" w:rsidP="00BC1A3E">
      <w:r w:rsidRPr="00A95A6C">
        <w:t>–</w:t>
      </w:r>
      <w:r>
        <w:t xml:space="preserve"> 6,23 тыс. </w:t>
      </w:r>
      <w:r w:rsidRPr="00A95A6C">
        <w:t>м</w:t>
      </w:r>
      <w:proofErr w:type="gramStart"/>
      <w:r w:rsidRPr="00A95A6C">
        <w:rPr>
          <w:vertAlign w:val="superscript"/>
        </w:rPr>
        <w:t>2</w:t>
      </w:r>
      <w:proofErr w:type="gramEnd"/>
      <w:r w:rsidRPr="00A95A6C">
        <w:t xml:space="preserve"> в муниципальной собственности</w:t>
      </w:r>
      <w:r>
        <w:t xml:space="preserve"> (7 %)</w:t>
      </w:r>
      <w:r w:rsidRPr="00A95A6C">
        <w:t>;</w:t>
      </w:r>
    </w:p>
    <w:p w:rsidR="00BC1A3E" w:rsidRDefault="00BC1A3E" w:rsidP="00BC1A3E">
      <w:r w:rsidRPr="00A95A6C">
        <w:t>–</w:t>
      </w:r>
      <w:r>
        <w:t xml:space="preserve"> 82,63</w:t>
      </w:r>
      <w:r w:rsidR="00E11F1D">
        <w:t xml:space="preserve"> тыс.</w:t>
      </w:r>
      <w:r>
        <w:t xml:space="preserve"> </w:t>
      </w:r>
      <w:r w:rsidRPr="00A95A6C">
        <w:t>м</w:t>
      </w:r>
      <w:proofErr w:type="gramStart"/>
      <w:r w:rsidRPr="00A95A6C">
        <w:rPr>
          <w:vertAlign w:val="superscript"/>
        </w:rPr>
        <w:t>2</w:t>
      </w:r>
      <w:proofErr w:type="gramEnd"/>
      <w:r>
        <w:t xml:space="preserve"> в частной собственности (93 %).</w:t>
      </w:r>
    </w:p>
    <w:p w:rsidR="00BC1A3E" w:rsidRPr="00D30E80" w:rsidRDefault="00BC1A3E" w:rsidP="00BC1A3E">
      <w:r w:rsidRPr="00D30E80">
        <w:t xml:space="preserve">Обеспеченность общей площадью жилищного фонда </w:t>
      </w:r>
      <w:r>
        <w:t xml:space="preserve">в расчете на постоянное население Оредежского сельского поселения </w:t>
      </w:r>
      <w:r w:rsidRPr="00D30E80">
        <w:t xml:space="preserve">составляет </w:t>
      </w:r>
      <w:r>
        <w:t>29,9</w:t>
      </w:r>
      <w:r w:rsidRPr="00D30E80">
        <w:t xml:space="preserve"> м</w:t>
      </w:r>
      <w:proofErr w:type="gramStart"/>
      <w:r w:rsidRPr="00D30E80">
        <w:rPr>
          <w:vertAlign w:val="superscript"/>
        </w:rPr>
        <w:t>2</w:t>
      </w:r>
      <w:proofErr w:type="gramEnd"/>
      <w:r w:rsidRPr="00D30E80">
        <w:t>/чел. Данный показатель не отражает реальной обеспеченности населения общей площадью жилищного фонда, так как часть жилищного фонда приходится на незарегистрированное и сезонно проживающее население.</w:t>
      </w:r>
    </w:p>
    <w:p w:rsidR="00BC1A3E" w:rsidRDefault="00BC1A3E" w:rsidP="00BC1A3E">
      <w:r>
        <w:t>Жилищный фонд поселения представлен</w:t>
      </w:r>
      <w:r w:rsidRPr="00231982">
        <w:t xml:space="preserve"> </w:t>
      </w:r>
      <w:r>
        <w:t>многоквартирными и индивидуальными жилыми домами.</w:t>
      </w:r>
      <w:r w:rsidRPr="00231982">
        <w:t xml:space="preserve"> </w:t>
      </w:r>
      <w:r>
        <w:t>Многоквартирные дома в поселении расположены в пос. Оредеж, дер. Борщово и дер. Сокольники. Всего в поселении 78 многоквартирных домов общей площадью 44,27 тыс. м</w:t>
      </w:r>
      <w:proofErr w:type="gramStart"/>
      <w:r>
        <w:rPr>
          <w:vertAlign w:val="superscript"/>
        </w:rPr>
        <w:t>2</w:t>
      </w:r>
      <w:proofErr w:type="gramEnd"/>
      <w:r>
        <w:t>, в том числе в пос. Оредеж – 74 дома общей площадью 42,05 тыс. м</w:t>
      </w:r>
      <w:r>
        <w:rPr>
          <w:vertAlign w:val="superscript"/>
        </w:rPr>
        <w:t>2</w:t>
      </w:r>
      <w:r>
        <w:t>. Количество квартир в многоквартирных домах – 809, в том числе в пос. Оредеж – 757 квартир.</w:t>
      </w:r>
    </w:p>
    <w:p w:rsidR="00BC1A3E" w:rsidRDefault="00BC1A3E" w:rsidP="00BC1A3E">
      <w:r>
        <w:t>Перечень и основные характеристики многоквартирных домов пос. Оредеж представлены в таблице 2.4.5.1.</w:t>
      </w:r>
    </w:p>
    <w:p w:rsidR="00BC1A3E" w:rsidRDefault="00BC1A3E" w:rsidP="00BC1A3E">
      <w:r w:rsidRPr="00A95A6C">
        <w:t xml:space="preserve">Жилищный фонд </w:t>
      </w:r>
      <w:r>
        <w:t xml:space="preserve">пос. Оредеж </w:t>
      </w:r>
      <w:r w:rsidRPr="00A95A6C">
        <w:t>представлен в основном 1–2-хэтажными жилыми д</w:t>
      </w:r>
      <w:r>
        <w:t>омами с приусадебными участками, а также многоквартирными жилыми домами: малоэтажными (1–4 этажа – 68 домов) и среднеэтажными (5 этажей – 6 домов), расположенными в центральной части поселка.</w:t>
      </w:r>
    </w:p>
    <w:p w:rsidR="00DF613A" w:rsidRDefault="00DF613A" w:rsidP="00DF613A">
      <w:r>
        <w:t xml:space="preserve">30  многоквартирных жилых домов пос. Оредеж (40 %) построены в 1950–70-е годы, 16 домов построены в 1970–1990 гг., 16 домов – в 1930–1950 гг., 11 домов – до 1920 г., что говорит о высоком проценте износа многоквартирного жилищного фонда. </w:t>
      </w:r>
    </w:p>
    <w:p w:rsidR="00DF613A" w:rsidRDefault="00DF613A" w:rsidP="00DF613A">
      <w:r>
        <w:t>Ветхий и аварийный жилой фонд на территории пос. Оредеж в настоящее время не утвержден нормативно правовым актом поселения. Администрацией поселения подготовлен перечень ветхого и аварийного жилья на территории пос. Оредеж (таблица 2.4.5.1.).</w:t>
      </w:r>
    </w:p>
    <w:p w:rsidR="0017308B" w:rsidRDefault="0017308B" w:rsidP="00BC1A3E">
      <w:pPr>
        <w:rPr>
          <w:highlight w:val="yellow"/>
        </w:rPr>
      </w:pPr>
    </w:p>
    <w:p w:rsidR="0017308B" w:rsidRDefault="0017308B" w:rsidP="00BC1A3E">
      <w:pPr>
        <w:rPr>
          <w:highlight w:val="yellow"/>
        </w:rPr>
      </w:pPr>
    </w:p>
    <w:p w:rsidR="0017308B" w:rsidRDefault="0017308B" w:rsidP="00BC1A3E">
      <w:pPr>
        <w:rPr>
          <w:highlight w:val="yellow"/>
        </w:rPr>
      </w:pPr>
    </w:p>
    <w:p w:rsidR="0017308B" w:rsidRDefault="0017308B" w:rsidP="00BC1A3E">
      <w:pPr>
        <w:rPr>
          <w:highlight w:val="yellow"/>
        </w:rPr>
      </w:pPr>
    </w:p>
    <w:p w:rsidR="0017308B" w:rsidRDefault="0017308B" w:rsidP="00BC1A3E">
      <w:pPr>
        <w:rPr>
          <w:highlight w:val="yellow"/>
        </w:rPr>
      </w:pPr>
    </w:p>
    <w:p w:rsidR="0017308B" w:rsidRDefault="0017308B" w:rsidP="00BC1A3E">
      <w:pPr>
        <w:rPr>
          <w:highlight w:val="yellow"/>
        </w:rPr>
      </w:pPr>
    </w:p>
    <w:p w:rsidR="0017308B" w:rsidRDefault="0017308B" w:rsidP="00BC1A3E">
      <w:pPr>
        <w:rPr>
          <w:highlight w:val="yellow"/>
        </w:rPr>
      </w:pPr>
    </w:p>
    <w:p w:rsidR="0017308B" w:rsidRDefault="0017308B" w:rsidP="00BC1A3E">
      <w:pPr>
        <w:rPr>
          <w:highlight w:val="yellow"/>
        </w:rPr>
      </w:pPr>
    </w:p>
    <w:p w:rsidR="0017308B" w:rsidRDefault="0017308B" w:rsidP="00BC1A3E">
      <w:pPr>
        <w:rPr>
          <w:highlight w:val="yellow"/>
        </w:rPr>
      </w:pPr>
    </w:p>
    <w:p w:rsidR="0017308B" w:rsidRDefault="0017308B" w:rsidP="00BC1A3E">
      <w:pPr>
        <w:rPr>
          <w:highlight w:val="yellow"/>
        </w:rPr>
      </w:pPr>
    </w:p>
    <w:p w:rsidR="0017308B" w:rsidRDefault="0017308B" w:rsidP="00DF613A">
      <w:pPr>
        <w:ind w:firstLine="0"/>
        <w:rPr>
          <w:highlight w:val="yellow"/>
        </w:rPr>
        <w:sectPr w:rsidR="0017308B" w:rsidSect="002E5F06">
          <w:pgSz w:w="11906" w:h="16838"/>
          <w:pgMar w:top="1134" w:right="850" w:bottom="1134" w:left="1701" w:header="708" w:footer="708" w:gutter="0"/>
          <w:cols w:space="708"/>
          <w:docGrid w:linePitch="360"/>
        </w:sectPr>
      </w:pPr>
    </w:p>
    <w:p w:rsidR="0017308B" w:rsidRDefault="0017308B" w:rsidP="00DF613A">
      <w:pPr>
        <w:tabs>
          <w:tab w:val="left" w:pos="9315"/>
        </w:tabs>
        <w:ind w:firstLine="0"/>
      </w:pPr>
    </w:p>
    <w:p w:rsidR="0017308B" w:rsidRDefault="0017308B" w:rsidP="0017308B">
      <w:pPr>
        <w:tabs>
          <w:tab w:val="left" w:pos="9315"/>
        </w:tabs>
      </w:pPr>
      <w:r>
        <w:t xml:space="preserve">Таблица 2.4.5.1. Ветхое </w:t>
      </w:r>
      <w:r w:rsidR="00DF613A">
        <w:t xml:space="preserve">и </w:t>
      </w:r>
      <w:r>
        <w:t>аварийное жилье</w:t>
      </w:r>
      <w:r w:rsidR="00D450BA">
        <w:t xml:space="preserve"> (по сведениям администрации поселения) на 01.01.2015 г</w:t>
      </w:r>
    </w:p>
    <w:p w:rsidR="0017308B" w:rsidRDefault="0017308B" w:rsidP="0017308B">
      <w:pPr>
        <w:tabs>
          <w:tab w:val="left" w:pos="9315"/>
        </w:tabs>
      </w:pPr>
    </w:p>
    <w:tbl>
      <w:tblPr>
        <w:tblW w:w="152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534"/>
        <w:gridCol w:w="2126"/>
        <w:gridCol w:w="634"/>
        <w:gridCol w:w="925"/>
        <w:gridCol w:w="862"/>
        <w:gridCol w:w="929"/>
        <w:gridCol w:w="839"/>
        <w:gridCol w:w="872"/>
        <w:gridCol w:w="851"/>
        <w:gridCol w:w="882"/>
        <w:gridCol w:w="1088"/>
        <w:gridCol w:w="851"/>
        <w:gridCol w:w="939"/>
        <w:gridCol w:w="850"/>
        <w:gridCol w:w="1139"/>
        <w:gridCol w:w="899"/>
      </w:tblGrid>
      <w:tr w:rsidR="0017308B" w:rsidRPr="00CC7CCD" w:rsidTr="0017308B">
        <w:trPr>
          <w:trHeight w:val="775"/>
          <w:tblHeader/>
        </w:trPr>
        <w:tc>
          <w:tcPr>
            <w:tcW w:w="534" w:type="dxa"/>
            <w:vMerge w:val="restart"/>
            <w:tcBorders>
              <w:bottom w:val="single" w:sz="6" w:space="0" w:color="auto"/>
            </w:tcBorders>
            <w:shd w:val="clear" w:color="000000" w:fill="FFFFFF"/>
            <w:vAlign w:val="center"/>
            <w:hideMark/>
          </w:tcPr>
          <w:p w:rsidR="0017308B" w:rsidRPr="00B92E43" w:rsidRDefault="0017308B" w:rsidP="0017308B">
            <w:pPr>
              <w:widowControl/>
              <w:ind w:left="-142" w:right="-116" w:firstLine="0"/>
              <w:jc w:val="center"/>
              <w:rPr>
                <w:bCs/>
                <w:sz w:val="20"/>
                <w:szCs w:val="20"/>
              </w:rPr>
            </w:pPr>
            <w:r w:rsidRPr="00B92E43">
              <w:rPr>
                <w:bCs/>
                <w:sz w:val="20"/>
                <w:szCs w:val="20"/>
              </w:rPr>
              <w:t xml:space="preserve">№                                  </w:t>
            </w:r>
            <w:proofErr w:type="gramStart"/>
            <w:r w:rsidRPr="00B92E43">
              <w:rPr>
                <w:bCs/>
                <w:sz w:val="20"/>
                <w:szCs w:val="20"/>
              </w:rPr>
              <w:t>п</w:t>
            </w:r>
            <w:proofErr w:type="gramEnd"/>
            <w:r w:rsidRPr="00B92E43">
              <w:rPr>
                <w:bCs/>
                <w:sz w:val="20"/>
                <w:szCs w:val="20"/>
              </w:rPr>
              <w:t>/п</w:t>
            </w:r>
          </w:p>
        </w:tc>
        <w:tc>
          <w:tcPr>
            <w:tcW w:w="2760" w:type="dxa"/>
            <w:gridSpan w:val="2"/>
            <w:tcBorders>
              <w:bottom w:val="single" w:sz="4" w:space="0" w:color="auto"/>
            </w:tcBorders>
            <w:shd w:val="clear" w:color="000000" w:fill="FFFFFF"/>
            <w:vAlign w:val="center"/>
            <w:hideMark/>
          </w:tcPr>
          <w:p w:rsidR="0017308B" w:rsidRPr="00B92E43" w:rsidRDefault="0017308B" w:rsidP="0017308B">
            <w:pPr>
              <w:widowControl/>
              <w:ind w:left="-108" w:right="-108" w:firstLine="0"/>
              <w:jc w:val="center"/>
              <w:rPr>
                <w:sz w:val="20"/>
                <w:szCs w:val="20"/>
              </w:rPr>
            </w:pPr>
            <w:r w:rsidRPr="00B92E43">
              <w:rPr>
                <w:bCs/>
                <w:sz w:val="20"/>
                <w:szCs w:val="20"/>
              </w:rPr>
              <w:t>Адрес многоквартирного дома</w:t>
            </w:r>
          </w:p>
        </w:tc>
        <w:tc>
          <w:tcPr>
            <w:tcW w:w="925" w:type="dxa"/>
            <w:vMerge w:val="restart"/>
            <w:tcBorders>
              <w:bottom w:val="single" w:sz="6" w:space="0" w:color="auto"/>
            </w:tcBorders>
            <w:shd w:val="clear" w:color="000000" w:fill="FFFFFF"/>
            <w:vAlign w:val="center"/>
            <w:hideMark/>
          </w:tcPr>
          <w:p w:rsidR="0017308B" w:rsidRPr="00B92E43" w:rsidRDefault="0017308B" w:rsidP="0017308B">
            <w:pPr>
              <w:widowControl/>
              <w:ind w:firstLine="0"/>
              <w:jc w:val="center"/>
              <w:rPr>
                <w:color w:val="000000"/>
                <w:sz w:val="20"/>
                <w:szCs w:val="20"/>
              </w:rPr>
            </w:pPr>
            <w:r w:rsidRPr="00B92E43">
              <w:rPr>
                <w:color w:val="000000"/>
                <w:sz w:val="20"/>
                <w:szCs w:val="20"/>
              </w:rPr>
              <w:t>Год постройки</w:t>
            </w:r>
          </w:p>
        </w:tc>
        <w:tc>
          <w:tcPr>
            <w:tcW w:w="862" w:type="dxa"/>
            <w:vMerge w:val="restart"/>
            <w:tcBorders>
              <w:bottom w:val="single" w:sz="6" w:space="0" w:color="auto"/>
            </w:tcBorders>
            <w:shd w:val="clear" w:color="000000" w:fill="FFFFFF"/>
            <w:vAlign w:val="center"/>
            <w:hideMark/>
          </w:tcPr>
          <w:p w:rsidR="0017308B" w:rsidRPr="00B92E43" w:rsidRDefault="0017308B" w:rsidP="0017308B">
            <w:pPr>
              <w:widowControl/>
              <w:ind w:firstLine="0"/>
              <w:jc w:val="center"/>
              <w:rPr>
                <w:color w:val="000000"/>
                <w:sz w:val="20"/>
                <w:szCs w:val="20"/>
              </w:rPr>
            </w:pPr>
            <w:r w:rsidRPr="00B92E43">
              <w:rPr>
                <w:color w:val="000000"/>
                <w:sz w:val="20"/>
                <w:szCs w:val="20"/>
              </w:rPr>
              <w:t>Количество этажей</w:t>
            </w:r>
          </w:p>
        </w:tc>
        <w:tc>
          <w:tcPr>
            <w:tcW w:w="929" w:type="dxa"/>
            <w:vMerge w:val="restart"/>
            <w:tcBorders>
              <w:bottom w:val="single" w:sz="6" w:space="0" w:color="auto"/>
            </w:tcBorders>
            <w:shd w:val="clear" w:color="000000" w:fill="FFFFFF"/>
            <w:vAlign w:val="center"/>
            <w:hideMark/>
          </w:tcPr>
          <w:p w:rsidR="0017308B" w:rsidRPr="00B92E43" w:rsidRDefault="0017308B" w:rsidP="0017308B">
            <w:pPr>
              <w:widowControl/>
              <w:ind w:firstLine="0"/>
              <w:jc w:val="center"/>
              <w:rPr>
                <w:sz w:val="20"/>
                <w:szCs w:val="20"/>
              </w:rPr>
            </w:pPr>
            <w:r w:rsidRPr="00B92E43">
              <w:rPr>
                <w:sz w:val="20"/>
                <w:szCs w:val="20"/>
              </w:rPr>
              <w:t>Количество квартир</w:t>
            </w:r>
          </w:p>
        </w:tc>
        <w:tc>
          <w:tcPr>
            <w:tcW w:w="839" w:type="dxa"/>
            <w:vMerge w:val="restart"/>
            <w:tcBorders>
              <w:bottom w:val="single" w:sz="6" w:space="0" w:color="auto"/>
            </w:tcBorders>
            <w:shd w:val="clear" w:color="000000" w:fill="FFFFFF"/>
            <w:vAlign w:val="center"/>
            <w:hideMark/>
          </w:tcPr>
          <w:p w:rsidR="0017308B" w:rsidRPr="00B92E43" w:rsidRDefault="0017308B" w:rsidP="0017308B">
            <w:pPr>
              <w:widowControl/>
              <w:ind w:left="-119" w:right="-108" w:firstLine="0"/>
              <w:jc w:val="center"/>
              <w:rPr>
                <w:sz w:val="20"/>
                <w:szCs w:val="20"/>
              </w:rPr>
            </w:pPr>
            <w:r w:rsidRPr="00B92E43">
              <w:rPr>
                <w:sz w:val="20"/>
                <w:szCs w:val="20"/>
              </w:rPr>
              <w:t>Общая площадь</w:t>
            </w:r>
          </w:p>
        </w:tc>
        <w:tc>
          <w:tcPr>
            <w:tcW w:w="872" w:type="dxa"/>
            <w:vMerge w:val="restart"/>
            <w:tcBorders>
              <w:bottom w:val="single" w:sz="6" w:space="0" w:color="auto"/>
            </w:tcBorders>
            <w:shd w:val="clear" w:color="000000" w:fill="FFFFFF"/>
            <w:vAlign w:val="center"/>
            <w:hideMark/>
          </w:tcPr>
          <w:p w:rsidR="0017308B" w:rsidRPr="00B92E43" w:rsidRDefault="0017308B" w:rsidP="0017308B">
            <w:pPr>
              <w:widowControl/>
              <w:ind w:left="-119" w:right="-108" w:firstLine="0"/>
              <w:jc w:val="center"/>
              <w:rPr>
                <w:sz w:val="20"/>
                <w:szCs w:val="20"/>
              </w:rPr>
            </w:pPr>
            <w:r w:rsidRPr="00B92E43">
              <w:rPr>
                <w:sz w:val="20"/>
                <w:szCs w:val="20"/>
              </w:rPr>
              <w:t>Полезная площадь</w:t>
            </w:r>
          </w:p>
        </w:tc>
        <w:tc>
          <w:tcPr>
            <w:tcW w:w="851" w:type="dxa"/>
            <w:vMerge w:val="restart"/>
            <w:tcBorders>
              <w:bottom w:val="single" w:sz="6" w:space="0" w:color="auto"/>
            </w:tcBorders>
            <w:shd w:val="clear" w:color="000000" w:fill="FFFFFF"/>
            <w:vAlign w:val="center"/>
            <w:hideMark/>
          </w:tcPr>
          <w:p w:rsidR="0017308B" w:rsidRPr="00B92E43" w:rsidRDefault="0017308B" w:rsidP="0017308B">
            <w:pPr>
              <w:widowControl/>
              <w:ind w:left="-119" w:right="-108" w:firstLine="0"/>
              <w:jc w:val="center"/>
              <w:rPr>
                <w:sz w:val="20"/>
                <w:szCs w:val="20"/>
              </w:rPr>
            </w:pPr>
            <w:r w:rsidRPr="00B92E43">
              <w:rPr>
                <w:sz w:val="20"/>
                <w:szCs w:val="20"/>
              </w:rPr>
              <w:t>Жилая площадь</w:t>
            </w:r>
          </w:p>
        </w:tc>
        <w:tc>
          <w:tcPr>
            <w:tcW w:w="882" w:type="dxa"/>
            <w:vMerge w:val="restart"/>
            <w:tcBorders>
              <w:bottom w:val="single" w:sz="6" w:space="0" w:color="auto"/>
            </w:tcBorders>
            <w:shd w:val="clear" w:color="000000" w:fill="FFFFFF"/>
            <w:vAlign w:val="center"/>
            <w:hideMark/>
          </w:tcPr>
          <w:p w:rsidR="0017308B" w:rsidRPr="00B92E43" w:rsidRDefault="0017308B" w:rsidP="0017308B">
            <w:pPr>
              <w:widowControl/>
              <w:ind w:left="-77" w:right="-108" w:firstLine="0"/>
              <w:jc w:val="center"/>
              <w:rPr>
                <w:sz w:val="20"/>
                <w:szCs w:val="20"/>
              </w:rPr>
            </w:pPr>
            <w:r w:rsidRPr="00B92E43">
              <w:rPr>
                <w:sz w:val="20"/>
                <w:szCs w:val="20"/>
              </w:rPr>
              <w:t>Тип системы теплоснабжения</w:t>
            </w:r>
          </w:p>
        </w:tc>
        <w:tc>
          <w:tcPr>
            <w:tcW w:w="1088" w:type="dxa"/>
            <w:vMerge w:val="restart"/>
            <w:tcBorders>
              <w:bottom w:val="single" w:sz="6" w:space="0" w:color="auto"/>
            </w:tcBorders>
            <w:shd w:val="clear" w:color="000000" w:fill="FFFFFF"/>
            <w:vAlign w:val="center"/>
            <w:hideMark/>
          </w:tcPr>
          <w:p w:rsidR="0017308B" w:rsidRPr="00B92E43" w:rsidRDefault="0017308B" w:rsidP="0017308B">
            <w:pPr>
              <w:widowControl/>
              <w:ind w:left="-108" w:right="-108" w:firstLine="0"/>
              <w:jc w:val="center"/>
              <w:rPr>
                <w:sz w:val="20"/>
                <w:szCs w:val="20"/>
              </w:rPr>
            </w:pPr>
            <w:r w:rsidRPr="00B92E43">
              <w:rPr>
                <w:sz w:val="20"/>
                <w:szCs w:val="20"/>
              </w:rPr>
              <w:t>Тип системы ГВС</w:t>
            </w:r>
          </w:p>
        </w:tc>
        <w:tc>
          <w:tcPr>
            <w:tcW w:w="851" w:type="dxa"/>
            <w:vMerge w:val="restart"/>
            <w:tcBorders>
              <w:bottom w:val="single" w:sz="6" w:space="0" w:color="auto"/>
            </w:tcBorders>
            <w:shd w:val="clear" w:color="000000" w:fill="FFFFFF"/>
            <w:vAlign w:val="center"/>
            <w:hideMark/>
          </w:tcPr>
          <w:p w:rsidR="0017308B" w:rsidRPr="00B92E43" w:rsidRDefault="0017308B" w:rsidP="0017308B">
            <w:pPr>
              <w:widowControl/>
              <w:ind w:left="-108" w:right="-108" w:firstLine="0"/>
              <w:jc w:val="center"/>
              <w:rPr>
                <w:sz w:val="20"/>
                <w:szCs w:val="20"/>
              </w:rPr>
            </w:pPr>
            <w:r w:rsidRPr="00B92E43">
              <w:rPr>
                <w:sz w:val="20"/>
                <w:szCs w:val="20"/>
              </w:rPr>
              <w:t>Тип системы ХВС</w:t>
            </w:r>
          </w:p>
        </w:tc>
        <w:tc>
          <w:tcPr>
            <w:tcW w:w="939" w:type="dxa"/>
            <w:vMerge w:val="restart"/>
            <w:tcBorders>
              <w:bottom w:val="single" w:sz="6" w:space="0" w:color="auto"/>
            </w:tcBorders>
            <w:shd w:val="clear" w:color="000000" w:fill="FFFFFF"/>
            <w:vAlign w:val="center"/>
            <w:hideMark/>
          </w:tcPr>
          <w:p w:rsidR="0017308B" w:rsidRPr="00B92E43" w:rsidRDefault="0017308B" w:rsidP="0017308B">
            <w:pPr>
              <w:widowControl/>
              <w:ind w:left="-161" w:right="-108" w:firstLine="0"/>
              <w:jc w:val="center"/>
              <w:rPr>
                <w:sz w:val="20"/>
                <w:szCs w:val="20"/>
              </w:rPr>
            </w:pPr>
            <w:r w:rsidRPr="00B92E43">
              <w:rPr>
                <w:sz w:val="20"/>
                <w:szCs w:val="20"/>
              </w:rPr>
              <w:t>Тип системы газоснабжения</w:t>
            </w:r>
          </w:p>
        </w:tc>
        <w:tc>
          <w:tcPr>
            <w:tcW w:w="850" w:type="dxa"/>
            <w:vMerge w:val="restart"/>
            <w:tcBorders>
              <w:bottom w:val="single" w:sz="6" w:space="0" w:color="auto"/>
            </w:tcBorders>
            <w:shd w:val="clear" w:color="000000" w:fill="FFFFFF"/>
            <w:vAlign w:val="center"/>
            <w:hideMark/>
          </w:tcPr>
          <w:p w:rsidR="0017308B" w:rsidRPr="00B92E43" w:rsidRDefault="0017308B" w:rsidP="0017308B">
            <w:pPr>
              <w:widowControl/>
              <w:ind w:left="-20" w:right="-55" w:firstLine="0"/>
              <w:jc w:val="center"/>
              <w:rPr>
                <w:sz w:val="20"/>
                <w:szCs w:val="20"/>
              </w:rPr>
            </w:pPr>
            <w:r w:rsidRPr="00B92E43">
              <w:rPr>
                <w:sz w:val="20"/>
                <w:szCs w:val="20"/>
              </w:rPr>
              <w:t>Тип системы водоотведения</w:t>
            </w:r>
          </w:p>
        </w:tc>
        <w:tc>
          <w:tcPr>
            <w:tcW w:w="1139" w:type="dxa"/>
            <w:vMerge w:val="restart"/>
            <w:tcBorders>
              <w:bottom w:val="single" w:sz="6" w:space="0" w:color="auto"/>
            </w:tcBorders>
            <w:shd w:val="clear" w:color="000000" w:fill="FFFFFF"/>
            <w:vAlign w:val="center"/>
            <w:hideMark/>
          </w:tcPr>
          <w:p w:rsidR="0017308B" w:rsidRPr="00B92E43" w:rsidRDefault="0017308B" w:rsidP="0017308B">
            <w:pPr>
              <w:widowControl/>
              <w:ind w:firstLine="0"/>
              <w:jc w:val="center"/>
              <w:rPr>
                <w:sz w:val="20"/>
                <w:szCs w:val="20"/>
              </w:rPr>
            </w:pPr>
            <w:r w:rsidRPr="00B92E43">
              <w:rPr>
                <w:sz w:val="20"/>
                <w:szCs w:val="20"/>
              </w:rPr>
              <w:t>Тип системы электроснабжения</w:t>
            </w:r>
          </w:p>
        </w:tc>
        <w:tc>
          <w:tcPr>
            <w:tcW w:w="899" w:type="dxa"/>
            <w:vMerge w:val="restart"/>
            <w:tcBorders>
              <w:bottom w:val="single" w:sz="6" w:space="0" w:color="auto"/>
            </w:tcBorders>
            <w:shd w:val="clear" w:color="000000" w:fill="FFFFFF"/>
            <w:vAlign w:val="center"/>
            <w:hideMark/>
          </w:tcPr>
          <w:p w:rsidR="0017308B" w:rsidRPr="00B92E43" w:rsidRDefault="0017308B" w:rsidP="0017308B">
            <w:pPr>
              <w:widowControl/>
              <w:ind w:left="-59" w:right="-108" w:firstLine="0"/>
              <w:jc w:val="center"/>
              <w:rPr>
                <w:sz w:val="20"/>
                <w:szCs w:val="20"/>
              </w:rPr>
            </w:pPr>
            <w:r w:rsidRPr="00B92E43">
              <w:rPr>
                <w:sz w:val="20"/>
                <w:szCs w:val="20"/>
              </w:rPr>
              <w:t>Год последнего капитального ремонта</w:t>
            </w:r>
          </w:p>
        </w:tc>
      </w:tr>
      <w:tr w:rsidR="0017308B" w:rsidRPr="00CC7CCD" w:rsidTr="0017308B">
        <w:trPr>
          <w:trHeight w:val="65"/>
          <w:tblHeader/>
        </w:trPr>
        <w:tc>
          <w:tcPr>
            <w:tcW w:w="534" w:type="dxa"/>
            <w:vMerge/>
            <w:tcBorders>
              <w:bottom w:val="single" w:sz="6" w:space="0" w:color="auto"/>
            </w:tcBorders>
            <w:vAlign w:val="center"/>
            <w:hideMark/>
          </w:tcPr>
          <w:p w:rsidR="0017308B" w:rsidRPr="00B92E43" w:rsidRDefault="0017308B" w:rsidP="0017308B">
            <w:pPr>
              <w:widowControl/>
              <w:ind w:right="-59" w:firstLine="0"/>
              <w:jc w:val="left"/>
              <w:rPr>
                <w:bCs/>
                <w:sz w:val="20"/>
                <w:szCs w:val="20"/>
              </w:rPr>
            </w:pPr>
          </w:p>
        </w:tc>
        <w:tc>
          <w:tcPr>
            <w:tcW w:w="2126" w:type="dxa"/>
            <w:tcBorders>
              <w:top w:val="single" w:sz="4" w:space="0" w:color="auto"/>
              <w:bottom w:val="single" w:sz="6" w:space="0" w:color="auto"/>
            </w:tcBorders>
            <w:shd w:val="clear" w:color="000000" w:fill="FFFFFF"/>
            <w:vAlign w:val="center"/>
            <w:hideMark/>
          </w:tcPr>
          <w:p w:rsidR="0017308B" w:rsidRPr="00B92E43" w:rsidRDefault="0017308B" w:rsidP="0017308B">
            <w:pPr>
              <w:ind w:left="-108" w:right="-108" w:firstLine="33"/>
              <w:jc w:val="center"/>
              <w:rPr>
                <w:bCs/>
                <w:sz w:val="20"/>
                <w:szCs w:val="20"/>
              </w:rPr>
            </w:pPr>
            <w:r w:rsidRPr="00B92E43">
              <w:rPr>
                <w:bCs/>
                <w:sz w:val="20"/>
                <w:szCs w:val="20"/>
              </w:rPr>
              <w:t>Улица</w:t>
            </w:r>
          </w:p>
        </w:tc>
        <w:tc>
          <w:tcPr>
            <w:tcW w:w="634" w:type="dxa"/>
            <w:tcBorders>
              <w:top w:val="single" w:sz="4" w:space="0" w:color="auto"/>
              <w:bottom w:val="single" w:sz="6" w:space="0" w:color="auto"/>
            </w:tcBorders>
            <w:vAlign w:val="center"/>
            <w:hideMark/>
          </w:tcPr>
          <w:p w:rsidR="0017308B" w:rsidRPr="00B92E43" w:rsidRDefault="0017308B" w:rsidP="0017308B">
            <w:pPr>
              <w:widowControl/>
              <w:ind w:left="-108" w:right="-108" w:firstLine="0"/>
              <w:jc w:val="center"/>
              <w:rPr>
                <w:sz w:val="20"/>
                <w:szCs w:val="20"/>
              </w:rPr>
            </w:pPr>
            <w:r w:rsidRPr="00B92E43">
              <w:rPr>
                <w:sz w:val="20"/>
                <w:szCs w:val="20"/>
              </w:rPr>
              <w:t>№ дома</w:t>
            </w:r>
          </w:p>
        </w:tc>
        <w:tc>
          <w:tcPr>
            <w:tcW w:w="925" w:type="dxa"/>
            <w:vMerge/>
            <w:tcBorders>
              <w:bottom w:val="single" w:sz="6" w:space="0" w:color="auto"/>
            </w:tcBorders>
            <w:vAlign w:val="center"/>
            <w:hideMark/>
          </w:tcPr>
          <w:p w:rsidR="0017308B" w:rsidRPr="00B92E43" w:rsidRDefault="0017308B" w:rsidP="0017308B">
            <w:pPr>
              <w:widowControl/>
              <w:ind w:firstLine="0"/>
              <w:jc w:val="left"/>
              <w:rPr>
                <w:color w:val="000000"/>
                <w:sz w:val="20"/>
                <w:szCs w:val="20"/>
              </w:rPr>
            </w:pPr>
          </w:p>
        </w:tc>
        <w:tc>
          <w:tcPr>
            <w:tcW w:w="862" w:type="dxa"/>
            <w:vMerge/>
            <w:tcBorders>
              <w:bottom w:val="single" w:sz="6" w:space="0" w:color="auto"/>
            </w:tcBorders>
            <w:vAlign w:val="center"/>
            <w:hideMark/>
          </w:tcPr>
          <w:p w:rsidR="0017308B" w:rsidRPr="00B92E43" w:rsidRDefault="0017308B" w:rsidP="0017308B">
            <w:pPr>
              <w:widowControl/>
              <w:ind w:firstLine="0"/>
              <w:jc w:val="left"/>
              <w:rPr>
                <w:color w:val="000000"/>
                <w:sz w:val="20"/>
                <w:szCs w:val="20"/>
              </w:rPr>
            </w:pPr>
          </w:p>
        </w:tc>
        <w:tc>
          <w:tcPr>
            <w:tcW w:w="929" w:type="dxa"/>
            <w:vMerge/>
            <w:tcBorders>
              <w:bottom w:val="single" w:sz="6" w:space="0" w:color="auto"/>
            </w:tcBorders>
            <w:vAlign w:val="center"/>
            <w:hideMark/>
          </w:tcPr>
          <w:p w:rsidR="0017308B" w:rsidRPr="00B92E43" w:rsidRDefault="0017308B" w:rsidP="0017308B">
            <w:pPr>
              <w:widowControl/>
              <w:ind w:firstLine="0"/>
              <w:jc w:val="left"/>
              <w:rPr>
                <w:sz w:val="20"/>
                <w:szCs w:val="20"/>
              </w:rPr>
            </w:pPr>
          </w:p>
        </w:tc>
        <w:tc>
          <w:tcPr>
            <w:tcW w:w="839" w:type="dxa"/>
            <w:vMerge/>
            <w:tcBorders>
              <w:bottom w:val="single" w:sz="6" w:space="0" w:color="auto"/>
            </w:tcBorders>
            <w:vAlign w:val="center"/>
            <w:hideMark/>
          </w:tcPr>
          <w:p w:rsidR="0017308B" w:rsidRPr="00B92E43" w:rsidRDefault="0017308B" w:rsidP="0017308B">
            <w:pPr>
              <w:widowControl/>
              <w:ind w:left="-119" w:right="-108" w:firstLine="0"/>
              <w:jc w:val="center"/>
              <w:rPr>
                <w:sz w:val="20"/>
                <w:szCs w:val="20"/>
              </w:rPr>
            </w:pPr>
          </w:p>
        </w:tc>
        <w:tc>
          <w:tcPr>
            <w:tcW w:w="872" w:type="dxa"/>
            <w:vMerge/>
            <w:tcBorders>
              <w:bottom w:val="single" w:sz="6" w:space="0" w:color="auto"/>
            </w:tcBorders>
            <w:vAlign w:val="center"/>
            <w:hideMark/>
          </w:tcPr>
          <w:p w:rsidR="0017308B" w:rsidRPr="00B92E43" w:rsidRDefault="0017308B" w:rsidP="0017308B">
            <w:pPr>
              <w:widowControl/>
              <w:ind w:left="-119" w:right="-108" w:firstLine="0"/>
              <w:jc w:val="center"/>
              <w:rPr>
                <w:sz w:val="20"/>
                <w:szCs w:val="20"/>
              </w:rPr>
            </w:pPr>
          </w:p>
        </w:tc>
        <w:tc>
          <w:tcPr>
            <w:tcW w:w="851" w:type="dxa"/>
            <w:vMerge/>
            <w:tcBorders>
              <w:bottom w:val="single" w:sz="6" w:space="0" w:color="auto"/>
            </w:tcBorders>
            <w:vAlign w:val="center"/>
            <w:hideMark/>
          </w:tcPr>
          <w:p w:rsidR="0017308B" w:rsidRPr="00B92E43" w:rsidRDefault="0017308B" w:rsidP="0017308B">
            <w:pPr>
              <w:widowControl/>
              <w:ind w:left="-119" w:right="-108" w:firstLine="0"/>
              <w:jc w:val="center"/>
              <w:rPr>
                <w:sz w:val="20"/>
                <w:szCs w:val="20"/>
              </w:rPr>
            </w:pPr>
          </w:p>
        </w:tc>
        <w:tc>
          <w:tcPr>
            <w:tcW w:w="882" w:type="dxa"/>
            <w:vMerge/>
            <w:tcBorders>
              <w:bottom w:val="single" w:sz="6" w:space="0" w:color="auto"/>
            </w:tcBorders>
            <w:vAlign w:val="center"/>
            <w:hideMark/>
          </w:tcPr>
          <w:p w:rsidR="0017308B" w:rsidRPr="00B92E43" w:rsidRDefault="0017308B" w:rsidP="0017308B">
            <w:pPr>
              <w:widowControl/>
              <w:ind w:left="-77" w:right="-108" w:firstLine="0"/>
              <w:jc w:val="left"/>
              <w:rPr>
                <w:sz w:val="20"/>
                <w:szCs w:val="20"/>
              </w:rPr>
            </w:pPr>
          </w:p>
        </w:tc>
        <w:tc>
          <w:tcPr>
            <w:tcW w:w="1088" w:type="dxa"/>
            <w:vMerge/>
            <w:tcBorders>
              <w:bottom w:val="single" w:sz="6" w:space="0" w:color="auto"/>
            </w:tcBorders>
            <w:vAlign w:val="center"/>
            <w:hideMark/>
          </w:tcPr>
          <w:p w:rsidR="0017308B" w:rsidRPr="00B92E43" w:rsidRDefault="0017308B" w:rsidP="0017308B">
            <w:pPr>
              <w:widowControl/>
              <w:ind w:left="-108" w:right="-108" w:firstLine="0"/>
              <w:jc w:val="left"/>
              <w:rPr>
                <w:sz w:val="20"/>
                <w:szCs w:val="20"/>
              </w:rPr>
            </w:pPr>
          </w:p>
        </w:tc>
        <w:tc>
          <w:tcPr>
            <w:tcW w:w="851" w:type="dxa"/>
            <w:vMerge/>
            <w:tcBorders>
              <w:bottom w:val="single" w:sz="6" w:space="0" w:color="auto"/>
            </w:tcBorders>
            <w:vAlign w:val="center"/>
            <w:hideMark/>
          </w:tcPr>
          <w:p w:rsidR="0017308B" w:rsidRPr="00B92E43" w:rsidRDefault="0017308B" w:rsidP="0017308B">
            <w:pPr>
              <w:widowControl/>
              <w:ind w:left="-108" w:right="-108" w:firstLine="0"/>
              <w:jc w:val="left"/>
              <w:rPr>
                <w:sz w:val="20"/>
                <w:szCs w:val="20"/>
              </w:rPr>
            </w:pPr>
          </w:p>
        </w:tc>
        <w:tc>
          <w:tcPr>
            <w:tcW w:w="939" w:type="dxa"/>
            <w:vMerge/>
            <w:tcBorders>
              <w:bottom w:val="single" w:sz="6" w:space="0" w:color="auto"/>
            </w:tcBorders>
            <w:vAlign w:val="center"/>
            <w:hideMark/>
          </w:tcPr>
          <w:p w:rsidR="0017308B" w:rsidRPr="00B92E43" w:rsidRDefault="0017308B" w:rsidP="0017308B">
            <w:pPr>
              <w:widowControl/>
              <w:ind w:left="-161" w:right="-108" w:firstLine="0"/>
              <w:jc w:val="left"/>
              <w:rPr>
                <w:sz w:val="20"/>
                <w:szCs w:val="20"/>
              </w:rPr>
            </w:pPr>
          </w:p>
        </w:tc>
        <w:tc>
          <w:tcPr>
            <w:tcW w:w="850" w:type="dxa"/>
            <w:vMerge/>
            <w:tcBorders>
              <w:bottom w:val="single" w:sz="6" w:space="0" w:color="auto"/>
            </w:tcBorders>
            <w:vAlign w:val="center"/>
            <w:hideMark/>
          </w:tcPr>
          <w:p w:rsidR="0017308B" w:rsidRPr="00B92E43" w:rsidRDefault="0017308B" w:rsidP="0017308B">
            <w:pPr>
              <w:widowControl/>
              <w:ind w:left="-20" w:right="-55" w:firstLine="0"/>
              <w:jc w:val="left"/>
              <w:rPr>
                <w:sz w:val="20"/>
                <w:szCs w:val="20"/>
              </w:rPr>
            </w:pPr>
          </w:p>
        </w:tc>
        <w:tc>
          <w:tcPr>
            <w:tcW w:w="1139" w:type="dxa"/>
            <w:vMerge/>
            <w:tcBorders>
              <w:bottom w:val="single" w:sz="6" w:space="0" w:color="auto"/>
            </w:tcBorders>
            <w:vAlign w:val="center"/>
            <w:hideMark/>
          </w:tcPr>
          <w:p w:rsidR="0017308B" w:rsidRPr="00B92E43" w:rsidRDefault="0017308B" w:rsidP="0017308B">
            <w:pPr>
              <w:widowControl/>
              <w:ind w:firstLine="0"/>
              <w:jc w:val="left"/>
              <w:rPr>
                <w:sz w:val="20"/>
                <w:szCs w:val="20"/>
              </w:rPr>
            </w:pPr>
          </w:p>
        </w:tc>
        <w:tc>
          <w:tcPr>
            <w:tcW w:w="899" w:type="dxa"/>
            <w:vMerge/>
            <w:tcBorders>
              <w:bottom w:val="single" w:sz="6" w:space="0" w:color="auto"/>
            </w:tcBorders>
            <w:vAlign w:val="center"/>
            <w:hideMark/>
          </w:tcPr>
          <w:p w:rsidR="0017308B" w:rsidRPr="00B92E43" w:rsidRDefault="0017308B" w:rsidP="0017308B">
            <w:pPr>
              <w:widowControl/>
              <w:ind w:left="-59" w:right="-108" w:firstLine="0"/>
              <w:jc w:val="left"/>
              <w:rPr>
                <w:sz w:val="20"/>
                <w:szCs w:val="20"/>
              </w:rPr>
            </w:pP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Карла Маркса</w:t>
            </w:r>
          </w:p>
        </w:tc>
        <w:tc>
          <w:tcPr>
            <w:tcW w:w="634"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21</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1940</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4</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101,7</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101,7</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73,5</w:t>
            </w: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печное</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вод</w:t>
            </w:r>
            <w:proofErr w:type="gramStart"/>
            <w:r w:rsidRPr="00B92E43">
              <w:rPr>
                <w:bCs/>
                <w:sz w:val="20"/>
                <w:szCs w:val="20"/>
              </w:rPr>
              <w:t>.</w:t>
            </w:r>
            <w:proofErr w:type="gramEnd"/>
            <w:r w:rsidRPr="00B92E43">
              <w:rPr>
                <w:bCs/>
                <w:sz w:val="20"/>
                <w:szCs w:val="20"/>
              </w:rPr>
              <w:t xml:space="preserve"> </w:t>
            </w:r>
            <w:proofErr w:type="gramStart"/>
            <w:r w:rsidRPr="00B92E43">
              <w:rPr>
                <w:bCs/>
                <w:sz w:val="20"/>
                <w:szCs w:val="20"/>
              </w:rPr>
              <w:t>к</w:t>
            </w:r>
            <w:proofErr w:type="gramEnd"/>
            <w:r w:rsidRPr="00B92E43">
              <w:rPr>
                <w:bCs/>
                <w:sz w:val="20"/>
                <w:szCs w:val="20"/>
              </w:rPr>
              <w:t>олонки</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нет</w:t>
            </w:r>
          </w:p>
        </w:tc>
        <w:tc>
          <w:tcPr>
            <w:tcW w:w="113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Газ</w:t>
            </w:r>
            <w:proofErr w:type="gramStart"/>
            <w:r w:rsidRPr="00B92E43">
              <w:rPr>
                <w:bCs/>
                <w:sz w:val="20"/>
                <w:szCs w:val="20"/>
              </w:rPr>
              <w:t>.</w:t>
            </w:r>
            <w:proofErr w:type="gramEnd"/>
            <w:r w:rsidRPr="00B92E43">
              <w:rPr>
                <w:bCs/>
                <w:sz w:val="20"/>
                <w:szCs w:val="20"/>
              </w:rPr>
              <w:t xml:space="preserve"> </w:t>
            </w:r>
            <w:proofErr w:type="gramStart"/>
            <w:r w:rsidRPr="00B92E43">
              <w:rPr>
                <w:bCs/>
                <w:sz w:val="20"/>
                <w:szCs w:val="20"/>
              </w:rPr>
              <w:t>п</w:t>
            </w:r>
            <w:proofErr w:type="gramEnd"/>
            <w:r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1969</w:t>
            </w: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Комсомола</w:t>
            </w:r>
          </w:p>
        </w:tc>
        <w:tc>
          <w:tcPr>
            <w:tcW w:w="634"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1-А</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1950</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2</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8</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398,5</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245,3</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печное</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нет</w:t>
            </w:r>
          </w:p>
        </w:tc>
        <w:tc>
          <w:tcPr>
            <w:tcW w:w="113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Газ</w:t>
            </w:r>
            <w:proofErr w:type="gramStart"/>
            <w:r w:rsidRPr="00B92E43">
              <w:rPr>
                <w:bCs/>
                <w:sz w:val="20"/>
                <w:szCs w:val="20"/>
              </w:rPr>
              <w:t>.</w:t>
            </w:r>
            <w:proofErr w:type="gramEnd"/>
            <w:r w:rsidRPr="00B92E43">
              <w:rPr>
                <w:bCs/>
                <w:sz w:val="20"/>
                <w:szCs w:val="20"/>
              </w:rPr>
              <w:t xml:space="preserve"> </w:t>
            </w:r>
            <w:proofErr w:type="gramStart"/>
            <w:r w:rsidRPr="00B92E43">
              <w:rPr>
                <w:bCs/>
                <w:sz w:val="20"/>
                <w:szCs w:val="20"/>
              </w:rPr>
              <w:t>п</w:t>
            </w:r>
            <w:proofErr w:type="gramEnd"/>
            <w:r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 </w:t>
            </w: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Комсомола</w:t>
            </w:r>
          </w:p>
        </w:tc>
        <w:tc>
          <w:tcPr>
            <w:tcW w:w="634"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3</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1930</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2</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66,5</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66,5</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48,1</w:t>
            </w: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печное</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нет</w:t>
            </w:r>
          </w:p>
        </w:tc>
        <w:tc>
          <w:tcPr>
            <w:tcW w:w="113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Газ</w:t>
            </w:r>
            <w:proofErr w:type="gramStart"/>
            <w:r w:rsidRPr="00B92E43">
              <w:rPr>
                <w:bCs/>
                <w:sz w:val="20"/>
                <w:szCs w:val="20"/>
              </w:rPr>
              <w:t>.</w:t>
            </w:r>
            <w:proofErr w:type="gramEnd"/>
            <w:r w:rsidRPr="00B92E43">
              <w:rPr>
                <w:bCs/>
                <w:sz w:val="20"/>
                <w:szCs w:val="20"/>
              </w:rPr>
              <w:t xml:space="preserve"> </w:t>
            </w:r>
            <w:proofErr w:type="gramStart"/>
            <w:r w:rsidRPr="00B92E43">
              <w:rPr>
                <w:bCs/>
                <w:sz w:val="20"/>
                <w:szCs w:val="20"/>
              </w:rPr>
              <w:t>п</w:t>
            </w:r>
            <w:proofErr w:type="gramEnd"/>
            <w:r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 </w:t>
            </w: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Кирова</w:t>
            </w:r>
          </w:p>
        </w:tc>
        <w:tc>
          <w:tcPr>
            <w:tcW w:w="634"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1</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1932</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3</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107,2</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95,1</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64,6</w:t>
            </w: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печное</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нет</w:t>
            </w:r>
          </w:p>
        </w:tc>
        <w:tc>
          <w:tcPr>
            <w:tcW w:w="113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Газ</w:t>
            </w:r>
            <w:proofErr w:type="gramStart"/>
            <w:r w:rsidRPr="00B92E43">
              <w:rPr>
                <w:bCs/>
                <w:sz w:val="20"/>
                <w:szCs w:val="20"/>
              </w:rPr>
              <w:t>.</w:t>
            </w:r>
            <w:proofErr w:type="gramEnd"/>
            <w:r w:rsidRPr="00B92E43">
              <w:rPr>
                <w:bCs/>
                <w:sz w:val="20"/>
                <w:szCs w:val="20"/>
              </w:rPr>
              <w:t xml:space="preserve"> </w:t>
            </w:r>
            <w:proofErr w:type="gramStart"/>
            <w:r w:rsidRPr="00B92E43">
              <w:rPr>
                <w:bCs/>
                <w:sz w:val="20"/>
                <w:szCs w:val="20"/>
              </w:rPr>
              <w:t>п</w:t>
            </w:r>
            <w:proofErr w:type="gramEnd"/>
            <w:r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1968</w:t>
            </w: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Кирова</w:t>
            </w:r>
          </w:p>
        </w:tc>
        <w:tc>
          <w:tcPr>
            <w:tcW w:w="634"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3</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1930</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2</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6</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222</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197,5</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143,7</w:t>
            </w: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печное</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нет</w:t>
            </w:r>
          </w:p>
        </w:tc>
        <w:tc>
          <w:tcPr>
            <w:tcW w:w="113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Газ</w:t>
            </w:r>
            <w:proofErr w:type="gramStart"/>
            <w:r w:rsidRPr="00B92E43">
              <w:rPr>
                <w:bCs/>
                <w:sz w:val="20"/>
                <w:szCs w:val="20"/>
              </w:rPr>
              <w:t>.</w:t>
            </w:r>
            <w:proofErr w:type="gramEnd"/>
            <w:r w:rsidRPr="00B92E43">
              <w:rPr>
                <w:bCs/>
                <w:sz w:val="20"/>
                <w:szCs w:val="20"/>
              </w:rPr>
              <w:t xml:space="preserve"> </w:t>
            </w:r>
            <w:proofErr w:type="gramStart"/>
            <w:r w:rsidRPr="00B92E43">
              <w:rPr>
                <w:bCs/>
                <w:sz w:val="20"/>
                <w:szCs w:val="20"/>
              </w:rPr>
              <w:t>п</w:t>
            </w:r>
            <w:proofErr w:type="gramEnd"/>
            <w:r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1973</w:t>
            </w: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Кирова</w:t>
            </w:r>
          </w:p>
        </w:tc>
        <w:tc>
          <w:tcPr>
            <w:tcW w:w="634"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5</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1940</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2</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6</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228,5</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210,7</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144,0</w:t>
            </w: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печное</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нет</w:t>
            </w:r>
          </w:p>
        </w:tc>
        <w:tc>
          <w:tcPr>
            <w:tcW w:w="113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Газ</w:t>
            </w:r>
            <w:proofErr w:type="gramStart"/>
            <w:r w:rsidRPr="00B92E43">
              <w:rPr>
                <w:bCs/>
                <w:sz w:val="20"/>
                <w:szCs w:val="20"/>
              </w:rPr>
              <w:t>.</w:t>
            </w:r>
            <w:proofErr w:type="gramEnd"/>
            <w:r w:rsidRPr="00B92E43">
              <w:rPr>
                <w:bCs/>
                <w:sz w:val="20"/>
                <w:szCs w:val="20"/>
              </w:rPr>
              <w:t xml:space="preserve"> </w:t>
            </w:r>
            <w:proofErr w:type="gramStart"/>
            <w:r w:rsidRPr="00B92E43">
              <w:rPr>
                <w:bCs/>
                <w:sz w:val="20"/>
                <w:szCs w:val="20"/>
              </w:rPr>
              <w:t>п</w:t>
            </w:r>
            <w:proofErr w:type="gramEnd"/>
            <w:r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1968</w:t>
            </w: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Ленина</w:t>
            </w:r>
          </w:p>
        </w:tc>
        <w:tc>
          <w:tcPr>
            <w:tcW w:w="634"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1</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1946</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3</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92,1</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52,9</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52,9</w:t>
            </w: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печное</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нет</w:t>
            </w:r>
          </w:p>
        </w:tc>
        <w:tc>
          <w:tcPr>
            <w:tcW w:w="113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Газ</w:t>
            </w:r>
            <w:proofErr w:type="gramStart"/>
            <w:r w:rsidRPr="00B92E43">
              <w:rPr>
                <w:bCs/>
                <w:sz w:val="20"/>
                <w:szCs w:val="20"/>
              </w:rPr>
              <w:t>.</w:t>
            </w:r>
            <w:proofErr w:type="gramEnd"/>
            <w:r w:rsidRPr="00B92E43">
              <w:rPr>
                <w:bCs/>
                <w:sz w:val="20"/>
                <w:szCs w:val="20"/>
              </w:rPr>
              <w:t xml:space="preserve"> </w:t>
            </w:r>
            <w:proofErr w:type="gramStart"/>
            <w:r w:rsidRPr="00B92E43">
              <w:rPr>
                <w:bCs/>
                <w:sz w:val="20"/>
                <w:szCs w:val="20"/>
              </w:rPr>
              <w:t>п</w:t>
            </w:r>
            <w:proofErr w:type="gramEnd"/>
            <w:r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 </w:t>
            </w: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Ленина</w:t>
            </w:r>
          </w:p>
        </w:tc>
        <w:tc>
          <w:tcPr>
            <w:tcW w:w="634"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3</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1951</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2</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4</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241,0</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235,1</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179,6</w:t>
            </w: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печное</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нет</w:t>
            </w:r>
          </w:p>
        </w:tc>
        <w:tc>
          <w:tcPr>
            <w:tcW w:w="113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Газ</w:t>
            </w:r>
            <w:proofErr w:type="gramStart"/>
            <w:r w:rsidRPr="00B92E43">
              <w:rPr>
                <w:bCs/>
                <w:sz w:val="20"/>
                <w:szCs w:val="20"/>
              </w:rPr>
              <w:t>.</w:t>
            </w:r>
            <w:proofErr w:type="gramEnd"/>
            <w:r w:rsidRPr="00B92E43">
              <w:rPr>
                <w:bCs/>
                <w:sz w:val="20"/>
                <w:szCs w:val="20"/>
              </w:rPr>
              <w:t xml:space="preserve"> </w:t>
            </w:r>
            <w:proofErr w:type="gramStart"/>
            <w:r w:rsidRPr="00B92E43">
              <w:rPr>
                <w:bCs/>
                <w:sz w:val="20"/>
                <w:szCs w:val="20"/>
              </w:rPr>
              <w:t>п</w:t>
            </w:r>
            <w:proofErr w:type="gramEnd"/>
            <w:r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 </w:t>
            </w: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Ленина</w:t>
            </w:r>
          </w:p>
        </w:tc>
        <w:tc>
          <w:tcPr>
            <w:tcW w:w="634"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11</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1933</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2</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14</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794,8</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671,5</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370,1</w:t>
            </w: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ЦС</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ЦС</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ЦС</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ЦС</w:t>
            </w:r>
          </w:p>
        </w:tc>
        <w:tc>
          <w:tcPr>
            <w:tcW w:w="113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Газ</w:t>
            </w:r>
            <w:proofErr w:type="gramStart"/>
            <w:r w:rsidRPr="00B92E43">
              <w:rPr>
                <w:bCs/>
                <w:sz w:val="20"/>
                <w:szCs w:val="20"/>
              </w:rPr>
              <w:t>.</w:t>
            </w:r>
            <w:proofErr w:type="gramEnd"/>
            <w:r w:rsidRPr="00B92E43">
              <w:rPr>
                <w:bCs/>
                <w:sz w:val="20"/>
                <w:szCs w:val="20"/>
              </w:rPr>
              <w:t xml:space="preserve"> </w:t>
            </w:r>
            <w:proofErr w:type="gramStart"/>
            <w:r w:rsidRPr="00B92E43">
              <w:rPr>
                <w:bCs/>
                <w:sz w:val="20"/>
                <w:szCs w:val="20"/>
              </w:rPr>
              <w:t>п</w:t>
            </w:r>
            <w:proofErr w:type="gramEnd"/>
            <w:r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 </w:t>
            </w: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Ленина</w:t>
            </w:r>
          </w:p>
        </w:tc>
        <w:tc>
          <w:tcPr>
            <w:tcW w:w="634"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15</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1938</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3</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137,8</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137,8</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94,4</w:t>
            </w: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печное</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нет</w:t>
            </w:r>
          </w:p>
        </w:tc>
        <w:tc>
          <w:tcPr>
            <w:tcW w:w="113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Газ</w:t>
            </w:r>
            <w:proofErr w:type="gramStart"/>
            <w:r w:rsidRPr="00B92E43">
              <w:rPr>
                <w:bCs/>
                <w:sz w:val="20"/>
                <w:szCs w:val="20"/>
              </w:rPr>
              <w:t>.</w:t>
            </w:r>
            <w:proofErr w:type="gramEnd"/>
            <w:r w:rsidRPr="00B92E43">
              <w:rPr>
                <w:bCs/>
                <w:sz w:val="20"/>
                <w:szCs w:val="20"/>
              </w:rPr>
              <w:t xml:space="preserve"> </w:t>
            </w:r>
            <w:proofErr w:type="gramStart"/>
            <w:r w:rsidRPr="00B92E43">
              <w:rPr>
                <w:bCs/>
                <w:sz w:val="20"/>
                <w:szCs w:val="20"/>
              </w:rPr>
              <w:t>п</w:t>
            </w:r>
            <w:proofErr w:type="gramEnd"/>
            <w:r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1972</w:t>
            </w: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Ленина</w:t>
            </w:r>
          </w:p>
        </w:tc>
        <w:tc>
          <w:tcPr>
            <w:tcW w:w="634"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17</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1917</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4</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102,0</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102,0</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65,1</w:t>
            </w: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печное</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нет</w:t>
            </w:r>
          </w:p>
        </w:tc>
        <w:tc>
          <w:tcPr>
            <w:tcW w:w="113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Газ</w:t>
            </w:r>
            <w:proofErr w:type="gramStart"/>
            <w:r w:rsidRPr="00B92E43">
              <w:rPr>
                <w:bCs/>
                <w:sz w:val="20"/>
                <w:szCs w:val="20"/>
              </w:rPr>
              <w:t>.</w:t>
            </w:r>
            <w:proofErr w:type="gramEnd"/>
            <w:r w:rsidRPr="00B92E43">
              <w:rPr>
                <w:bCs/>
                <w:sz w:val="20"/>
                <w:szCs w:val="20"/>
              </w:rPr>
              <w:t xml:space="preserve"> </w:t>
            </w:r>
            <w:proofErr w:type="gramStart"/>
            <w:r w:rsidRPr="00B92E43">
              <w:rPr>
                <w:bCs/>
                <w:sz w:val="20"/>
                <w:szCs w:val="20"/>
              </w:rPr>
              <w:t>п</w:t>
            </w:r>
            <w:proofErr w:type="gramEnd"/>
            <w:r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1972</w:t>
            </w: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Лермонтова</w:t>
            </w:r>
          </w:p>
        </w:tc>
        <w:tc>
          <w:tcPr>
            <w:tcW w:w="634"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11</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1949</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2</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8</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299,2</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287,9</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192,9</w:t>
            </w: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печное</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нет</w:t>
            </w:r>
          </w:p>
        </w:tc>
        <w:tc>
          <w:tcPr>
            <w:tcW w:w="113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Газ</w:t>
            </w:r>
            <w:proofErr w:type="gramStart"/>
            <w:r w:rsidRPr="00B92E43">
              <w:rPr>
                <w:bCs/>
                <w:sz w:val="20"/>
                <w:szCs w:val="20"/>
              </w:rPr>
              <w:t>.</w:t>
            </w:r>
            <w:proofErr w:type="gramEnd"/>
            <w:r w:rsidRPr="00B92E43">
              <w:rPr>
                <w:bCs/>
                <w:sz w:val="20"/>
                <w:szCs w:val="20"/>
              </w:rPr>
              <w:t xml:space="preserve"> </w:t>
            </w:r>
            <w:proofErr w:type="gramStart"/>
            <w:r w:rsidRPr="00B92E43">
              <w:rPr>
                <w:bCs/>
                <w:sz w:val="20"/>
                <w:szCs w:val="20"/>
              </w:rPr>
              <w:t>п</w:t>
            </w:r>
            <w:proofErr w:type="gramEnd"/>
            <w:r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1976</w:t>
            </w: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Пантелеевская</w:t>
            </w:r>
          </w:p>
        </w:tc>
        <w:tc>
          <w:tcPr>
            <w:tcW w:w="634"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25</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1939</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4</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96,5</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96,5</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61,7</w:t>
            </w: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печное</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нет</w:t>
            </w:r>
          </w:p>
        </w:tc>
        <w:tc>
          <w:tcPr>
            <w:tcW w:w="113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Газ</w:t>
            </w:r>
            <w:proofErr w:type="gramStart"/>
            <w:r w:rsidRPr="00B92E43">
              <w:rPr>
                <w:bCs/>
                <w:sz w:val="20"/>
                <w:szCs w:val="20"/>
              </w:rPr>
              <w:t>.</w:t>
            </w:r>
            <w:proofErr w:type="gramEnd"/>
            <w:r w:rsidRPr="00B92E43">
              <w:rPr>
                <w:bCs/>
                <w:sz w:val="20"/>
                <w:szCs w:val="20"/>
              </w:rPr>
              <w:t xml:space="preserve"> </w:t>
            </w:r>
            <w:proofErr w:type="gramStart"/>
            <w:r w:rsidRPr="00B92E43">
              <w:rPr>
                <w:bCs/>
                <w:sz w:val="20"/>
                <w:szCs w:val="20"/>
              </w:rPr>
              <w:t>п</w:t>
            </w:r>
            <w:proofErr w:type="gramEnd"/>
            <w:r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1971</w:t>
            </w: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Энгельса</w:t>
            </w:r>
          </w:p>
        </w:tc>
        <w:tc>
          <w:tcPr>
            <w:tcW w:w="634"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10</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1940</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2</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8</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332,1</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307,8</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211,9</w:t>
            </w: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печное</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нет</w:t>
            </w:r>
          </w:p>
        </w:tc>
        <w:tc>
          <w:tcPr>
            <w:tcW w:w="113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Газ</w:t>
            </w:r>
            <w:proofErr w:type="gramStart"/>
            <w:r w:rsidRPr="00B92E43">
              <w:rPr>
                <w:bCs/>
                <w:sz w:val="20"/>
                <w:szCs w:val="20"/>
              </w:rPr>
              <w:t>.</w:t>
            </w:r>
            <w:proofErr w:type="gramEnd"/>
            <w:r w:rsidRPr="00B92E43">
              <w:rPr>
                <w:bCs/>
                <w:sz w:val="20"/>
                <w:szCs w:val="20"/>
              </w:rPr>
              <w:t xml:space="preserve"> </w:t>
            </w:r>
            <w:proofErr w:type="gramStart"/>
            <w:r w:rsidRPr="00B92E43">
              <w:rPr>
                <w:bCs/>
                <w:sz w:val="20"/>
                <w:szCs w:val="20"/>
              </w:rPr>
              <w:t>п</w:t>
            </w:r>
            <w:proofErr w:type="gramEnd"/>
            <w:r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1970</w:t>
            </w: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Энгельса</w:t>
            </w:r>
          </w:p>
        </w:tc>
        <w:tc>
          <w:tcPr>
            <w:tcW w:w="634"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25</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1917</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4</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114,6</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114,6</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77,9</w:t>
            </w: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печное</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нет</w:t>
            </w:r>
          </w:p>
        </w:tc>
        <w:tc>
          <w:tcPr>
            <w:tcW w:w="113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Газ</w:t>
            </w:r>
            <w:proofErr w:type="gramStart"/>
            <w:r w:rsidRPr="00B92E43">
              <w:rPr>
                <w:bCs/>
                <w:sz w:val="20"/>
                <w:szCs w:val="20"/>
              </w:rPr>
              <w:t>.</w:t>
            </w:r>
            <w:proofErr w:type="gramEnd"/>
            <w:r w:rsidRPr="00B92E43">
              <w:rPr>
                <w:bCs/>
                <w:sz w:val="20"/>
                <w:szCs w:val="20"/>
              </w:rPr>
              <w:t xml:space="preserve"> </w:t>
            </w:r>
            <w:proofErr w:type="gramStart"/>
            <w:r w:rsidRPr="00B92E43">
              <w:rPr>
                <w:bCs/>
                <w:sz w:val="20"/>
                <w:szCs w:val="20"/>
              </w:rPr>
              <w:t>п</w:t>
            </w:r>
            <w:proofErr w:type="gramEnd"/>
            <w:r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1966</w:t>
            </w: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Железнодорожная</w:t>
            </w:r>
          </w:p>
        </w:tc>
        <w:tc>
          <w:tcPr>
            <w:tcW w:w="634"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4</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1905</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7</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236,8</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209,8</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131,9</w:t>
            </w: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печное</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нет</w:t>
            </w:r>
          </w:p>
        </w:tc>
        <w:tc>
          <w:tcPr>
            <w:tcW w:w="113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Газ</w:t>
            </w:r>
            <w:proofErr w:type="gramStart"/>
            <w:r w:rsidRPr="00B92E43">
              <w:rPr>
                <w:bCs/>
                <w:sz w:val="20"/>
                <w:szCs w:val="20"/>
              </w:rPr>
              <w:t>.</w:t>
            </w:r>
            <w:proofErr w:type="gramEnd"/>
            <w:r w:rsidRPr="00B92E43">
              <w:rPr>
                <w:bCs/>
                <w:sz w:val="20"/>
                <w:szCs w:val="20"/>
              </w:rPr>
              <w:t xml:space="preserve"> </w:t>
            </w:r>
            <w:proofErr w:type="gramStart"/>
            <w:r w:rsidRPr="00B92E43">
              <w:rPr>
                <w:bCs/>
                <w:sz w:val="20"/>
                <w:szCs w:val="20"/>
              </w:rPr>
              <w:t>п</w:t>
            </w:r>
            <w:proofErr w:type="gramEnd"/>
            <w:r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 </w:t>
            </w: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Железнодорожная</w:t>
            </w:r>
          </w:p>
        </w:tc>
        <w:tc>
          <w:tcPr>
            <w:tcW w:w="634"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5</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1905</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5</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130,7</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116,1</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93,4</w:t>
            </w: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печное</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нет</w:t>
            </w:r>
          </w:p>
        </w:tc>
        <w:tc>
          <w:tcPr>
            <w:tcW w:w="113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Газ</w:t>
            </w:r>
            <w:proofErr w:type="gramStart"/>
            <w:r w:rsidRPr="00B92E43">
              <w:rPr>
                <w:bCs/>
                <w:sz w:val="20"/>
                <w:szCs w:val="20"/>
              </w:rPr>
              <w:t>.</w:t>
            </w:r>
            <w:proofErr w:type="gramEnd"/>
            <w:r w:rsidRPr="00B92E43">
              <w:rPr>
                <w:bCs/>
                <w:sz w:val="20"/>
                <w:szCs w:val="20"/>
              </w:rPr>
              <w:t xml:space="preserve"> </w:t>
            </w:r>
            <w:proofErr w:type="gramStart"/>
            <w:r w:rsidRPr="00B92E43">
              <w:rPr>
                <w:bCs/>
                <w:sz w:val="20"/>
                <w:szCs w:val="20"/>
              </w:rPr>
              <w:t>п</w:t>
            </w:r>
            <w:proofErr w:type="gramEnd"/>
            <w:r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 </w:t>
            </w: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Железнодорожная</w:t>
            </w:r>
          </w:p>
        </w:tc>
        <w:tc>
          <w:tcPr>
            <w:tcW w:w="634"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8</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1905</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7</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278,4</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227,2</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152,1</w:t>
            </w: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печное</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нет</w:t>
            </w:r>
          </w:p>
        </w:tc>
        <w:tc>
          <w:tcPr>
            <w:tcW w:w="113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Газ</w:t>
            </w:r>
            <w:proofErr w:type="gramStart"/>
            <w:r w:rsidRPr="00B92E43">
              <w:rPr>
                <w:bCs/>
                <w:sz w:val="20"/>
                <w:szCs w:val="20"/>
              </w:rPr>
              <w:t>.</w:t>
            </w:r>
            <w:proofErr w:type="gramEnd"/>
            <w:r w:rsidRPr="00B92E43">
              <w:rPr>
                <w:bCs/>
                <w:sz w:val="20"/>
                <w:szCs w:val="20"/>
              </w:rPr>
              <w:t xml:space="preserve"> </w:t>
            </w:r>
            <w:proofErr w:type="gramStart"/>
            <w:r w:rsidRPr="00B92E43">
              <w:rPr>
                <w:bCs/>
                <w:sz w:val="20"/>
                <w:szCs w:val="20"/>
              </w:rPr>
              <w:t>п</w:t>
            </w:r>
            <w:proofErr w:type="gramEnd"/>
            <w:r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 </w:t>
            </w: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Железнодорожная</w:t>
            </w:r>
          </w:p>
        </w:tc>
        <w:tc>
          <w:tcPr>
            <w:tcW w:w="634"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9</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1905</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8</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246,6</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217,7</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140,5</w:t>
            </w: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печное</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нет</w:t>
            </w:r>
          </w:p>
        </w:tc>
        <w:tc>
          <w:tcPr>
            <w:tcW w:w="113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Газ</w:t>
            </w:r>
            <w:proofErr w:type="gramStart"/>
            <w:r w:rsidRPr="00B92E43">
              <w:rPr>
                <w:bCs/>
                <w:sz w:val="20"/>
                <w:szCs w:val="20"/>
              </w:rPr>
              <w:t>.</w:t>
            </w:r>
            <w:proofErr w:type="gramEnd"/>
            <w:r w:rsidRPr="00B92E43">
              <w:rPr>
                <w:bCs/>
                <w:sz w:val="20"/>
                <w:szCs w:val="20"/>
              </w:rPr>
              <w:t xml:space="preserve"> </w:t>
            </w:r>
            <w:proofErr w:type="gramStart"/>
            <w:r w:rsidRPr="00B92E43">
              <w:rPr>
                <w:bCs/>
                <w:sz w:val="20"/>
                <w:szCs w:val="20"/>
              </w:rPr>
              <w:t>п</w:t>
            </w:r>
            <w:proofErr w:type="gramEnd"/>
            <w:r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 </w:t>
            </w: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Железнодорожная</w:t>
            </w:r>
          </w:p>
        </w:tc>
        <w:tc>
          <w:tcPr>
            <w:tcW w:w="634"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10</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1905</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3</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138,5</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119,1</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95,9</w:t>
            </w: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печное</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нет</w:t>
            </w:r>
          </w:p>
        </w:tc>
        <w:tc>
          <w:tcPr>
            <w:tcW w:w="113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Газ</w:t>
            </w:r>
            <w:proofErr w:type="gramStart"/>
            <w:r w:rsidRPr="00B92E43">
              <w:rPr>
                <w:bCs/>
                <w:sz w:val="20"/>
                <w:szCs w:val="20"/>
              </w:rPr>
              <w:t>.</w:t>
            </w:r>
            <w:proofErr w:type="gramEnd"/>
            <w:r w:rsidRPr="00B92E43">
              <w:rPr>
                <w:bCs/>
                <w:sz w:val="20"/>
                <w:szCs w:val="20"/>
              </w:rPr>
              <w:t xml:space="preserve"> </w:t>
            </w:r>
            <w:proofErr w:type="gramStart"/>
            <w:r w:rsidRPr="00B92E43">
              <w:rPr>
                <w:bCs/>
                <w:sz w:val="20"/>
                <w:szCs w:val="20"/>
              </w:rPr>
              <w:t>п</w:t>
            </w:r>
            <w:proofErr w:type="gramEnd"/>
            <w:r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 </w:t>
            </w: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Железнодорожная</w:t>
            </w:r>
          </w:p>
        </w:tc>
        <w:tc>
          <w:tcPr>
            <w:tcW w:w="634"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13</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1905</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7</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277,9</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252.3</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172,5</w:t>
            </w: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печное</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нет</w:t>
            </w:r>
          </w:p>
        </w:tc>
        <w:tc>
          <w:tcPr>
            <w:tcW w:w="113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Газ</w:t>
            </w:r>
            <w:proofErr w:type="gramStart"/>
            <w:r w:rsidRPr="00B92E43">
              <w:rPr>
                <w:bCs/>
                <w:sz w:val="20"/>
                <w:szCs w:val="20"/>
              </w:rPr>
              <w:t>.</w:t>
            </w:r>
            <w:proofErr w:type="gramEnd"/>
            <w:r w:rsidRPr="00B92E43">
              <w:rPr>
                <w:bCs/>
                <w:sz w:val="20"/>
                <w:szCs w:val="20"/>
              </w:rPr>
              <w:t xml:space="preserve"> </w:t>
            </w:r>
            <w:proofErr w:type="gramStart"/>
            <w:r w:rsidRPr="00B92E43">
              <w:rPr>
                <w:bCs/>
                <w:sz w:val="20"/>
                <w:szCs w:val="20"/>
              </w:rPr>
              <w:t>п</w:t>
            </w:r>
            <w:proofErr w:type="gramEnd"/>
            <w:r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 </w:t>
            </w: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Железнодорожная</w:t>
            </w:r>
          </w:p>
        </w:tc>
        <w:tc>
          <w:tcPr>
            <w:tcW w:w="634"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13-А</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1935</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4</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133,5</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106,6</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74,8</w:t>
            </w: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печное</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нет</w:t>
            </w:r>
          </w:p>
        </w:tc>
        <w:tc>
          <w:tcPr>
            <w:tcW w:w="113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Газ</w:t>
            </w:r>
            <w:proofErr w:type="gramStart"/>
            <w:r w:rsidRPr="00B92E43">
              <w:rPr>
                <w:bCs/>
                <w:sz w:val="20"/>
                <w:szCs w:val="20"/>
              </w:rPr>
              <w:t>.</w:t>
            </w:r>
            <w:proofErr w:type="gramEnd"/>
            <w:r w:rsidRPr="00B92E43">
              <w:rPr>
                <w:bCs/>
                <w:sz w:val="20"/>
                <w:szCs w:val="20"/>
              </w:rPr>
              <w:t xml:space="preserve"> </w:t>
            </w:r>
            <w:proofErr w:type="gramStart"/>
            <w:r w:rsidRPr="00B92E43">
              <w:rPr>
                <w:bCs/>
                <w:sz w:val="20"/>
                <w:szCs w:val="20"/>
              </w:rPr>
              <w:t>п</w:t>
            </w:r>
            <w:proofErr w:type="gramEnd"/>
            <w:r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 </w:t>
            </w: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Железнодорожная</w:t>
            </w:r>
          </w:p>
        </w:tc>
        <w:tc>
          <w:tcPr>
            <w:tcW w:w="634"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14</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1915</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3</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78,3</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67,2</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34,7</w:t>
            </w: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печное</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нет</w:t>
            </w:r>
          </w:p>
        </w:tc>
        <w:tc>
          <w:tcPr>
            <w:tcW w:w="113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Газ</w:t>
            </w:r>
            <w:proofErr w:type="gramStart"/>
            <w:r w:rsidRPr="00B92E43">
              <w:rPr>
                <w:bCs/>
                <w:sz w:val="20"/>
                <w:szCs w:val="20"/>
              </w:rPr>
              <w:t>.</w:t>
            </w:r>
            <w:proofErr w:type="gramEnd"/>
            <w:r w:rsidRPr="00B92E43">
              <w:rPr>
                <w:bCs/>
                <w:sz w:val="20"/>
                <w:szCs w:val="20"/>
              </w:rPr>
              <w:t xml:space="preserve"> </w:t>
            </w:r>
            <w:proofErr w:type="gramStart"/>
            <w:r w:rsidRPr="00B92E43">
              <w:rPr>
                <w:bCs/>
                <w:sz w:val="20"/>
                <w:szCs w:val="20"/>
              </w:rPr>
              <w:t>п</w:t>
            </w:r>
            <w:proofErr w:type="gramEnd"/>
            <w:r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 </w:t>
            </w: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Железнодорожная</w:t>
            </w:r>
          </w:p>
        </w:tc>
        <w:tc>
          <w:tcPr>
            <w:tcW w:w="634"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14-А</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1915</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4</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103,4</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76,6</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42,0</w:t>
            </w: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печное</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нет</w:t>
            </w:r>
          </w:p>
        </w:tc>
        <w:tc>
          <w:tcPr>
            <w:tcW w:w="113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Газ</w:t>
            </w:r>
            <w:proofErr w:type="gramStart"/>
            <w:r w:rsidRPr="00B92E43">
              <w:rPr>
                <w:bCs/>
                <w:sz w:val="20"/>
                <w:szCs w:val="20"/>
              </w:rPr>
              <w:t>.</w:t>
            </w:r>
            <w:proofErr w:type="gramEnd"/>
            <w:r w:rsidRPr="00B92E43">
              <w:rPr>
                <w:bCs/>
                <w:sz w:val="20"/>
                <w:szCs w:val="20"/>
              </w:rPr>
              <w:t xml:space="preserve"> </w:t>
            </w:r>
            <w:proofErr w:type="gramStart"/>
            <w:r w:rsidRPr="00B92E43">
              <w:rPr>
                <w:bCs/>
                <w:sz w:val="20"/>
                <w:szCs w:val="20"/>
              </w:rPr>
              <w:t>п</w:t>
            </w:r>
            <w:proofErr w:type="gramEnd"/>
            <w:r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 </w:t>
            </w: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Железнодорожная</w:t>
            </w:r>
          </w:p>
        </w:tc>
        <w:tc>
          <w:tcPr>
            <w:tcW w:w="634"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14-Б</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1932</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44,0</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31,4</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17,8</w:t>
            </w: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печное</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нет</w:t>
            </w:r>
          </w:p>
        </w:tc>
        <w:tc>
          <w:tcPr>
            <w:tcW w:w="113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Газ</w:t>
            </w:r>
            <w:proofErr w:type="gramStart"/>
            <w:r w:rsidRPr="00B92E43">
              <w:rPr>
                <w:bCs/>
                <w:sz w:val="20"/>
                <w:szCs w:val="20"/>
              </w:rPr>
              <w:t>.</w:t>
            </w:r>
            <w:proofErr w:type="gramEnd"/>
            <w:r w:rsidRPr="00B92E43">
              <w:rPr>
                <w:bCs/>
                <w:sz w:val="20"/>
                <w:szCs w:val="20"/>
              </w:rPr>
              <w:t xml:space="preserve"> </w:t>
            </w:r>
            <w:proofErr w:type="gramStart"/>
            <w:r w:rsidRPr="00B92E43">
              <w:rPr>
                <w:bCs/>
                <w:sz w:val="20"/>
                <w:szCs w:val="20"/>
              </w:rPr>
              <w:t>п</w:t>
            </w:r>
            <w:proofErr w:type="gramEnd"/>
            <w:r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 </w:t>
            </w: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Железнодорожная</w:t>
            </w:r>
          </w:p>
        </w:tc>
        <w:tc>
          <w:tcPr>
            <w:tcW w:w="634"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15</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1932</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7</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217,3</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189,2</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128,2</w:t>
            </w: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печное</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нет</w:t>
            </w:r>
          </w:p>
        </w:tc>
        <w:tc>
          <w:tcPr>
            <w:tcW w:w="113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Газ</w:t>
            </w:r>
            <w:proofErr w:type="gramStart"/>
            <w:r w:rsidRPr="00B92E43">
              <w:rPr>
                <w:bCs/>
                <w:sz w:val="20"/>
                <w:szCs w:val="20"/>
              </w:rPr>
              <w:t>.</w:t>
            </w:r>
            <w:proofErr w:type="gramEnd"/>
            <w:r w:rsidRPr="00B92E43">
              <w:rPr>
                <w:bCs/>
                <w:sz w:val="20"/>
                <w:szCs w:val="20"/>
              </w:rPr>
              <w:t xml:space="preserve"> </w:t>
            </w:r>
            <w:proofErr w:type="gramStart"/>
            <w:r w:rsidRPr="00B92E43">
              <w:rPr>
                <w:bCs/>
                <w:sz w:val="20"/>
                <w:szCs w:val="20"/>
              </w:rPr>
              <w:t>п</w:t>
            </w:r>
            <w:proofErr w:type="gramEnd"/>
            <w:r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 </w:t>
            </w: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Железнодорожная</w:t>
            </w:r>
          </w:p>
        </w:tc>
        <w:tc>
          <w:tcPr>
            <w:tcW w:w="634"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16</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1905</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4</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118,3</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101.7</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66.8</w:t>
            </w: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печное</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нет</w:t>
            </w:r>
          </w:p>
        </w:tc>
        <w:tc>
          <w:tcPr>
            <w:tcW w:w="113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Газ</w:t>
            </w:r>
            <w:proofErr w:type="gramStart"/>
            <w:r w:rsidRPr="00B92E43">
              <w:rPr>
                <w:bCs/>
                <w:sz w:val="20"/>
                <w:szCs w:val="20"/>
              </w:rPr>
              <w:t>.</w:t>
            </w:r>
            <w:proofErr w:type="gramEnd"/>
            <w:r w:rsidRPr="00B92E43">
              <w:rPr>
                <w:bCs/>
                <w:sz w:val="20"/>
                <w:szCs w:val="20"/>
              </w:rPr>
              <w:t xml:space="preserve"> </w:t>
            </w:r>
            <w:proofErr w:type="gramStart"/>
            <w:r w:rsidRPr="00B92E43">
              <w:rPr>
                <w:bCs/>
                <w:sz w:val="20"/>
                <w:szCs w:val="20"/>
              </w:rPr>
              <w:t>п</w:t>
            </w:r>
            <w:proofErr w:type="gramEnd"/>
            <w:r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 </w:t>
            </w: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Железнодорожная</w:t>
            </w:r>
          </w:p>
        </w:tc>
        <w:tc>
          <w:tcPr>
            <w:tcW w:w="634"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17</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1936</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88,0</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72,6</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48,7</w:t>
            </w: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печное</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нет</w:t>
            </w:r>
          </w:p>
        </w:tc>
        <w:tc>
          <w:tcPr>
            <w:tcW w:w="113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Газ</w:t>
            </w:r>
            <w:proofErr w:type="gramStart"/>
            <w:r w:rsidRPr="00B92E43">
              <w:rPr>
                <w:bCs/>
                <w:sz w:val="20"/>
                <w:szCs w:val="20"/>
              </w:rPr>
              <w:t>.</w:t>
            </w:r>
            <w:proofErr w:type="gramEnd"/>
            <w:r w:rsidRPr="00B92E43">
              <w:rPr>
                <w:bCs/>
                <w:sz w:val="20"/>
                <w:szCs w:val="20"/>
              </w:rPr>
              <w:t xml:space="preserve"> </w:t>
            </w:r>
            <w:proofErr w:type="gramStart"/>
            <w:r w:rsidRPr="00B92E43">
              <w:rPr>
                <w:bCs/>
                <w:sz w:val="20"/>
                <w:szCs w:val="20"/>
              </w:rPr>
              <w:t>п</w:t>
            </w:r>
            <w:proofErr w:type="gramEnd"/>
            <w:r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 </w:t>
            </w:r>
          </w:p>
        </w:tc>
      </w:tr>
      <w:tr w:rsidR="0017308B" w:rsidRPr="00CC7CCD" w:rsidTr="0017308B">
        <w:trPr>
          <w:trHeight w:val="255"/>
        </w:trPr>
        <w:tc>
          <w:tcPr>
            <w:tcW w:w="534" w:type="dxa"/>
            <w:shd w:val="clear" w:color="000000" w:fill="FFFFFF"/>
            <w:vAlign w:val="center"/>
            <w:hideMark/>
          </w:tcPr>
          <w:p w:rsidR="0017308B" w:rsidRPr="00B92E43" w:rsidRDefault="0017308B"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17308B" w:rsidRPr="00B92E43" w:rsidRDefault="0017308B" w:rsidP="0017308B">
            <w:pPr>
              <w:widowControl/>
              <w:ind w:right="-108" w:firstLine="0"/>
              <w:jc w:val="left"/>
              <w:rPr>
                <w:bCs/>
                <w:sz w:val="20"/>
                <w:szCs w:val="20"/>
              </w:rPr>
            </w:pPr>
            <w:r w:rsidRPr="00B92E43">
              <w:rPr>
                <w:bCs/>
                <w:sz w:val="20"/>
                <w:szCs w:val="20"/>
              </w:rPr>
              <w:t>ул. Железнодорожная</w:t>
            </w:r>
          </w:p>
        </w:tc>
        <w:tc>
          <w:tcPr>
            <w:tcW w:w="634"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18</w:t>
            </w:r>
          </w:p>
        </w:tc>
        <w:tc>
          <w:tcPr>
            <w:tcW w:w="925"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1945</w:t>
            </w:r>
          </w:p>
        </w:tc>
        <w:tc>
          <w:tcPr>
            <w:tcW w:w="862"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1</w:t>
            </w:r>
          </w:p>
        </w:tc>
        <w:tc>
          <w:tcPr>
            <w:tcW w:w="92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4</w:t>
            </w:r>
          </w:p>
        </w:tc>
        <w:tc>
          <w:tcPr>
            <w:tcW w:w="839"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121,1</w:t>
            </w:r>
          </w:p>
        </w:tc>
        <w:tc>
          <w:tcPr>
            <w:tcW w:w="872"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103,0</w:t>
            </w:r>
          </w:p>
        </w:tc>
        <w:tc>
          <w:tcPr>
            <w:tcW w:w="851" w:type="dxa"/>
            <w:shd w:val="clear" w:color="000000" w:fill="FFFFFF"/>
            <w:vAlign w:val="center"/>
            <w:hideMark/>
          </w:tcPr>
          <w:p w:rsidR="0017308B" w:rsidRPr="00B92E43" w:rsidRDefault="0017308B" w:rsidP="0017308B">
            <w:pPr>
              <w:widowControl/>
              <w:ind w:left="-119" w:right="-108" w:firstLine="0"/>
              <w:jc w:val="center"/>
              <w:rPr>
                <w:bCs/>
                <w:sz w:val="20"/>
                <w:szCs w:val="20"/>
              </w:rPr>
            </w:pPr>
            <w:r w:rsidRPr="00B92E43">
              <w:rPr>
                <w:bCs/>
                <w:sz w:val="20"/>
                <w:szCs w:val="20"/>
              </w:rPr>
              <w:t>72,2</w:t>
            </w:r>
          </w:p>
        </w:tc>
        <w:tc>
          <w:tcPr>
            <w:tcW w:w="882" w:type="dxa"/>
            <w:shd w:val="clear" w:color="000000" w:fill="FFFFFF"/>
            <w:vAlign w:val="center"/>
            <w:hideMark/>
          </w:tcPr>
          <w:p w:rsidR="0017308B" w:rsidRPr="00B92E43" w:rsidRDefault="0017308B" w:rsidP="0017308B">
            <w:pPr>
              <w:widowControl/>
              <w:ind w:left="-77" w:right="-108" w:firstLine="0"/>
              <w:jc w:val="center"/>
              <w:rPr>
                <w:bCs/>
                <w:sz w:val="20"/>
                <w:szCs w:val="20"/>
              </w:rPr>
            </w:pPr>
            <w:r w:rsidRPr="00B92E43">
              <w:rPr>
                <w:bCs/>
                <w:sz w:val="20"/>
                <w:szCs w:val="20"/>
              </w:rPr>
              <w:t>печное</w:t>
            </w:r>
          </w:p>
        </w:tc>
        <w:tc>
          <w:tcPr>
            <w:tcW w:w="1088"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851" w:type="dxa"/>
            <w:shd w:val="clear" w:color="000000" w:fill="FFFFFF"/>
            <w:vAlign w:val="center"/>
            <w:hideMark/>
          </w:tcPr>
          <w:p w:rsidR="0017308B" w:rsidRPr="00B92E43" w:rsidRDefault="0017308B" w:rsidP="0017308B">
            <w:pPr>
              <w:widowControl/>
              <w:ind w:left="-108" w:right="-108" w:firstLine="0"/>
              <w:jc w:val="center"/>
              <w:rPr>
                <w:bCs/>
                <w:sz w:val="20"/>
                <w:szCs w:val="20"/>
              </w:rPr>
            </w:pPr>
            <w:r w:rsidRPr="00B92E43">
              <w:rPr>
                <w:bCs/>
                <w:sz w:val="20"/>
                <w:szCs w:val="20"/>
              </w:rPr>
              <w:t>нет</w:t>
            </w:r>
          </w:p>
        </w:tc>
        <w:tc>
          <w:tcPr>
            <w:tcW w:w="939" w:type="dxa"/>
            <w:shd w:val="clear" w:color="000000" w:fill="FFFFFF"/>
            <w:vAlign w:val="center"/>
            <w:hideMark/>
          </w:tcPr>
          <w:p w:rsidR="0017308B" w:rsidRPr="00B92E43" w:rsidRDefault="0017308B" w:rsidP="0017308B">
            <w:pPr>
              <w:widowControl/>
              <w:ind w:left="-161" w:right="-108" w:firstLine="0"/>
              <w:jc w:val="center"/>
              <w:rPr>
                <w:bCs/>
                <w:sz w:val="20"/>
                <w:szCs w:val="20"/>
              </w:rPr>
            </w:pPr>
            <w:r w:rsidRPr="00B92E43">
              <w:rPr>
                <w:bCs/>
                <w:sz w:val="20"/>
                <w:szCs w:val="20"/>
              </w:rPr>
              <w:t>баллоны</w:t>
            </w:r>
          </w:p>
        </w:tc>
        <w:tc>
          <w:tcPr>
            <w:tcW w:w="850" w:type="dxa"/>
            <w:shd w:val="clear" w:color="000000" w:fill="FFFFFF"/>
            <w:vAlign w:val="center"/>
            <w:hideMark/>
          </w:tcPr>
          <w:p w:rsidR="0017308B" w:rsidRPr="00B92E43" w:rsidRDefault="0017308B" w:rsidP="0017308B">
            <w:pPr>
              <w:widowControl/>
              <w:ind w:left="-20" w:right="-55" w:firstLine="0"/>
              <w:jc w:val="center"/>
              <w:rPr>
                <w:bCs/>
                <w:sz w:val="20"/>
                <w:szCs w:val="20"/>
              </w:rPr>
            </w:pPr>
            <w:r w:rsidRPr="00B92E43">
              <w:rPr>
                <w:bCs/>
                <w:sz w:val="20"/>
                <w:szCs w:val="20"/>
              </w:rPr>
              <w:t>нет</w:t>
            </w:r>
          </w:p>
        </w:tc>
        <w:tc>
          <w:tcPr>
            <w:tcW w:w="1139" w:type="dxa"/>
            <w:shd w:val="clear" w:color="000000" w:fill="FFFFFF"/>
            <w:vAlign w:val="center"/>
            <w:hideMark/>
          </w:tcPr>
          <w:p w:rsidR="0017308B" w:rsidRPr="00B92E43" w:rsidRDefault="0017308B" w:rsidP="0017308B">
            <w:pPr>
              <w:widowControl/>
              <w:ind w:firstLine="0"/>
              <w:jc w:val="center"/>
              <w:rPr>
                <w:bCs/>
                <w:sz w:val="20"/>
                <w:szCs w:val="20"/>
              </w:rPr>
            </w:pPr>
            <w:r w:rsidRPr="00B92E43">
              <w:rPr>
                <w:bCs/>
                <w:sz w:val="20"/>
                <w:szCs w:val="20"/>
              </w:rPr>
              <w:t>Газ</w:t>
            </w:r>
            <w:proofErr w:type="gramStart"/>
            <w:r w:rsidRPr="00B92E43">
              <w:rPr>
                <w:bCs/>
                <w:sz w:val="20"/>
                <w:szCs w:val="20"/>
              </w:rPr>
              <w:t>.</w:t>
            </w:r>
            <w:proofErr w:type="gramEnd"/>
            <w:r w:rsidRPr="00B92E43">
              <w:rPr>
                <w:bCs/>
                <w:sz w:val="20"/>
                <w:szCs w:val="20"/>
              </w:rPr>
              <w:t xml:space="preserve"> </w:t>
            </w:r>
            <w:proofErr w:type="gramStart"/>
            <w:r w:rsidRPr="00B92E43">
              <w:rPr>
                <w:bCs/>
                <w:sz w:val="20"/>
                <w:szCs w:val="20"/>
              </w:rPr>
              <w:t>п</w:t>
            </w:r>
            <w:proofErr w:type="gramEnd"/>
            <w:r w:rsidRPr="00B92E43">
              <w:rPr>
                <w:bCs/>
                <w:sz w:val="20"/>
                <w:szCs w:val="20"/>
              </w:rPr>
              <w:t>литы</w:t>
            </w:r>
          </w:p>
        </w:tc>
        <w:tc>
          <w:tcPr>
            <w:tcW w:w="899" w:type="dxa"/>
            <w:shd w:val="clear" w:color="000000" w:fill="FFFFFF"/>
            <w:vAlign w:val="center"/>
            <w:hideMark/>
          </w:tcPr>
          <w:p w:rsidR="0017308B" w:rsidRPr="00B92E43" w:rsidRDefault="0017308B" w:rsidP="0017308B">
            <w:pPr>
              <w:widowControl/>
              <w:ind w:left="-59" w:right="-108" w:firstLine="0"/>
              <w:jc w:val="center"/>
              <w:rPr>
                <w:bCs/>
                <w:sz w:val="20"/>
                <w:szCs w:val="20"/>
              </w:rPr>
            </w:pPr>
            <w:r w:rsidRPr="00B92E43">
              <w:rPr>
                <w:bCs/>
                <w:sz w:val="20"/>
                <w:szCs w:val="20"/>
              </w:rPr>
              <w:t> </w:t>
            </w:r>
          </w:p>
        </w:tc>
      </w:tr>
    </w:tbl>
    <w:p w:rsidR="0017308B" w:rsidRDefault="0017308B" w:rsidP="00BC1A3E">
      <w:pPr>
        <w:sectPr w:rsidR="0017308B" w:rsidSect="0017308B">
          <w:pgSz w:w="16838" w:h="11906" w:orient="landscape"/>
          <w:pgMar w:top="1701" w:right="1134" w:bottom="851" w:left="1134" w:header="709" w:footer="709" w:gutter="0"/>
          <w:cols w:space="708"/>
          <w:docGrid w:linePitch="360"/>
        </w:sectPr>
      </w:pPr>
    </w:p>
    <w:p w:rsidR="0017308B" w:rsidRDefault="0017308B" w:rsidP="00BC1A3E"/>
    <w:p w:rsidR="00BC1A3E" w:rsidRDefault="00BC1A3E" w:rsidP="00BC1A3E">
      <w:r>
        <w:t>Последние 25 лет (с 1990 г.) строительство жилищного фонда ведется только в части индивидуальных жилых домов.</w:t>
      </w:r>
    </w:p>
    <w:p w:rsidR="00BC1A3E" w:rsidRDefault="00BC1A3E" w:rsidP="00BC1A3E">
      <w:r>
        <w:t>Часть жилищного фонда поселения обеспечена основными системами инженерного обеспечения:</w:t>
      </w:r>
    </w:p>
    <w:p w:rsidR="00BC1A3E" w:rsidRDefault="00BC1A3E" w:rsidP="00BC1A3E">
      <w:r>
        <w:t>– 71,3 % – холодное водоснабжение</w:t>
      </w:r>
      <w:r w:rsidRPr="00BC1A3E">
        <w:t>;</w:t>
      </w:r>
    </w:p>
    <w:p w:rsidR="00BC1A3E" w:rsidRDefault="00BC1A3E" w:rsidP="00BC1A3E">
      <w:r>
        <w:t>– 21,9 % – горячее водоснабжение</w:t>
      </w:r>
      <w:r w:rsidRPr="00BC1A3E">
        <w:t>;</w:t>
      </w:r>
    </w:p>
    <w:p w:rsidR="00BC1A3E" w:rsidRDefault="00BC1A3E" w:rsidP="00BC1A3E">
      <w:r>
        <w:t>– 23,9 % – отопление</w:t>
      </w:r>
      <w:r w:rsidRPr="00BC1A3E">
        <w:t>;</w:t>
      </w:r>
    </w:p>
    <w:p w:rsidR="00BC1A3E" w:rsidRPr="00697E97" w:rsidRDefault="00BC1A3E" w:rsidP="00BC1A3E">
      <w:r>
        <w:t>– 25,3 % – канализация.</w:t>
      </w:r>
    </w:p>
    <w:p w:rsidR="00BC1A3E" w:rsidRDefault="00BC1A3E" w:rsidP="00BC1A3E">
      <w:r>
        <w:t>Уровень износа коммунальной инфраструктуры составляет 61–80 %.</w:t>
      </w:r>
    </w:p>
    <w:p w:rsidR="00BC1A3E" w:rsidRDefault="00BC1A3E" w:rsidP="00BC1A3E"/>
    <w:p w:rsidR="0017308B" w:rsidRPr="0017308B" w:rsidRDefault="00BC1A3E" w:rsidP="0017308B">
      <w:pPr>
        <w:tabs>
          <w:tab w:val="center" w:pos="4946"/>
        </w:tabs>
      </w:pPr>
      <w:r>
        <w:t>По состоянию на 2015 г. в Оредежском сельском поселении 15 семей по 105-оз</w:t>
      </w:r>
      <w:r w:rsidRPr="00581276">
        <w:t xml:space="preserve"> </w:t>
      </w:r>
      <w:r>
        <w:t xml:space="preserve">на бесплатное предоставление земельных участков по закону Ленинградской области </w:t>
      </w:r>
      <w:r w:rsidRPr="002C4A81">
        <w:t>от 14 октября 2008 г. № 105-оз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w:t>
      </w:r>
    </w:p>
    <w:p w:rsidR="00BC1A3E" w:rsidRDefault="00BC1A3E" w:rsidP="00BC1A3E">
      <w:pPr>
        <w:pStyle w:val="a0"/>
        <w:tabs>
          <w:tab w:val="left" w:pos="1800"/>
        </w:tabs>
        <w:ind w:firstLine="567"/>
        <w:rPr>
          <w:b/>
        </w:rPr>
      </w:pPr>
      <w:r>
        <w:rPr>
          <w:b/>
        </w:rPr>
        <w:t>Выводы:</w:t>
      </w:r>
    </w:p>
    <w:p w:rsidR="00BC1A3E" w:rsidRDefault="00BC1A3E" w:rsidP="00BC1A3E">
      <w:pPr>
        <w:pStyle w:val="a0"/>
        <w:tabs>
          <w:tab w:val="left" w:pos="1800"/>
        </w:tabs>
        <w:ind w:firstLine="567"/>
      </w:pPr>
      <w:r>
        <w:t>– общая площадь жилищного фонда в поселении составляет 88,85 тыс. м</w:t>
      </w:r>
      <w:proofErr w:type="gramStart"/>
      <w:r>
        <w:rPr>
          <w:vertAlign w:val="superscript"/>
        </w:rPr>
        <w:t>2</w:t>
      </w:r>
      <w:proofErr w:type="gramEnd"/>
      <w:r>
        <w:t>, в том числе 93 % в частной собственности</w:t>
      </w:r>
      <w:r w:rsidRPr="009A0F24">
        <w:t>;</w:t>
      </w:r>
    </w:p>
    <w:p w:rsidR="00BC1A3E" w:rsidRDefault="00BC1A3E" w:rsidP="00BC1A3E">
      <w:pPr>
        <w:pStyle w:val="a0"/>
        <w:tabs>
          <w:tab w:val="left" w:pos="1800"/>
        </w:tabs>
        <w:ind w:firstLine="567"/>
      </w:pPr>
      <w:r>
        <w:t>– обеспеченность постоянного населения общей площадью жилищного фонда составляет 29,9 м</w:t>
      </w:r>
      <w:proofErr w:type="gramStart"/>
      <w:r>
        <w:rPr>
          <w:vertAlign w:val="superscript"/>
        </w:rPr>
        <w:t>2</w:t>
      </w:r>
      <w:proofErr w:type="gramEnd"/>
      <w:r>
        <w:t xml:space="preserve"> на человека;</w:t>
      </w:r>
    </w:p>
    <w:p w:rsidR="00BC1A3E" w:rsidRDefault="00BC1A3E" w:rsidP="00BC1A3E">
      <w:pPr>
        <w:pStyle w:val="a0"/>
        <w:tabs>
          <w:tab w:val="left" w:pos="1800"/>
        </w:tabs>
        <w:ind w:firstLine="567"/>
      </w:pPr>
      <w:r>
        <w:t xml:space="preserve">– жилищный фонд пос. Оредеж представлен </w:t>
      </w:r>
      <w:r w:rsidRPr="00A95A6C">
        <w:t>в основном 1–2-х</w:t>
      </w:r>
      <w:r w:rsidR="00ED0A32">
        <w:t xml:space="preserve"> </w:t>
      </w:r>
      <w:r w:rsidRPr="00A95A6C">
        <w:t>этажными жилыми д</w:t>
      </w:r>
      <w:r>
        <w:t>омами с приусадебными участками, а также многоквартирными жилыми домами: малоэтажными (1–4 этажа – 68 домов) и среднеэтажными (5 этажей – 6 домов), расположенными в центральной части поселка</w:t>
      </w:r>
      <w:r w:rsidRPr="00B01D6A">
        <w:t>;</w:t>
      </w:r>
    </w:p>
    <w:p w:rsidR="00BC1A3E" w:rsidRPr="0017308B" w:rsidRDefault="00BC1A3E" w:rsidP="00BC1A3E">
      <w:pPr>
        <w:pStyle w:val="a0"/>
        <w:tabs>
          <w:tab w:val="left" w:pos="1800"/>
        </w:tabs>
        <w:ind w:firstLine="567"/>
      </w:pPr>
      <w:r w:rsidRPr="00DF613A">
        <w:t>–</w:t>
      </w:r>
      <w:r w:rsidR="00DF613A">
        <w:t xml:space="preserve"> </w:t>
      </w:r>
      <w:r w:rsidR="00DF613A" w:rsidRPr="00DF613A">
        <w:t>площадь потенциально ветхого и аварийного жилого фонда</w:t>
      </w:r>
      <w:r w:rsidR="0017308B" w:rsidRPr="00DF613A">
        <w:t xml:space="preserve"> </w:t>
      </w:r>
      <w:r w:rsidR="00DF613A" w:rsidRPr="00DF613A">
        <w:t xml:space="preserve">в пос. Оредеж - </w:t>
      </w:r>
      <w:r w:rsidR="0017308B" w:rsidRPr="00DF613A">
        <w:t>5547,3 м</w:t>
      </w:r>
      <w:proofErr w:type="gramStart"/>
      <w:r w:rsidR="0017308B" w:rsidRPr="00DF613A">
        <w:rPr>
          <w:vertAlign w:val="superscript"/>
        </w:rPr>
        <w:t>2</w:t>
      </w:r>
      <w:proofErr w:type="gramEnd"/>
      <w:r w:rsidR="00DF613A" w:rsidRPr="00DF613A">
        <w:t>;</w:t>
      </w:r>
    </w:p>
    <w:p w:rsidR="00BC1A3E" w:rsidRDefault="00BC1A3E" w:rsidP="00BC1A3E">
      <w:pPr>
        <w:pStyle w:val="a0"/>
        <w:tabs>
          <w:tab w:val="left" w:pos="1800"/>
        </w:tabs>
        <w:ind w:firstLine="567"/>
      </w:pPr>
      <w:r>
        <w:t>– последние 25 лет (с 1990 г.) строительство жилья в пос. Оредеж и в поселении в целом ведется только в части индивидуального жилищного строительства.</w:t>
      </w:r>
    </w:p>
    <w:p w:rsidR="00BC1A3E" w:rsidRDefault="00BC1A3E" w:rsidP="00BC1A3E">
      <w:pPr>
        <w:tabs>
          <w:tab w:val="center" w:pos="4946"/>
        </w:tabs>
      </w:pPr>
    </w:p>
    <w:p w:rsidR="00BC1A3E" w:rsidRDefault="00BC1A3E" w:rsidP="00BC1A3E">
      <w:pPr>
        <w:tabs>
          <w:tab w:val="center" w:pos="4946"/>
        </w:tabs>
      </w:pPr>
    </w:p>
    <w:p w:rsidR="00BC1A3E" w:rsidRDefault="00BC1A3E" w:rsidP="00AA291C">
      <w:pPr>
        <w:sectPr w:rsidR="00BC1A3E" w:rsidSect="002E5F06">
          <w:pgSz w:w="11906" w:h="16838"/>
          <w:pgMar w:top="1134" w:right="850" w:bottom="1134" w:left="1701" w:header="708" w:footer="708" w:gutter="0"/>
          <w:cols w:space="708"/>
          <w:docGrid w:linePitch="360"/>
        </w:sectPr>
      </w:pPr>
    </w:p>
    <w:p w:rsidR="00BC1A3E" w:rsidRDefault="00BC1A3E" w:rsidP="00BC1A3E">
      <w:pPr>
        <w:tabs>
          <w:tab w:val="center" w:pos="4946"/>
        </w:tabs>
      </w:pPr>
      <w:r>
        <w:lastRenderedPageBreak/>
        <w:t>Таблица 2.4.5.1. Перечень и основные характеристики многоквартирных домов пос. Оредеж</w:t>
      </w:r>
      <w:r>
        <w:tab/>
      </w:r>
    </w:p>
    <w:p w:rsidR="00BC1A3E" w:rsidRDefault="00BC1A3E" w:rsidP="00BC1A3E">
      <w:pPr>
        <w:tabs>
          <w:tab w:val="center" w:pos="4946"/>
        </w:tabs>
      </w:pPr>
    </w:p>
    <w:tbl>
      <w:tblPr>
        <w:tblW w:w="152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534"/>
        <w:gridCol w:w="2126"/>
        <w:gridCol w:w="634"/>
        <w:gridCol w:w="925"/>
        <w:gridCol w:w="862"/>
        <w:gridCol w:w="929"/>
        <w:gridCol w:w="839"/>
        <w:gridCol w:w="872"/>
        <w:gridCol w:w="851"/>
        <w:gridCol w:w="882"/>
        <w:gridCol w:w="1088"/>
        <w:gridCol w:w="851"/>
        <w:gridCol w:w="939"/>
        <w:gridCol w:w="850"/>
        <w:gridCol w:w="1139"/>
        <w:gridCol w:w="899"/>
      </w:tblGrid>
      <w:tr w:rsidR="00BC1A3E" w:rsidRPr="00CC7CCD" w:rsidTr="001660D1">
        <w:trPr>
          <w:trHeight w:val="775"/>
          <w:tblHeader/>
        </w:trPr>
        <w:tc>
          <w:tcPr>
            <w:tcW w:w="534" w:type="dxa"/>
            <w:vMerge w:val="restart"/>
            <w:tcBorders>
              <w:bottom w:val="single" w:sz="6" w:space="0" w:color="auto"/>
            </w:tcBorders>
            <w:shd w:val="clear" w:color="000000" w:fill="FFFFFF"/>
            <w:vAlign w:val="center"/>
            <w:hideMark/>
          </w:tcPr>
          <w:p w:rsidR="00BC1A3E" w:rsidRPr="00CC7CCD" w:rsidRDefault="00BC1A3E" w:rsidP="001660D1">
            <w:pPr>
              <w:widowControl/>
              <w:ind w:left="-142" w:right="-116" w:firstLine="0"/>
              <w:jc w:val="center"/>
              <w:rPr>
                <w:bCs/>
                <w:sz w:val="20"/>
                <w:szCs w:val="20"/>
              </w:rPr>
            </w:pPr>
            <w:r w:rsidRPr="00CC7CCD">
              <w:rPr>
                <w:bCs/>
                <w:sz w:val="20"/>
                <w:szCs w:val="20"/>
              </w:rPr>
              <w:t xml:space="preserve">№                                  </w:t>
            </w:r>
            <w:proofErr w:type="gramStart"/>
            <w:r w:rsidRPr="00CC7CCD">
              <w:rPr>
                <w:bCs/>
                <w:sz w:val="20"/>
                <w:szCs w:val="20"/>
              </w:rPr>
              <w:t>п</w:t>
            </w:r>
            <w:proofErr w:type="gramEnd"/>
            <w:r w:rsidRPr="00CC7CCD">
              <w:rPr>
                <w:bCs/>
                <w:sz w:val="20"/>
                <w:szCs w:val="20"/>
              </w:rPr>
              <w:t>/п</w:t>
            </w:r>
          </w:p>
        </w:tc>
        <w:tc>
          <w:tcPr>
            <w:tcW w:w="2760" w:type="dxa"/>
            <w:gridSpan w:val="2"/>
            <w:tcBorders>
              <w:bottom w:val="single" w:sz="4" w:space="0" w:color="auto"/>
            </w:tcBorders>
            <w:shd w:val="clear" w:color="000000" w:fill="FFFFFF"/>
            <w:vAlign w:val="center"/>
            <w:hideMark/>
          </w:tcPr>
          <w:p w:rsidR="00BC1A3E" w:rsidRPr="00366885" w:rsidRDefault="00BC1A3E" w:rsidP="001660D1">
            <w:pPr>
              <w:widowControl/>
              <w:ind w:left="-108" w:right="-108" w:firstLine="0"/>
              <w:jc w:val="center"/>
              <w:rPr>
                <w:sz w:val="20"/>
                <w:szCs w:val="20"/>
              </w:rPr>
            </w:pPr>
            <w:r w:rsidRPr="00366885">
              <w:rPr>
                <w:bCs/>
                <w:sz w:val="20"/>
                <w:szCs w:val="20"/>
              </w:rPr>
              <w:t>Адрес многоквартирного дома</w:t>
            </w:r>
          </w:p>
        </w:tc>
        <w:tc>
          <w:tcPr>
            <w:tcW w:w="925" w:type="dxa"/>
            <w:vMerge w:val="restart"/>
            <w:tcBorders>
              <w:bottom w:val="single" w:sz="6" w:space="0" w:color="auto"/>
            </w:tcBorders>
            <w:shd w:val="clear" w:color="000000" w:fill="FFFFFF"/>
            <w:vAlign w:val="center"/>
            <w:hideMark/>
          </w:tcPr>
          <w:p w:rsidR="00BC1A3E" w:rsidRPr="00366885" w:rsidRDefault="00BC1A3E" w:rsidP="001660D1">
            <w:pPr>
              <w:widowControl/>
              <w:ind w:firstLine="0"/>
              <w:jc w:val="center"/>
              <w:rPr>
                <w:color w:val="000000"/>
                <w:sz w:val="20"/>
                <w:szCs w:val="20"/>
              </w:rPr>
            </w:pPr>
            <w:r w:rsidRPr="00366885">
              <w:rPr>
                <w:color w:val="000000"/>
                <w:sz w:val="20"/>
                <w:szCs w:val="20"/>
              </w:rPr>
              <w:t>Год постройки</w:t>
            </w:r>
          </w:p>
        </w:tc>
        <w:tc>
          <w:tcPr>
            <w:tcW w:w="862" w:type="dxa"/>
            <w:vMerge w:val="restart"/>
            <w:tcBorders>
              <w:bottom w:val="single" w:sz="6" w:space="0" w:color="auto"/>
            </w:tcBorders>
            <w:shd w:val="clear" w:color="000000" w:fill="FFFFFF"/>
            <w:vAlign w:val="center"/>
            <w:hideMark/>
          </w:tcPr>
          <w:p w:rsidR="00BC1A3E" w:rsidRPr="00CC7CCD" w:rsidRDefault="00BC1A3E" w:rsidP="001660D1">
            <w:pPr>
              <w:widowControl/>
              <w:ind w:firstLine="0"/>
              <w:jc w:val="center"/>
              <w:rPr>
                <w:color w:val="000000"/>
                <w:sz w:val="20"/>
                <w:szCs w:val="20"/>
              </w:rPr>
            </w:pPr>
            <w:r w:rsidRPr="00CC7CCD">
              <w:rPr>
                <w:color w:val="000000"/>
                <w:sz w:val="20"/>
                <w:szCs w:val="20"/>
              </w:rPr>
              <w:t>Количество этажей</w:t>
            </w:r>
          </w:p>
        </w:tc>
        <w:tc>
          <w:tcPr>
            <w:tcW w:w="929" w:type="dxa"/>
            <w:vMerge w:val="restart"/>
            <w:tcBorders>
              <w:bottom w:val="single" w:sz="6" w:space="0" w:color="auto"/>
            </w:tcBorders>
            <w:shd w:val="clear" w:color="000000" w:fill="FFFFFF"/>
            <w:vAlign w:val="center"/>
            <w:hideMark/>
          </w:tcPr>
          <w:p w:rsidR="00BC1A3E" w:rsidRPr="00CC7CCD" w:rsidRDefault="00BC1A3E" w:rsidP="001660D1">
            <w:pPr>
              <w:widowControl/>
              <w:ind w:firstLine="0"/>
              <w:jc w:val="center"/>
              <w:rPr>
                <w:sz w:val="20"/>
                <w:szCs w:val="20"/>
              </w:rPr>
            </w:pPr>
            <w:r w:rsidRPr="00CC7CCD">
              <w:rPr>
                <w:sz w:val="20"/>
                <w:szCs w:val="20"/>
              </w:rPr>
              <w:t>Количество квартир</w:t>
            </w:r>
          </w:p>
        </w:tc>
        <w:tc>
          <w:tcPr>
            <w:tcW w:w="839" w:type="dxa"/>
            <w:vMerge w:val="restart"/>
            <w:tcBorders>
              <w:bottom w:val="single" w:sz="6" w:space="0" w:color="auto"/>
            </w:tcBorders>
            <w:shd w:val="clear" w:color="000000" w:fill="FFFFFF"/>
            <w:vAlign w:val="center"/>
            <w:hideMark/>
          </w:tcPr>
          <w:p w:rsidR="00BC1A3E" w:rsidRPr="00CC7CCD" w:rsidRDefault="00BC1A3E" w:rsidP="001660D1">
            <w:pPr>
              <w:widowControl/>
              <w:ind w:left="-119" w:right="-108" w:firstLine="0"/>
              <w:jc w:val="center"/>
              <w:rPr>
                <w:sz w:val="20"/>
                <w:szCs w:val="20"/>
              </w:rPr>
            </w:pPr>
            <w:r w:rsidRPr="00CC7CCD">
              <w:rPr>
                <w:sz w:val="20"/>
                <w:szCs w:val="20"/>
              </w:rPr>
              <w:t>Общая площадь</w:t>
            </w:r>
          </w:p>
        </w:tc>
        <w:tc>
          <w:tcPr>
            <w:tcW w:w="872" w:type="dxa"/>
            <w:vMerge w:val="restart"/>
            <w:tcBorders>
              <w:bottom w:val="single" w:sz="6" w:space="0" w:color="auto"/>
            </w:tcBorders>
            <w:shd w:val="clear" w:color="000000" w:fill="FFFFFF"/>
            <w:vAlign w:val="center"/>
            <w:hideMark/>
          </w:tcPr>
          <w:p w:rsidR="00BC1A3E" w:rsidRPr="00CC7CCD" w:rsidRDefault="00BC1A3E" w:rsidP="001660D1">
            <w:pPr>
              <w:widowControl/>
              <w:ind w:left="-119" w:right="-108" w:firstLine="0"/>
              <w:jc w:val="center"/>
              <w:rPr>
                <w:sz w:val="20"/>
                <w:szCs w:val="20"/>
              </w:rPr>
            </w:pPr>
            <w:r w:rsidRPr="00CC7CCD">
              <w:rPr>
                <w:sz w:val="20"/>
                <w:szCs w:val="20"/>
              </w:rPr>
              <w:t>Полезная площадь</w:t>
            </w:r>
          </w:p>
        </w:tc>
        <w:tc>
          <w:tcPr>
            <w:tcW w:w="851" w:type="dxa"/>
            <w:vMerge w:val="restart"/>
            <w:tcBorders>
              <w:bottom w:val="single" w:sz="6" w:space="0" w:color="auto"/>
            </w:tcBorders>
            <w:shd w:val="clear" w:color="000000" w:fill="FFFFFF"/>
            <w:vAlign w:val="center"/>
            <w:hideMark/>
          </w:tcPr>
          <w:p w:rsidR="00BC1A3E" w:rsidRPr="00CC7CCD" w:rsidRDefault="00BC1A3E" w:rsidP="001660D1">
            <w:pPr>
              <w:widowControl/>
              <w:ind w:left="-119" w:right="-108" w:firstLine="0"/>
              <w:jc w:val="center"/>
              <w:rPr>
                <w:sz w:val="20"/>
                <w:szCs w:val="20"/>
              </w:rPr>
            </w:pPr>
            <w:r w:rsidRPr="00CC7CCD">
              <w:rPr>
                <w:sz w:val="20"/>
                <w:szCs w:val="20"/>
              </w:rPr>
              <w:t>Жилая площадь</w:t>
            </w:r>
          </w:p>
        </w:tc>
        <w:tc>
          <w:tcPr>
            <w:tcW w:w="882" w:type="dxa"/>
            <w:vMerge w:val="restart"/>
            <w:tcBorders>
              <w:bottom w:val="single" w:sz="6" w:space="0" w:color="auto"/>
            </w:tcBorders>
            <w:shd w:val="clear" w:color="000000" w:fill="FFFFFF"/>
            <w:vAlign w:val="center"/>
            <w:hideMark/>
          </w:tcPr>
          <w:p w:rsidR="00BC1A3E" w:rsidRPr="00CC7CCD" w:rsidRDefault="00BC1A3E" w:rsidP="001660D1">
            <w:pPr>
              <w:widowControl/>
              <w:ind w:left="-77" w:right="-108" w:firstLine="0"/>
              <w:jc w:val="center"/>
              <w:rPr>
                <w:sz w:val="20"/>
                <w:szCs w:val="20"/>
              </w:rPr>
            </w:pPr>
            <w:r w:rsidRPr="00CC7CCD">
              <w:rPr>
                <w:sz w:val="20"/>
                <w:szCs w:val="20"/>
              </w:rPr>
              <w:t>Тип системы теплоснабжения</w:t>
            </w:r>
          </w:p>
        </w:tc>
        <w:tc>
          <w:tcPr>
            <w:tcW w:w="1088" w:type="dxa"/>
            <w:vMerge w:val="restart"/>
            <w:tcBorders>
              <w:bottom w:val="single" w:sz="6" w:space="0" w:color="auto"/>
            </w:tcBorders>
            <w:shd w:val="clear" w:color="000000" w:fill="FFFFFF"/>
            <w:vAlign w:val="center"/>
            <w:hideMark/>
          </w:tcPr>
          <w:p w:rsidR="00BC1A3E" w:rsidRPr="00CC7CCD" w:rsidRDefault="00BC1A3E" w:rsidP="001660D1">
            <w:pPr>
              <w:widowControl/>
              <w:ind w:left="-108" w:right="-108" w:firstLine="0"/>
              <w:jc w:val="center"/>
              <w:rPr>
                <w:sz w:val="20"/>
                <w:szCs w:val="20"/>
              </w:rPr>
            </w:pPr>
            <w:r w:rsidRPr="00CC7CCD">
              <w:rPr>
                <w:sz w:val="20"/>
                <w:szCs w:val="20"/>
              </w:rPr>
              <w:t>Тип системы ГВС</w:t>
            </w:r>
          </w:p>
        </w:tc>
        <w:tc>
          <w:tcPr>
            <w:tcW w:w="851" w:type="dxa"/>
            <w:vMerge w:val="restart"/>
            <w:tcBorders>
              <w:bottom w:val="single" w:sz="6" w:space="0" w:color="auto"/>
            </w:tcBorders>
            <w:shd w:val="clear" w:color="000000" w:fill="FFFFFF"/>
            <w:vAlign w:val="center"/>
            <w:hideMark/>
          </w:tcPr>
          <w:p w:rsidR="00BC1A3E" w:rsidRPr="00CC7CCD" w:rsidRDefault="00BC1A3E" w:rsidP="001660D1">
            <w:pPr>
              <w:widowControl/>
              <w:ind w:left="-108" w:right="-108" w:firstLine="0"/>
              <w:jc w:val="center"/>
              <w:rPr>
                <w:sz w:val="20"/>
                <w:szCs w:val="20"/>
              </w:rPr>
            </w:pPr>
            <w:r w:rsidRPr="00CC7CCD">
              <w:rPr>
                <w:sz w:val="20"/>
                <w:szCs w:val="20"/>
              </w:rPr>
              <w:t>Тип системы ХВС</w:t>
            </w:r>
          </w:p>
        </w:tc>
        <w:tc>
          <w:tcPr>
            <w:tcW w:w="939" w:type="dxa"/>
            <w:vMerge w:val="restart"/>
            <w:tcBorders>
              <w:bottom w:val="single" w:sz="6" w:space="0" w:color="auto"/>
            </w:tcBorders>
            <w:shd w:val="clear" w:color="000000" w:fill="FFFFFF"/>
            <w:vAlign w:val="center"/>
            <w:hideMark/>
          </w:tcPr>
          <w:p w:rsidR="00BC1A3E" w:rsidRPr="00CC7CCD" w:rsidRDefault="00BC1A3E" w:rsidP="001660D1">
            <w:pPr>
              <w:widowControl/>
              <w:ind w:left="-161" w:right="-108" w:firstLine="0"/>
              <w:jc w:val="center"/>
              <w:rPr>
                <w:sz w:val="20"/>
                <w:szCs w:val="20"/>
              </w:rPr>
            </w:pPr>
            <w:r w:rsidRPr="00CC7CCD">
              <w:rPr>
                <w:sz w:val="20"/>
                <w:szCs w:val="20"/>
              </w:rPr>
              <w:t>Тип системы газоснабжения</w:t>
            </w:r>
          </w:p>
        </w:tc>
        <w:tc>
          <w:tcPr>
            <w:tcW w:w="850" w:type="dxa"/>
            <w:vMerge w:val="restart"/>
            <w:tcBorders>
              <w:bottom w:val="single" w:sz="6" w:space="0" w:color="auto"/>
            </w:tcBorders>
            <w:shd w:val="clear" w:color="000000" w:fill="FFFFFF"/>
            <w:vAlign w:val="center"/>
            <w:hideMark/>
          </w:tcPr>
          <w:p w:rsidR="00BC1A3E" w:rsidRPr="00CC7CCD" w:rsidRDefault="00BC1A3E" w:rsidP="001660D1">
            <w:pPr>
              <w:widowControl/>
              <w:ind w:left="-20" w:right="-55" w:firstLine="0"/>
              <w:jc w:val="center"/>
              <w:rPr>
                <w:sz w:val="20"/>
                <w:szCs w:val="20"/>
              </w:rPr>
            </w:pPr>
            <w:r w:rsidRPr="00CC7CCD">
              <w:rPr>
                <w:sz w:val="20"/>
                <w:szCs w:val="20"/>
              </w:rPr>
              <w:t>Тип системы водоотведения</w:t>
            </w:r>
          </w:p>
        </w:tc>
        <w:tc>
          <w:tcPr>
            <w:tcW w:w="1139" w:type="dxa"/>
            <w:vMerge w:val="restart"/>
            <w:tcBorders>
              <w:bottom w:val="single" w:sz="6" w:space="0" w:color="auto"/>
            </w:tcBorders>
            <w:shd w:val="clear" w:color="000000" w:fill="FFFFFF"/>
            <w:vAlign w:val="center"/>
            <w:hideMark/>
          </w:tcPr>
          <w:p w:rsidR="00BC1A3E" w:rsidRPr="00CC7CCD" w:rsidRDefault="00BC1A3E" w:rsidP="001660D1">
            <w:pPr>
              <w:widowControl/>
              <w:ind w:firstLine="0"/>
              <w:jc w:val="center"/>
              <w:rPr>
                <w:sz w:val="20"/>
                <w:szCs w:val="20"/>
              </w:rPr>
            </w:pPr>
            <w:r w:rsidRPr="00CC7CCD">
              <w:rPr>
                <w:sz w:val="20"/>
                <w:szCs w:val="20"/>
              </w:rPr>
              <w:t>Тип системы электроснабжения</w:t>
            </w:r>
          </w:p>
        </w:tc>
        <w:tc>
          <w:tcPr>
            <w:tcW w:w="899" w:type="dxa"/>
            <w:vMerge w:val="restart"/>
            <w:tcBorders>
              <w:bottom w:val="single" w:sz="6" w:space="0" w:color="auto"/>
            </w:tcBorders>
            <w:shd w:val="clear" w:color="000000" w:fill="FFFFFF"/>
            <w:vAlign w:val="center"/>
            <w:hideMark/>
          </w:tcPr>
          <w:p w:rsidR="00BC1A3E" w:rsidRPr="00CC7CCD" w:rsidRDefault="00BC1A3E" w:rsidP="001660D1">
            <w:pPr>
              <w:widowControl/>
              <w:ind w:left="-59" w:right="-108" w:firstLine="0"/>
              <w:jc w:val="center"/>
              <w:rPr>
                <w:sz w:val="20"/>
                <w:szCs w:val="20"/>
              </w:rPr>
            </w:pPr>
            <w:r w:rsidRPr="00CC7CCD">
              <w:rPr>
                <w:sz w:val="20"/>
                <w:szCs w:val="20"/>
              </w:rPr>
              <w:t>Год последнего капитального ремонта</w:t>
            </w:r>
          </w:p>
        </w:tc>
      </w:tr>
      <w:tr w:rsidR="00BC1A3E" w:rsidRPr="00CC7CCD" w:rsidTr="001660D1">
        <w:trPr>
          <w:trHeight w:val="65"/>
          <w:tblHeader/>
        </w:trPr>
        <w:tc>
          <w:tcPr>
            <w:tcW w:w="534" w:type="dxa"/>
            <w:vMerge/>
            <w:tcBorders>
              <w:bottom w:val="single" w:sz="6" w:space="0" w:color="auto"/>
            </w:tcBorders>
            <w:vAlign w:val="center"/>
            <w:hideMark/>
          </w:tcPr>
          <w:p w:rsidR="00BC1A3E" w:rsidRPr="00CC7CCD" w:rsidRDefault="00BC1A3E" w:rsidP="001660D1">
            <w:pPr>
              <w:widowControl/>
              <w:ind w:right="-59" w:firstLine="0"/>
              <w:jc w:val="left"/>
              <w:rPr>
                <w:bCs/>
                <w:sz w:val="20"/>
                <w:szCs w:val="20"/>
              </w:rPr>
            </w:pPr>
          </w:p>
        </w:tc>
        <w:tc>
          <w:tcPr>
            <w:tcW w:w="2126" w:type="dxa"/>
            <w:tcBorders>
              <w:top w:val="single" w:sz="4" w:space="0" w:color="auto"/>
              <w:bottom w:val="single" w:sz="6" w:space="0" w:color="auto"/>
            </w:tcBorders>
            <w:shd w:val="clear" w:color="000000" w:fill="FFFFFF"/>
            <w:vAlign w:val="center"/>
            <w:hideMark/>
          </w:tcPr>
          <w:p w:rsidR="00BC1A3E" w:rsidRPr="00CC7CCD" w:rsidRDefault="00BC1A3E" w:rsidP="001660D1">
            <w:pPr>
              <w:ind w:left="-108" w:right="-108" w:firstLine="33"/>
              <w:jc w:val="center"/>
              <w:rPr>
                <w:bCs/>
                <w:sz w:val="20"/>
                <w:szCs w:val="20"/>
              </w:rPr>
            </w:pPr>
            <w:r>
              <w:rPr>
                <w:bCs/>
                <w:sz w:val="20"/>
                <w:szCs w:val="20"/>
              </w:rPr>
              <w:t>Улица</w:t>
            </w:r>
          </w:p>
        </w:tc>
        <w:tc>
          <w:tcPr>
            <w:tcW w:w="634" w:type="dxa"/>
            <w:tcBorders>
              <w:top w:val="single" w:sz="4" w:space="0" w:color="auto"/>
              <w:bottom w:val="single" w:sz="6" w:space="0" w:color="auto"/>
            </w:tcBorders>
            <w:vAlign w:val="center"/>
            <w:hideMark/>
          </w:tcPr>
          <w:p w:rsidR="00BC1A3E" w:rsidRPr="00366885" w:rsidRDefault="00BC1A3E" w:rsidP="001660D1">
            <w:pPr>
              <w:widowControl/>
              <w:ind w:left="-108" w:right="-108" w:firstLine="0"/>
              <w:jc w:val="center"/>
              <w:rPr>
                <w:sz w:val="20"/>
                <w:szCs w:val="20"/>
              </w:rPr>
            </w:pPr>
            <w:r w:rsidRPr="00366885">
              <w:rPr>
                <w:sz w:val="20"/>
                <w:szCs w:val="20"/>
              </w:rPr>
              <w:t>№ дома</w:t>
            </w:r>
          </w:p>
        </w:tc>
        <w:tc>
          <w:tcPr>
            <w:tcW w:w="925" w:type="dxa"/>
            <w:vMerge/>
            <w:tcBorders>
              <w:bottom w:val="single" w:sz="6" w:space="0" w:color="auto"/>
            </w:tcBorders>
            <w:vAlign w:val="center"/>
            <w:hideMark/>
          </w:tcPr>
          <w:p w:rsidR="00BC1A3E" w:rsidRPr="00366885" w:rsidRDefault="00BC1A3E" w:rsidP="001660D1">
            <w:pPr>
              <w:widowControl/>
              <w:ind w:firstLine="0"/>
              <w:jc w:val="left"/>
              <w:rPr>
                <w:color w:val="000000"/>
                <w:sz w:val="20"/>
                <w:szCs w:val="20"/>
              </w:rPr>
            </w:pPr>
          </w:p>
        </w:tc>
        <w:tc>
          <w:tcPr>
            <w:tcW w:w="862" w:type="dxa"/>
            <w:vMerge/>
            <w:tcBorders>
              <w:bottom w:val="single" w:sz="6" w:space="0" w:color="auto"/>
            </w:tcBorders>
            <w:vAlign w:val="center"/>
            <w:hideMark/>
          </w:tcPr>
          <w:p w:rsidR="00BC1A3E" w:rsidRPr="00CC7CCD" w:rsidRDefault="00BC1A3E" w:rsidP="001660D1">
            <w:pPr>
              <w:widowControl/>
              <w:ind w:firstLine="0"/>
              <w:jc w:val="left"/>
              <w:rPr>
                <w:color w:val="000000"/>
                <w:sz w:val="20"/>
                <w:szCs w:val="20"/>
              </w:rPr>
            </w:pPr>
          </w:p>
        </w:tc>
        <w:tc>
          <w:tcPr>
            <w:tcW w:w="929" w:type="dxa"/>
            <w:vMerge/>
            <w:tcBorders>
              <w:bottom w:val="single" w:sz="6" w:space="0" w:color="auto"/>
            </w:tcBorders>
            <w:vAlign w:val="center"/>
            <w:hideMark/>
          </w:tcPr>
          <w:p w:rsidR="00BC1A3E" w:rsidRPr="00CC7CCD" w:rsidRDefault="00BC1A3E" w:rsidP="001660D1">
            <w:pPr>
              <w:widowControl/>
              <w:ind w:firstLine="0"/>
              <w:jc w:val="left"/>
              <w:rPr>
                <w:sz w:val="20"/>
                <w:szCs w:val="20"/>
              </w:rPr>
            </w:pPr>
          </w:p>
        </w:tc>
        <w:tc>
          <w:tcPr>
            <w:tcW w:w="839" w:type="dxa"/>
            <w:vMerge/>
            <w:tcBorders>
              <w:bottom w:val="single" w:sz="6" w:space="0" w:color="auto"/>
            </w:tcBorders>
            <w:vAlign w:val="center"/>
            <w:hideMark/>
          </w:tcPr>
          <w:p w:rsidR="00BC1A3E" w:rsidRPr="00CC7CCD" w:rsidRDefault="00BC1A3E" w:rsidP="001660D1">
            <w:pPr>
              <w:widowControl/>
              <w:ind w:left="-119" w:right="-108" w:firstLine="0"/>
              <w:jc w:val="center"/>
              <w:rPr>
                <w:sz w:val="20"/>
                <w:szCs w:val="20"/>
              </w:rPr>
            </w:pPr>
          </w:p>
        </w:tc>
        <w:tc>
          <w:tcPr>
            <w:tcW w:w="872" w:type="dxa"/>
            <w:vMerge/>
            <w:tcBorders>
              <w:bottom w:val="single" w:sz="6" w:space="0" w:color="auto"/>
            </w:tcBorders>
            <w:vAlign w:val="center"/>
            <w:hideMark/>
          </w:tcPr>
          <w:p w:rsidR="00BC1A3E" w:rsidRPr="00CC7CCD" w:rsidRDefault="00BC1A3E" w:rsidP="001660D1">
            <w:pPr>
              <w:widowControl/>
              <w:ind w:left="-119" w:right="-108" w:firstLine="0"/>
              <w:jc w:val="center"/>
              <w:rPr>
                <w:sz w:val="20"/>
                <w:szCs w:val="20"/>
              </w:rPr>
            </w:pPr>
          </w:p>
        </w:tc>
        <w:tc>
          <w:tcPr>
            <w:tcW w:w="851" w:type="dxa"/>
            <w:vMerge/>
            <w:tcBorders>
              <w:bottom w:val="single" w:sz="6" w:space="0" w:color="auto"/>
            </w:tcBorders>
            <w:vAlign w:val="center"/>
            <w:hideMark/>
          </w:tcPr>
          <w:p w:rsidR="00BC1A3E" w:rsidRPr="00CC7CCD" w:rsidRDefault="00BC1A3E" w:rsidP="001660D1">
            <w:pPr>
              <w:widowControl/>
              <w:ind w:left="-119" w:right="-108" w:firstLine="0"/>
              <w:jc w:val="center"/>
              <w:rPr>
                <w:sz w:val="20"/>
                <w:szCs w:val="20"/>
              </w:rPr>
            </w:pPr>
          </w:p>
        </w:tc>
        <w:tc>
          <w:tcPr>
            <w:tcW w:w="882" w:type="dxa"/>
            <w:vMerge/>
            <w:tcBorders>
              <w:bottom w:val="single" w:sz="6" w:space="0" w:color="auto"/>
            </w:tcBorders>
            <w:vAlign w:val="center"/>
            <w:hideMark/>
          </w:tcPr>
          <w:p w:rsidR="00BC1A3E" w:rsidRPr="00CC7CCD" w:rsidRDefault="00BC1A3E" w:rsidP="001660D1">
            <w:pPr>
              <w:widowControl/>
              <w:ind w:left="-77" w:right="-108" w:firstLine="0"/>
              <w:jc w:val="left"/>
              <w:rPr>
                <w:sz w:val="20"/>
                <w:szCs w:val="20"/>
              </w:rPr>
            </w:pPr>
          </w:p>
        </w:tc>
        <w:tc>
          <w:tcPr>
            <w:tcW w:w="1088" w:type="dxa"/>
            <w:vMerge/>
            <w:tcBorders>
              <w:bottom w:val="single" w:sz="6" w:space="0" w:color="auto"/>
            </w:tcBorders>
            <w:vAlign w:val="center"/>
            <w:hideMark/>
          </w:tcPr>
          <w:p w:rsidR="00BC1A3E" w:rsidRPr="00CC7CCD" w:rsidRDefault="00BC1A3E" w:rsidP="001660D1">
            <w:pPr>
              <w:widowControl/>
              <w:ind w:left="-108" w:right="-108" w:firstLine="0"/>
              <w:jc w:val="left"/>
              <w:rPr>
                <w:sz w:val="20"/>
                <w:szCs w:val="20"/>
              </w:rPr>
            </w:pPr>
          </w:p>
        </w:tc>
        <w:tc>
          <w:tcPr>
            <w:tcW w:w="851" w:type="dxa"/>
            <w:vMerge/>
            <w:tcBorders>
              <w:bottom w:val="single" w:sz="6" w:space="0" w:color="auto"/>
            </w:tcBorders>
            <w:vAlign w:val="center"/>
            <w:hideMark/>
          </w:tcPr>
          <w:p w:rsidR="00BC1A3E" w:rsidRPr="00CC7CCD" w:rsidRDefault="00BC1A3E" w:rsidP="001660D1">
            <w:pPr>
              <w:widowControl/>
              <w:ind w:left="-108" w:right="-108" w:firstLine="0"/>
              <w:jc w:val="left"/>
              <w:rPr>
                <w:sz w:val="20"/>
                <w:szCs w:val="20"/>
              </w:rPr>
            </w:pPr>
          </w:p>
        </w:tc>
        <w:tc>
          <w:tcPr>
            <w:tcW w:w="939" w:type="dxa"/>
            <w:vMerge/>
            <w:tcBorders>
              <w:bottom w:val="single" w:sz="6" w:space="0" w:color="auto"/>
            </w:tcBorders>
            <w:vAlign w:val="center"/>
            <w:hideMark/>
          </w:tcPr>
          <w:p w:rsidR="00BC1A3E" w:rsidRPr="00CC7CCD" w:rsidRDefault="00BC1A3E" w:rsidP="001660D1">
            <w:pPr>
              <w:widowControl/>
              <w:ind w:left="-161" w:right="-108" w:firstLine="0"/>
              <w:jc w:val="left"/>
              <w:rPr>
                <w:sz w:val="20"/>
                <w:szCs w:val="20"/>
              </w:rPr>
            </w:pPr>
          </w:p>
        </w:tc>
        <w:tc>
          <w:tcPr>
            <w:tcW w:w="850" w:type="dxa"/>
            <w:vMerge/>
            <w:tcBorders>
              <w:bottom w:val="single" w:sz="6" w:space="0" w:color="auto"/>
            </w:tcBorders>
            <w:vAlign w:val="center"/>
            <w:hideMark/>
          </w:tcPr>
          <w:p w:rsidR="00BC1A3E" w:rsidRPr="00CC7CCD" w:rsidRDefault="00BC1A3E" w:rsidP="001660D1">
            <w:pPr>
              <w:widowControl/>
              <w:ind w:left="-20" w:right="-55" w:firstLine="0"/>
              <w:jc w:val="left"/>
              <w:rPr>
                <w:sz w:val="20"/>
                <w:szCs w:val="20"/>
              </w:rPr>
            </w:pPr>
          </w:p>
        </w:tc>
        <w:tc>
          <w:tcPr>
            <w:tcW w:w="1139" w:type="dxa"/>
            <w:vMerge/>
            <w:tcBorders>
              <w:bottom w:val="single" w:sz="6" w:space="0" w:color="auto"/>
            </w:tcBorders>
            <w:vAlign w:val="center"/>
            <w:hideMark/>
          </w:tcPr>
          <w:p w:rsidR="00BC1A3E" w:rsidRPr="00CC7CCD" w:rsidRDefault="00BC1A3E" w:rsidP="001660D1">
            <w:pPr>
              <w:widowControl/>
              <w:ind w:firstLine="0"/>
              <w:jc w:val="left"/>
              <w:rPr>
                <w:sz w:val="20"/>
                <w:szCs w:val="20"/>
              </w:rPr>
            </w:pPr>
          </w:p>
        </w:tc>
        <w:tc>
          <w:tcPr>
            <w:tcW w:w="899" w:type="dxa"/>
            <w:vMerge/>
            <w:tcBorders>
              <w:bottom w:val="single" w:sz="6" w:space="0" w:color="auto"/>
            </w:tcBorders>
            <w:vAlign w:val="center"/>
            <w:hideMark/>
          </w:tcPr>
          <w:p w:rsidR="00BC1A3E" w:rsidRPr="00CC7CCD" w:rsidRDefault="00BC1A3E" w:rsidP="001660D1">
            <w:pPr>
              <w:widowControl/>
              <w:ind w:left="-59" w:right="-108" w:firstLine="0"/>
              <w:jc w:val="left"/>
              <w:rPr>
                <w:sz w:val="20"/>
                <w:szCs w:val="20"/>
              </w:rPr>
            </w:pP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К</w:t>
            </w:r>
            <w:r>
              <w:rPr>
                <w:bCs/>
                <w:sz w:val="20"/>
                <w:szCs w:val="20"/>
              </w:rPr>
              <w:t>арла</w:t>
            </w:r>
            <w:r w:rsidRPr="00CC7CCD">
              <w:rPr>
                <w:bCs/>
                <w:sz w:val="20"/>
                <w:szCs w:val="20"/>
              </w:rPr>
              <w:t xml:space="preserve"> Маркса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9</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1982</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5</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60</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4336</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3210,3</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1843,3</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ЦС</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ЦС</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ЦС</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ЦС</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ЦС</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К</w:t>
            </w:r>
            <w:r>
              <w:rPr>
                <w:bCs/>
                <w:sz w:val="20"/>
                <w:szCs w:val="20"/>
              </w:rPr>
              <w:t>арла</w:t>
            </w:r>
            <w:r w:rsidRPr="00CC7CCD">
              <w:rPr>
                <w:bCs/>
                <w:sz w:val="20"/>
                <w:szCs w:val="20"/>
              </w:rPr>
              <w:t xml:space="preserve"> Маркса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10</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1985</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5</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89</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6461,2</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4733,6</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2745,9</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ЦС</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ЦС</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ЦС</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ЦС</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ЦС</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К</w:t>
            </w:r>
            <w:r>
              <w:rPr>
                <w:bCs/>
                <w:sz w:val="20"/>
                <w:szCs w:val="20"/>
              </w:rPr>
              <w:t>арла</w:t>
            </w:r>
            <w:r w:rsidRPr="00CC7CCD">
              <w:rPr>
                <w:bCs/>
                <w:sz w:val="20"/>
                <w:szCs w:val="20"/>
              </w:rPr>
              <w:t xml:space="preserve"> Маркса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12</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1973</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5</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56</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4256,2</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2738</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1867,7</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ЦС</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ЦС</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ЦС</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ЦС</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ЦС</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К</w:t>
            </w:r>
            <w:r>
              <w:rPr>
                <w:bCs/>
                <w:sz w:val="20"/>
                <w:szCs w:val="20"/>
              </w:rPr>
              <w:t>арла</w:t>
            </w:r>
            <w:r w:rsidRPr="00CC7CCD">
              <w:rPr>
                <w:bCs/>
                <w:sz w:val="20"/>
                <w:szCs w:val="20"/>
              </w:rPr>
              <w:t xml:space="preserve"> Маркса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15\1</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1950</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2</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4</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234,5</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213,7</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138,5</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Pr>
                <w:bCs/>
                <w:sz w:val="20"/>
                <w:szCs w:val="20"/>
              </w:rPr>
              <w:t>эл</w:t>
            </w:r>
            <w:r w:rsidRPr="00CC7CCD">
              <w:rPr>
                <w:bCs/>
                <w:sz w:val="20"/>
                <w:szCs w:val="20"/>
              </w:rPr>
              <w:t>. колонки</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ЦС</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ЦС</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К</w:t>
            </w:r>
            <w:r>
              <w:rPr>
                <w:bCs/>
                <w:sz w:val="20"/>
                <w:szCs w:val="20"/>
              </w:rPr>
              <w:t>арла</w:t>
            </w:r>
            <w:r w:rsidRPr="00CC7CCD">
              <w:rPr>
                <w:bCs/>
                <w:sz w:val="20"/>
                <w:szCs w:val="20"/>
              </w:rPr>
              <w:t xml:space="preserve"> Маркса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21</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1940</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4</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101,7</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101,7</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73,5</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вод</w:t>
            </w:r>
            <w:proofErr w:type="gramStart"/>
            <w:r w:rsidRPr="00CC7CCD">
              <w:rPr>
                <w:bCs/>
                <w:sz w:val="20"/>
                <w:szCs w:val="20"/>
              </w:rPr>
              <w:t>.</w:t>
            </w:r>
            <w:proofErr w:type="gramEnd"/>
            <w:r>
              <w:rPr>
                <w:bCs/>
                <w:sz w:val="20"/>
                <w:szCs w:val="20"/>
              </w:rPr>
              <w:t xml:space="preserve"> </w:t>
            </w:r>
            <w:proofErr w:type="gramStart"/>
            <w:r w:rsidRPr="00CC7CCD">
              <w:rPr>
                <w:bCs/>
                <w:sz w:val="20"/>
                <w:szCs w:val="20"/>
              </w:rPr>
              <w:t>к</w:t>
            </w:r>
            <w:proofErr w:type="gramEnd"/>
            <w:r w:rsidRPr="00CC7CCD">
              <w:rPr>
                <w:bCs/>
                <w:sz w:val="20"/>
                <w:szCs w:val="20"/>
              </w:rPr>
              <w:t>олонки</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1969</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Комсомола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1-А</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 </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2</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8</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Pr>
                <w:bCs/>
                <w:sz w:val="20"/>
                <w:szCs w:val="20"/>
              </w:rPr>
              <w:t>398,</w:t>
            </w:r>
            <w:r w:rsidRPr="00CC7CCD">
              <w:rPr>
                <w:bCs/>
                <w:sz w:val="20"/>
                <w:szCs w:val="20"/>
              </w:rPr>
              <w:t>5</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245,3</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Комсомола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3</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1930</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2</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66,5</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66,5</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48,1</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Комсомола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4</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1960</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2</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8</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509,9</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461,8</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329,8</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Pr>
                <w:bCs/>
                <w:sz w:val="20"/>
                <w:szCs w:val="20"/>
              </w:rPr>
              <w:t>эл</w:t>
            </w:r>
            <w:r w:rsidRPr="00CC7CCD">
              <w:rPr>
                <w:bCs/>
                <w:sz w:val="20"/>
                <w:szCs w:val="20"/>
              </w:rPr>
              <w:t>. колонки</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ЦС</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ЦС</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Комсомола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17</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1959</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4</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110,6</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107</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64,1</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ЦС</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Кирова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1932</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3</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107,2</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95,1</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64,6</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1968</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Кирова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3</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1930</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2</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6</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222</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197,5</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143,7</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1973</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Кирова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5</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1940</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2</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6</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228,5</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210,7</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144,0</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1968</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Кирова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6</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1960</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2</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6</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246,1</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225,7</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146,6</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1971</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Кирова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21</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1955</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3</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89,8</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89,8</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65,3</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Ленина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1946</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3</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92,1</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52,9</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52,9</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Ленина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3</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1951</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2</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4</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241,0</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235,1</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179,6</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Ленина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3-А</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1957</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2</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8</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Pr>
                <w:bCs/>
                <w:sz w:val="20"/>
                <w:szCs w:val="20"/>
              </w:rPr>
              <w:t>378,</w:t>
            </w:r>
            <w:r w:rsidRPr="00CC7CCD">
              <w:rPr>
                <w:bCs/>
                <w:sz w:val="20"/>
                <w:szCs w:val="20"/>
              </w:rPr>
              <w:t>56</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295,2</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252,6</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Ленина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4</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1990</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5</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60</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4923,0</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3689,3</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2017</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ЦС</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ЦС</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ЦС</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ЦС</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ЦС</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Ленина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10</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1968</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5</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60</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Pr>
                <w:bCs/>
                <w:sz w:val="20"/>
                <w:szCs w:val="20"/>
              </w:rPr>
              <w:t>2783,</w:t>
            </w:r>
            <w:r w:rsidRPr="00CC7CCD">
              <w:rPr>
                <w:bCs/>
                <w:sz w:val="20"/>
                <w:szCs w:val="20"/>
              </w:rPr>
              <w:t>8</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Pr>
                <w:bCs/>
                <w:sz w:val="20"/>
                <w:szCs w:val="20"/>
              </w:rPr>
              <w:t>2559,</w:t>
            </w:r>
            <w:r w:rsidRPr="00CC7CCD">
              <w:rPr>
                <w:bCs/>
                <w:sz w:val="20"/>
                <w:szCs w:val="20"/>
              </w:rPr>
              <w:t>4</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1673,8</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ЦС</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ЦС</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ЦС</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ЦС</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ЦС</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Ленина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11</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1933</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2</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14</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794,8</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Pr>
                <w:bCs/>
                <w:sz w:val="20"/>
                <w:szCs w:val="20"/>
              </w:rPr>
              <w:t>671,</w:t>
            </w:r>
            <w:r w:rsidRPr="00CC7CCD">
              <w:rPr>
                <w:bCs/>
                <w:sz w:val="20"/>
                <w:szCs w:val="20"/>
              </w:rPr>
              <w:t>5</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370,1</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ЦС</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ЦС</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ЦС</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ЦС</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Ленина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12</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1968</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5</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60</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2774,7</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2547,3</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1677,8</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ЦС</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ЦС</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ЦС</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ЦС</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 </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Ленина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12-А</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1983</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2</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6</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282,8</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235,4</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142</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Ленина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15</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1938</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3</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137,8</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137,8</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94,4</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1972</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Ленина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17</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1917</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4</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102,0</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102,0</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65,1</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1972</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Ленинградская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4</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1969</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Pr>
                <w:bCs/>
                <w:sz w:val="20"/>
                <w:szCs w:val="20"/>
              </w:rPr>
              <w:t>66,</w:t>
            </w:r>
            <w:r w:rsidRPr="00CC7CCD">
              <w:rPr>
                <w:bCs/>
                <w:sz w:val="20"/>
                <w:szCs w:val="20"/>
              </w:rPr>
              <w:t>6</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53,0</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37,6</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Ленинградская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6</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1969</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4</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197,5</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161,5</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101,7</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Ленинградская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10</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1969</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4</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Pr>
                <w:bCs/>
                <w:sz w:val="20"/>
                <w:szCs w:val="20"/>
              </w:rPr>
              <w:t>185,</w:t>
            </w:r>
            <w:r w:rsidRPr="00CC7CCD">
              <w:rPr>
                <w:bCs/>
                <w:sz w:val="20"/>
                <w:szCs w:val="20"/>
              </w:rPr>
              <w:t>4</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165.3</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117,3</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Лермонтова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10</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1982</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2</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6</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278,0</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233,8</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144,1</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Лермонтова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11</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1949</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2</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8</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299,2</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287,9</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192,9</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1976</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1 Мая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1971</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6</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187,6</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110,1</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1 Мая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2</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1971</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6</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187,9</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111,2</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1 Мая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4</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1971</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6</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187,8</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111,1</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Мелиораторов</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2</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1969</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4</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205,2</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172,5</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108,4</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Мелиораторов</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3</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1969</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4</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195,7</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Pr>
                <w:bCs/>
                <w:sz w:val="20"/>
                <w:szCs w:val="20"/>
              </w:rPr>
              <w:t>159,</w:t>
            </w:r>
            <w:r w:rsidRPr="00CC7CCD">
              <w:rPr>
                <w:bCs/>
                <w:sz w:val="20"/>
                <w:szCs w:val="20"/>
              </w:rPr>
              <w:t>9</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94,5</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Мелиораторов</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5</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1969</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69.3</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52,5</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37,6</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Мелиораторов</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6</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1969</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3</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197,8</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165,2</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116,1</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Мелиораторов</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7</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1970</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4</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188,1</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163,8</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100,6</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Мелиораторов</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9</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1970</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62,2</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42,5</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30,5</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Некрасова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18</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1982</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3</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24</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2088</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1428,2</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867</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ЦС</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ЦС</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ЦС</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ЦС</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ЦС</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Пантелеевская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25</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1939</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4</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96,5</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96,5</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61,7</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1971</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Пантелеевская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97</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1957</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3</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95,2</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Pr>
                <w:bCs/>
                <w:sz w:val="20"/>
                <w:szCs w:val="20"/>
              </w:rPr>
              <w:t>95,</w:t>
            </w:r>
            <w:r w:rsidRPr="00CC7CCD">
              <w:rPr>
                <w:bCs/>
                <w:sz w:val="20"/>
                <w:szCs w:val="20"/>
              </w:rPr>
              <w:t>2</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62,4</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1987</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Пантелеевская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99</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1956</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3</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106,5</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Pr>
                <w:bCs/>
                <w:sz w:val="20"/>
                <w:szCs w:val="20"/>
              </w:rPr>
              <w:t>88,</w:t>
            </w:r>
            <w:r w:rsidRPr="00CC7CCD">
              <w:rPr>
                <w:bCs/>
                <w:sz w:val="20"/>
                <w:szCs w:val="20"/>
              </w:rPr>
              <w:t>4</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Pr>
                <w:bCs/>
                <w:sz w:val="20"/>
                <w:szCs w:val="20"/>
              </w:rPr>
              <w:t>59,</w:t>
            </w:r>
            <w:r w:rsidRPr="00CC7CCD">
              <w:rPr>
                <w:bCs/>
                <w:sz w:val="20"/>
                <w:szCs w:val="20"/>
              </w:rPr>
              <w:t>0</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Пантелеевская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101</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1956</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3</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113,0</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113,0</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63,6</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Пантелеевская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106</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1956</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4</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127,4</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111,6</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73,1</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Пантелеевская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108</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1961</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3</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135,7</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135,7</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99,6</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Пантелеевская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110</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1961</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6</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127,1</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127,1</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70,9</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Сазанова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48</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1973</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4</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143,0</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128,1</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85,9</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Советская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5-А</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1969</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2</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10</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Pr>
                <w:bCs/>
                <w:sz w:val="20"/>
                <w:szCs w:val="20"/>
              </w:rPr>
              <w:t>445,</w:t>
            </w:r>
            <w:r w:rsidRPr="00CC7CCD">
              <w:rPr>
                <w:bCs/>
                <w:sz w:val="20"/>
                <w:szCs w:val="20"/>
              </w:rPr>
              <w:t>5</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Pr>
                <w:bCs/>
                <w:sz w:val="20"/>
                <w:szCs w:val="20"/>
              </w:rPr>
              <w:t>445,</w:t>
            </w:r>
            <w:r w:rsidRPr="00CC7CCD">
              <w:rPr>
                <w:bCs/>
                <w:sz w:val="20"/>
                <w:szCs w:val="20"/>
              </w:rPr>
              <w:t>5</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Щербинская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1971</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2</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4</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187,5</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187.5</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138,8</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Щербинская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51</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1971</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4</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108,7</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79,3</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Энгельса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10</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1940</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2</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8</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332,1</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307,8</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211,9</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1970</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Энгельса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15</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1958</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2</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16</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696</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637,9</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416,9</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дровяные колонки</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ЦС</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ЦС</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Энгельса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17</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1950</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4</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Pr>
                <w:bCs/>
                <w:sz w:val="20"/>
                <w:szCs w:val="20"/>
              </w:rPr>
              <w:t>141,</w:t>
            </w:r>
            <w:r w:rsidRPr="00CC7CCD">
              <w:rPr>
                <w:bCs/>
                <w:sz w:val="20"/>
                <w:szCs w:val="20"/>
              </w:rPr>
              <w:t>6</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141,6</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96</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Энгельса</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25</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1917</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4</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114,6</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Pr>
                <w:bCs/>
                <w:sz w:val="20"/>
                <w:szCs w:val="20"/>
              </w:rPr>
              <w:t>114,</w:t>
            </w:r>
            <w:r w:rsidRPr="00CC7CCD">
              <w:rPr>
                <w:bCs/>
                <w:sz w:val="20"/>
                <w:szCs w:val="20"/>
              </w:rPr>
              <w:t>6</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77,9</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1966</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Южная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1-А</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1975</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2</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16</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802,3</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774.3</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482,2</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ЦС</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Pr>
                <w:bCs/>
                <w:sz w:val="20"/>
                <w:szCs w:val="20"/>
              </w:rPr>
              <w:t>эл</w:t>
            </w:r>
            <w:r w:rsidRPr="00CC7CCD">
              <w:rPr>
                <w:bCs/>
                <w:sz w:val="20"/>
                <w:szCs w:val="20"/>
              </w:rPr>
              <w:t>. колонки</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ЦС</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 xml:space="preserve">ЦС                                                                                                                            </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Железнодорожная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1953</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2</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8</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414,7</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381,0</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244,3</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Pr>
                <w:bCs/>
                <w:sz w:val="20"/>
                <w:szCs w:val="20"/>
              </w:rPr>
              <w:t>эл</w:t>
            </w:r>
            <w:r w:rsidRPr="00CC7CCD">
              <w:rPr>
                <w:bCs/>
                <w:sz w:val="20"/>
                <w:szCs w:val="20"/>
              </w:rPr>
              <w:t>. колонки</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ЦС</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ватерклозет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Железнодорожная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2</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1953</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2</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8</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414,6</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377,8</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242,1</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Pr>
                <w:bCs/>
                <w:sz w:val="20"/>
                <w:szCs w:val="20"/>
              </w:rPr>
              <w:t>эл</w:t>
            </w:r>
            <w:r w:rsidRPr="00CC7CCD">
              <w:rPr>
                <w:bCs/>
                <w:sz w:val="20"/>
                <w:szCs w:val="20"/>
              </w:rPr>
              <w:t>. колонки</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ЦС</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ватерклозет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Железнодорожная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3</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1953</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2</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8</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406</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371.8</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241,3</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Pr>
                <w:bCs/>
                <w:sz w:val="20"/>
                <w:szCs w:val="20"/>
              </w:rPr>
              <w:t>эл</w:t>
            </w:r>
            <w:r w:rsidRPr="00CC7CCD">
              <w:rPr>
                <w:bCs/>
                <w:sz w:val="20"/>
                <w:szCs w:val="20"/>
              </w:rPr>
              <w:t>. колонки</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ЦС</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ватерклозет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Железнодорожная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4</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1905</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7</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236,8</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209,8</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131,9</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Железнодорожная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5</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1905</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5</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Pr>
                <w:bCs/>
                <w:sz w:val="20"/>
                <w:szCs w:val="20"/>
              </w:rPr>
              <w:t>130,</w:t>
            </w:r>
            <w:r w:rsidRPr="00CC7CCD">
              <w:rPr>
                <w:bCs/>
                <w:sz w:val="20"/>
                <w:szCs w:val="20"/>
              </w:rPr>
              <w:t>7</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116,1</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93,4</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Железнодорожная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8</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1905</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7</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278,4</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227,2</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152,1</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Железнодорожная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9</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1905</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8</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246,6</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217,7</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140,5</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Железнодорожная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10</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1905</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3</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138,5</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119,1</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95,9</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Железнодорожная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11</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1955</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2</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90,6</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70</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42,2</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Железнодорожная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12</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1965</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7</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337,6</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317,1</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174,0</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Железнодорожная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13</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1905</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7</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277,9</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252.3</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172,5</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Железнодорожная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13-А</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1935</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4</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133,5</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106,6</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74,8</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Железнодорожная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14</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1915</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3</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78,3</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67,2</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34,7</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Железнодорожная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14-А</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1915</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4</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103,4</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76,6</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42,0</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Железнодорожная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14-Б</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1932</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44,0</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31,4</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17,8</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Железнодорожная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15</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1932</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7</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217,3</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189,2</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128,2</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Железнодорожная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16</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1905</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4</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118,3</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101.7</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66.8</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Железнодорожная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17</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1936</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88,0</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72,6</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48,7</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r w:rsidR="00BC1A3E" w:rsidRPr="00CC7CCD" w:rsidTr="001660D1">
        <w:trPr>
          <w:trHeight w:val="255"/>
        </w:trPr>
        <w:tc>
          <w:tcPr>
            <w:tcW w:w="534" w:type="dxa"/>
            <w:shd w:val="clear" w:color="000000" w:fill="FFFFFF"/>
            <w:vAlign w:val="center"/>
            <w:hideMark/>
          </w:tcPr>
          <w:p w:rsidR="00BC1A3E" w:rsidRPr="00CC7CCD" w:rsidRDefault="00BC1A3E" w:rsidP="003538D7">
            <w:pPr>
              <w:widowControl/>
              <w:numPr>
                <w:ilvl w:val="0"/>
                <w:numId w:val="6"/>
              </w:numPr>
              <w:ind w:left="0" w:right="-59" w:firstLine="0"/>
              <w:jc w:val="center"/>
              <w:rPr>
                <w:bCs/>
                <w:sz w:val="20"/>
                <w:szCs w:val="20"/>
              </w:rPr>
            </w:pPr>
          </w:p>
        </w:tc>
        <w:tc>
          <w:tcPr>
            <w:tcW w:w="2126" w:type="dxa"/>
            <w:shd w:val="clear" w:color="000000" w:fill="FFFFFF"/>
            <w:vAlign w:val="center"/>
            <w:hideMark/>
          </w:tcPr>
          <w:p w:rsidR="00BC1A3E" w:rsidRPr="00CC7CCD" w:rsidRDefault="00BC1A3E" w:rsidP="001660D1">
            <w:pPr>
              <w:widowControl/>
              <w:ind w:right="-108" w:firstLine="0"/>
              <w:jc w:val="left"/>
              <w:rPr>
                <w:bCs/>
                <w:sz w:val="20"/>
                <w:szCs w:val="20"/>
              </w:rPr>
            </w:pPr>
            <w:r w:rsidRPr="00CC7CCD">
              <w:rPr>
                <w:bCs/>
                <w:sz w:val="20"/>
                <w:szCs w:val="20"/>
              </w:rPr>
              <w:t>ул. Железнодорожная</w:t>
            </w:r>
          </w:p>
        </w:tc>
        <w:tc>
          <w:tcPr>
            <w:tcW w:w="634" w:type="dxa"/>
            <w:shd w:val="clear" w:color="000000" w:fill="FFFFFF"/>
            <w:vAlign w:val="center"/>
            <w:hideMark/>
          </w:tcPr>
          <w:p w:rsidR="00BC1A3E" w:rsidRPr="00366885" w:rsidRDefault="00BC1A3E" w:rsidP="001660D1">
            <w:pPr>
              <w:widowControl/>
              <w:ind w:left="-108" w:right="-108" w:firstLine="0"/>
              <w:jc w:val="center"/>
              <w:rPr>
                <w:bCs/>
                <w:sz w:val="20"/>
                <w:szCs w:val="20"/>
              </w:rPr>
            </w:pPr>
            <w:r w:rsidRPr="00366885">
              <w:rPr>
                <w:bCs/>
                <w:sz w:val="20"/>
                <w:szCs w:val="20"/>
              </w:rPr>
              <w:t>18</w:t>
            </w:r>
          </w:p>
        </w:tc>
        <w:tc>
          <w:tcPr>
            <w:tcW w:w="925" w:type="dxa"/>
            <w:shd w:val="clear" w:color="000000" w:fill="FFFFFF"/>
            <w:vAlign w:val="center"/>
            <w:hideMark/>
          </w:tcPr>
          <w:p w:rsidR="00BC1A3E" w:rsidRPr="00366885" w:rsidRDefault="00BC1A3E" w:rsidP="001660D1">
            <w:pPr>
              <w:widowControl/>
              <w:ind w:firstLine="0"/>
              <w:jc w:val="center"/>
              <w:rPr>
                <w:bCs/>
                <w:sz w:val="20"/>
                <w:szCs w:val="20"/>
              </w:rPr>
            </w:pPr>
            <w:r w:rsidRPr="00366885">
              <w:rPr>
                <w:bCs/>
                <w:sz w:val="20"/>
                <w:szCs w:val="20"/>
              </w:rPr>
              <w:t>1945</w:t>
            </w:r>
          </w:p>
        </w:tc>
        <w:tc>
          <w:tcPr>
            <w:tcW w:w="862"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1</w:t>
            </w:r>
          </w:p>
        </w:tc>
        <w:tc>
          <w:tcPr>
            <w:tcW w:w="92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4</w:t>
            </w:r>
          </w:p>
        </w:tc>
        <w:tc>
          <w:tcPr>
            <w:tcW w:w="839" w:type="dxa"/>
            <w:shd w:val="clear" w:color="000000" w:fill="FFFFFF"/>
            <w:vAlign w:val="center"/>
            <w:hideMark/>
          </w:tcPr>
          <w:p w:rsidR="00BC1A3E" w:rsidRPr="00CC7CCD" w:rsidRDefault="00BC1A3E" w:rsidP="001660D1">
            <w:pPr>
              <w:widowControl/>
              <w:ind w:left="-119" w:right="-108" w:firstLine="0"/>
              <w:jc w:val="center"/>
              <w:rPr>
                <w:bCs/>
                <w:sz w:val="20"/>
                <w:szCs w:val="20"/>
              </w:rPr>
            </w:pPr>
            <w:r>
              <w:rPr>
                <w:bCs/>
                <w:sz w:val="20"/>
                <w:szCs w:val="20"/>
              </w:rPr>
              <w:t>121,</w:t>
            </w:r>
            <w:r w:rsidRPr="00CC7CCD">
              <w:rPr>
                <w:bCs/>
                <w:sz w:val="20"/>
                <w:szCs w:val="20"/>
              </w:rPr>
              <w:t>1</w:t>
            </w:r>
          </w:p>
        </w:tc>
        <w:tc>
          <w:tcPr>
            <w:tcW w:w="872" w:type="dxa"/>
            <w:shd w:val="clear" w:color="000000" w:fill="FFFFFF"/>
            <w:vAlign w:val="center"/>
            <w:hideMark/>
          </w:tcPr>
          <w:p w:rsidR="00BC1A3E" w:rsidRPr="00CC7CCD" w:rsidRDefault="00BC1A3E" w:rsidP="001660D1">
            <w:pPr>
              <w:widowControl/>
              <w:ind w:left="-119" w:right="-108" w:firstLine="0"/>
              <w:jc w:val="center"/>
              <w:rPr>
                <w:bCs/>
                <w:sz w:val="20"/>
                <w:szCs w:val="20"/>
              </w:rPr>
            </w:pPr>
            <w:r w:rsidRPr="00CC7CCD">
              <w:rPr>
                <w:bCs/>
                <w:sz w:val="20"/>
                <w:szCs w:val="20"/>
              </w:rPr>
              <w:t>103,0</w:t>
            </w:r>
          </w:p>
        </w:tc>
        <w:tc>
          <w:tcPr>
            <w:tcW w:w="851" w:type="dxa"/>
            <w:shd w:val="clear" w:color="000000" w:fill="FFFFFF"/>
            <w:vAlign w:val="center"/>
            <w:hideMark/>
          </w:tcPr>
          <w:p w:rsidR="00BC1A3E" w:rsidRPr="00CC7CCD" w:rsidRDefault="00BC1A3E" w:rsidP="001660D1">
            <w:pPr>
              <w:widowControl/>
              <w:ind w:left="-119" w:right="-108" w:firstLine="0"/>
              <w:jc w:val="center"/>
              <w:rPr>
                <w:bCs/>
                <w:sz w:val="20"/>
                <w:szCs w:val="20"/>
              </w:rPr>
            </w:pPr>
            <w:r>
              <w:rPr>
                <w:bCs/>
                <w:sz w:val="20"/>
                <w:szCs w:val="20"/>
              </w:rPr>
              <w:t>72,</w:t>
            </w:r>
            <w:r w:rsidRPr="00CC7CCD">
              <w:rPr>
                <w:bCs/>
                <w:sz w:val="20"/>
                <w:szCs w:val="20"/>
              </w:rPr>
              <w:t>2</w:t>
            </w:r>
          </w:p>
        </w:tc>
        <w:tc>
          <w:tcPr>
            <w:tcW w:w="882" w:type="dxa"/>
            <w:shd w:val="clear" w:color="000000" w:fill="FFFFFF"/>
            <w:vAlign w:val="center"/>
            <w:hideMark/>
          </w:tcPr>
          <w:p w:rsidR="00BC1A3E" w:rsidRPr="00CC7CCD" w:rsidRDefault="00BC1A3E" w:rsidP="001660D1">
            <w:pPr>
              <w:widowControl/>
              <w:ind w:left="-77" w:right="-108" w:firstLine="0"/>
              <w:jc w:val="center"/>
              <w:rPr>
                <w:bCs/>
                <w:sz w:val="20"/>
                <w:szCs w:val="20"/>
              </w:rPr>
            </w:pPr>
            <w:r w:rsidRPr="00CC7CCD">
              <w:rPr>
                <w:bCs/>
                <w:sz w:val="20"/>
                <w:szCs w:val="20"/>
              </w:rPr>
              <w:t>печное</w:t>
            </w:r>
          </w:p>
        </w:tc>
        <w:tc>
          <w:tcPr>
            <w:tcW w:w="1088"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851" w:type="dxa"/>
            <w:shd w:val="clear" w:color="000000" w:fill="FFFFFF"/>
            <w:vAlign w:val="center"/>
            <w:hideMark/>
          </w:tcPr>
          <w:p w:rsidR="00BC1A3E" w:rsidRPr="00CC7CCD" w:rsidRDefault="00BC1A3E" w:rsidP="001660D1">
            <w:pPr>
              <w:widowControl/>
              <w:ind w:left="-108" w:right="-108" w:firstLine="0"/>
              <w:jc w:val="center"/>
              <w:rPr>
                <w:bCs/>
                <w:sz w:val="20"/>
                <w:szCs w:val="20"/>
              </w:rPr>
            </w:pPr>
            <w:r w:rsidRPr="00CC7CCD">
              <w:rPr>
                <w:bCs/>
                <w:sz w:val="20"/>
                <w:szCs w:val="20"/>
              </w:rPr>
              <w:t>нет</w:t>
            </w:r>
          </w:p>
        </w:tc>
        <w:tc>
          <w:tcPr>
            <w:tcW w:w="939" w:type="dxa"/>
            <w:shd w:val="clear" w:color="000000" w:fill="FFFFFF"/>
            <w:vAlign w:val="center"/>
            <w:hideMark/>
          </w:tcPr>
          <w:p w:rsidR="00BC1A3E" w:rsidRPr="00CC7CCD" w:rsidRDefault="00BC1A3E" w:rsidP="001660D1">
            <w:pPr>
              <w:widowControl/>
              <w:ind w:left="-161" w:right="-108" w:firstLine="0"/>
              <w:jc w:val="center"/>
              <w:rPr>
                <w:bCs/>
                <w:sz w:val="20"/>
                <w:szCs w:val="20"/>
              </w:rPr>
            </w:pPr>
            <w:r w:rsidRPr="00CC7CCD">
              <w:rPr>
                <w:bCs/>
                <w:sz w:val="20"/>
                <w:szCs w:val="20"/>
              </w:rPr>
              <w:t>баллоны</w:t>
            </w:r>
          </w:p>
        </w:tc>
        <w:tc>
          <w:tcPr>
            <w:tcW w:w="850" w:type="dxa"/>
            <w:shd w:val="clear" w:color="000000" w:fill="FFFFFF"/>
            <w:vAlign w:val="center"/>
            <w:hideMark/>
          </w:tcPr>
          <w:p w:rsidR="00BC1A3E" w:rsidRPr="00CC7CCD" w:rsidRDefault="00BC1A3E" w:rsidP="001660D1">
            <w:pPr>
              <w:widowControl/>
              <w:ind w:left="-20" w:right="-55" w:firstLine="0"/>
              <w:jc w:val="center"/>
              <w:rPr>
                <w:bCs/>
                <w:sz w:val="20"/>
                <w:szCs w:val="20"/>
              </w:rPr>
            </w:pPr>
            <w:r w:rsidRPr="00CC7CCD">
              <w:rPr>
                <w:bCs/>
                <w:sz w:val="20"/>
                <w:szCs w:val="20"/>
              </w:rPr>
              <w:t>нет</w:t>
            </w:r>
          </w:p>
        </w:tc>
        <w:tc>
          <w:tcPr>
            <w:tcW w:w="1139" w:type="dxa"/>
            <w:shd w:val="clear" w:color="000000" w:fill="FFFFFF"/>
            <w:vAlign w:val="center"/>
            <w:hideMark/>
          </w:tcPr>
          <w:p w:rsidR="00BC1A3E" w:rsidRPr="00CC7CCD" w:rsidRDefault="00BC1A3E" w:rsidP="001660D1">
            <w:pPr>
              <w:widowControl/>
              <w:ind w:firstLine="0"/>
              <w:jc w:val="center"/>
              <w:rPr>
                <w:bCs/>
                <w:sz w:val="20"/>
                <w:szCs w:val="20"/>
              </w:rPr>
            </w:pPr>
            <w:r w:rsidRPr="00CC7CCD">
              <w:rPr>
                <w:bCs/>
                <w:sz w:val="20"/>
                <w:szCs w:val="20"/>
              </w:rPr>
              <w:t>Газ</w:t>
            </w:r>
            <w:proofErr w:type="gramStart"/>
            <w:r w:rsidRPr="00CC7CCD">
              <w:rPr>
                <w:bCs/>
                <w:sz w:val="20"/>
                <w:szCs w:val="20"/>
              </w:rPr>
              <w:t>.</w:t>
            </w:r>
            <w:proofErr w:type="gramEnd"/>
            <w:r w:rsidRPr="00CC7CCD">
              <w:rPr>
                <w:bCs/>
                <w:sz w:val="20"/>
                <w:szCs w:val="20"/>
              </w:rPr>
              <w:t xml:space="preserve"> </w:t>
            </w:r>
            <w:proofErr w:type="gramStart"/>
            <w:r w:rsidRPr="00CC7CCD">
              <w:rPr>
                <w:bCs/>
                <w:sz w:val="20"/>
                <w:szCs w:val="20"/>
              </w:rPr>
              <w:t>п</w:t>
            </w:r>
            <w:proofErr w:type="gramEnd"/>
            <w:r w:rsidRPr="00CC7CCD">
              <w:rPr>
                <w:bCs/>
                <w:sz w:val="20"/>
                <w:szCs w:val="20"/>
              </w:rPr>
              <w:t>литы</w:t>
            </w:r>
          </w:p>
        </w:tc>
        <w:tc>
          <w:tcPr>
            <w:tcW w:w="899" w:type="dxa"/>
            <w:shd w:val="clear" w:color="000000" w:fill="FFFFFF"/>
            <w:vAlign w:val="center"/>
            <w:hideMark/>
          </w:tcPr>
          <w:p w:rsidR="00BC1A3E" w:rsidRPr="00CC7CCD" w:rsidRDefault="00BC1A3E" w:rsidP="001660D1">
            <w:pPr>
              <w:widowControl/>
              <w:ind w:left="-59" w:right="-108" w:firstLine="0"/>
              <w:jc w:val="center"/>
              <w:rPr>
                <w:bCs/>
                <w:sz w:val="20"/>
                <w:szCs w:val="20"/>
              </w:rPr>
            </w:pPr>
            <w:r w:rsidRPr="00CC7CCD">
              <w:rPr>
                <w:bCs/>
                <w:sz w:val="20"/>
                <w:szCs w:val="20"/>
              </w:rPr>
              <w:t> </w:t>
            </w:r>
          </w:p>
        </w:tc>
      </w:tr>
    </w:tbl>
    <w:p w:rsidR="00BC1A3E" w:rsidRDefault="00BC1A3E" w:rsidP="00BC1A3E"/>
    <w:p w:rsidR="00BC1A3E" w:rsidRDefault="00BC1A3E" w:rsidP="00BC1A3E">
      <w:bookmarkStart w:id="148" w:name="_Toc383608814"/>
    </w:p>
    <w:p w:rsidR="00BC1A3E" w:rsidRDefault="00BC1A3E" w:rsidP="00BC1A3E"/>
    <w:p w:rsidR="00BC1A3E" w:rsidRDefault="00BC1A3E" w:rsidP="00A54727">
      <w:pPr>
        <w:pStyle w:val="10"/>
        <w:sectPr w:rsidR="00BC1A3E" w:rsidSect="00BC1A3E">
          <w:pgSz w:w="16838" w:h="11906" w:orient="landscape"/>
          <w:pgMar w:top="1701" w:right="1134" w:bottom="850" w:left="1134" w:header="708" w:footer="708" w:gutter="0"/>
          <w:cols w:space="708"/>
          <w:docGrid w:linePitch="360"/>
        </w:sectPr>
      </w:pPr>
    </w:p>
    <w:p w:rsidR="00BC1A3E" w:rsidRDefault="00BC1A3E" w:rsidP="00BC1A3E"/>
    <w:p w:rsidR="00A54727" w:rsidRDefault="00A54727" w:rsidP="00A54727">
      <w:pPr>
        <w:pStyle w:val="10"/>
      </w:pPr>
      <w:bookmarkStart w:id="149" w:name="_Toc438640692"/>
      <w:r>
        <w:t>2.4.6. Социальная инфраструктура</w:t>
      </w:r>
      <w:bookmarkEnd w:id="148"/>
      <w:bookmarkEnd w:id="149"/>
    </w:p>
    <w:p w:rsidR="00A54727" w:rsidRDefault="00A54727" w:rsidP="00A54727"/>
    <w:p w:rsidR="00A54727" w:rsidRDefault="00A54727" w:rsidP="00A54727">
      <w:pPr>
        <w:tabs>
          <w:tab w:val="left" w:pos="7785"/>
        </w:tabs>
      </w:pPr>
      <w:r>
        <w:t>На территории Оредежского сельского поселения действуют государственные и муниципальные учреждения социальной инфраструктуры:</w:t>
      </w:r>
    </w:p>
    <w:p w:rsidR="00A54727" w:rsidRPr="0009336B" w:rsidRDefault="00246EC9" w:rsidP="00A54727">
      <w:pPr>
        <w:tabs>
          <w:tab w:val="left" w:pos="7785"/>
        </w:tabs>
        <w:rPr>
          <w:bCs/>
        </w:rPr>
      </w:pPr>
      <w:r w:rsidRPr="00246EC9">
        <w:t>– участковая больница</w:t>
      </w:r>
      <w:r w:rsidR="00A54727" w:rsidRPr="00246EC9">
        <w:t xml:space="preserve"> </w:t>
      </w:r>
      <w:r w:rsidR="0009336B" w:rsidRPr="00246EC9">
        <w:rPr>
          <w:bCs/>
        </w:rPr>
        <w:t>ГБУЗ Ленинградской области «Лужская межрайонная больница»</w:t>
      </w:r>
      <w:r w:rsidR="00A54727" w:rsidRPr="00246EC9">
        <w:rPr>
          <w:bCs/>
        </w:rPr>
        <w:t>;</w:t>
      </w:r>
    </w:p>
    <w:p w:rsidR="00F741F5" w:rsidRPr="00F741F5" w:rsidRDefault="00A54727" w:rsidP="00A54727">
      <w:pPr>
        <w:tabs>
          <w:tab w:val="left" w:pos="7785"/>
        </w:tabs>
      </w:pPr>
      <w:r w:rsidRPr="00F741F5">
        <w:rPr>
          <w:bCs/>
        </w:rPr>
        <w:t xml:space="preserve">– </w:t>
      </w:r>
      <w:r w:rsidR="00F741F5" w:rsidRPr="00F741F5">
        <w:t>МДОУ «Оредежский детский сад»;</w:t>
      </w:r>
    </w:p>
    <w:p w:rsidR="00A54727" w:rsidRPr="00F741F5" w:rsidRDefault="00F741F5" w:rsidP="00A54727">
      <w:pPr>
        <w:tabs>
          <w:tab w:val="left" w:pos="7785"/>
        </w:tabs>
        <w:rPr>
          <w:bCs/>
        </w:rPr>
      </w:pPr>
      <w:r w:rsidRPr="00F741F5">
        <w:t>–  МОУ «Оредежская средняя общеобразовательная школа»</w:t>
      </w:r>
      <w:r w:rsidR="00A54727" w:rsidRPr="00F741F5">
        <w:rPr>
          <w:bCs/>
        </w:rPr>
        <w:t>;</w:t>
      </w:r>
    </w:p>
    <w:p w:rsidR="00A54727" w:rsidRPr="00EB6A7E" w:rsidRDefault="00A54727" w:rsidP="00A54727">
      <w:pPr>
        <w:tabs>
          <w:tab w:val="left" w:pos="7785"/>
        </w:tabs>
        <w:rPr>
          <w:bCs/>
        </w:rPr>
      </w:pPr>
      <w:r w:rsidRPr="00EB6A7E">
        <w:rPr>
          <w:bCs/>
        </w:rPr>
        <w:t xml:space="preserve">– </w:t>
      </w:r>
      <w:r w:rsidR="00EB6A7E" w:rsidRPr="00EB6A7E">
        <w:rPr>
          <w:bCs/>
        </w:rPr>
        <w:t>Культурно-досуговый центр  «Торжество»</w:t>
      </w:r>
      <w:r w:rsidRPr="00EB6A7E">
        <w:rPr>
          <w:bCs/>
        </w:rPr>
        <w:t xml:space="preserve"> (</w:t>
      </w:r>
      <w:r w:rsidR="00EB6A7E" w:rsidRPr="00EB6A7E">
        <w:rPr>
          <w:bCs/>
        </w:rPr>
        <w:t>дом культуры</w:t>
      </w:r>
      <w:r w:rsidRPr="00EB6A7E">
        <w:rPr>
          <w:bCs/>
        </w:rPr>
        <w:t>, библиотека).</w:t>
      </w:r>
    </w:p>
    <w:p w:rsidR="00A54727" w:rsidRDefault="00A54727" w:rsidP="00A54727">
      <w:pPr>
        <w:tabs>
          <w:tab w:val="left" w:pos="7785"/>
        </w:tabs>
        <w:rPr>
          <w:bCs/>
        </w:rPr>
      </w:pPr>
      <w:r w:rsidRPr="00EB6A7E">
        <w:rPr>
          <w:bCs/>
        </w:rPr>
        <w:t>Объекты социальной инфраструктуры поселения сосредоточены в пос. Оредеж.</w:t>
      </w:r>
    </w:p>
    <w:p w:rsidR="000266F7" w:rsidRDefault="000266F7" w:rsidP="000266F7">
      <w:pPr>
        <w:tabs>
          <w:tab w:val="left" w:pos="7785"/>
        </w:tabs>
        <w:rPr>
          <w:bCs/>
        </w:rPr>
      </w:pPr>
    </w:p>
    <w:p w:rsidR="000266F7" w:rsidRPr="00A16784" w:rsidRDefault="000266F7" w:rsidP="000266F7">
      <w:pPr>
        <w:pStyle w:val="10"/>
      </w:pPr>
      <w:bookmarkStart w:id="150" w:name="_Toc383608815"/>
      <w:bookmarkStart w:id="151" w:name="_Toc438640693"/>
      <w:r>
        <w:t xml:space="preserve">2.4.6.1. </w:t>
      </w:r>
      <w:r w:rsidRPr="00A16784">
        <w:t>Образование</w:t>
      </w:r>
      <w:bookmarkEnd w:id="150"/>
      <w:bookmarkEnd w:id="151"/>
    </w:p>
    <w:p w:rsidR="000266F7" w:rsidRDefault="000266F7" w:rsidP="000266F7">
      <w:pPr>
        <w:tabs>
          <w:tab w:val="left" w:pos="7785"/>
        </w:tabs>
        <w:rPr>
          <w:bCs/>
        </w:rPr>
      </w:pPr>
    </w:p>
    <w:p w:rsidR="00090248" w:rsidRDefault="00F741F5" w:rsidP="00090248">
      <w:pPr>
        <w:ind w:firstLine="540"/>
      </w:pPr>
      <w:r>
        <w:t>В пос. Оредеж действую</w:t>
      </w:r>
      <w:r w:rsidR="00D91E0B">
        <w:t xml:space="preserve">т </w:t>
      </w:r>
      <w:r>
        <w:t>МДОУ «Оредежский детский сад» и МОУ «Оредежская средняя общеобразовательная школа».</w:t>
      </w:r>
    </w:p>
    <w:p w:rsidR="00F741F5" w:rsidRDefault="00F741F5" w:rsidP="00F741F5">
      <w:pPr>
        <w:ind w:firstLine="540"/>
      </w:pPr>
      <w:r>
        <w:rPr>
          <w:bCs/>
        </w:rPr>
        <w:t>Сведения об объектах капитального строительства представлены в таблице 2.4.6.1.1.</w:t>
      </w:r>
    </w:p>
    <w:p w:rsidR="00F741F5" w:rsidRDefault="00F741F5" w:rsidP="00F741F5"/>
    <w:p w:rsidR="00F741F5" w:rsidRDefault="00F741F5" w:rsidP="00F741F5">
      <w:r>
        <w:t>Таблица 2.4.6.1.1. Объекты капитального строительства учебно-образовательного назначения пос. Оредеж</w:t>
      </w:r>
    </w:p>
    <w:p w:rsidR="00F741F5" w:rsidRDefault="00F741F5" w:rsidP="00F741F5"/>
    <w:tbl>
      <w:tblPr>
        <w:tblW w:w="9637"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426"/>
        <w:gridCol w:w="1560"/>
        <w:gridCol w:w="1416"/>
        <w:gridCol w:w="1416"/>
        <w:gridCol w:w="1417"/>
        <w:gridCol w:w="3402"/>
      </w:tblGrid>
      <w:tr w:rsidR="00BC7048" w:rsidRPr="000C4351" w:rsidTr="00BC7048">
        <w:trPr>
          <w:trHeight w:val="527"/>
          <w:tblHeader/>
        </w:trPr>
        <w:tc>
          <w:tcPr>
            <w:tcW w:w="426" w:type="dxa"/>
          </w:tcPr>
          <w:p w:rsidR="00BC7048" w:rsidRPr="000C4351" w:rsidRDefault="00BC7048" w:rsidP="0009336B">
            <w:pPr>
              <w:widowControl/>
              <w:ind w:left="-108" w:right="-108" w:firstLine="0"/>
              <w:jc w:val="center"/>
            </w:pPr>
            <w:r>
              <w:t xml:space="preserve">№ </w:t>
            </w:r>
            <w:proofErr w:type="gramStart"/>
            <w:r>
              <w:t>п</w:t>
            </w:r>
            <w:proofErr w:type="gramEnd"/>
            <w:r>
              <w:t>/п</w:t>
            </w:r>
          </w:p>
        </w:tc>
        <w:tc>
          <w:tcPr>
            <w:tcW w:w="1560" w:type="dxa"/>
            <w:shd w:val="clear" w:color="auto" w:fill="auto"/>
            <w:noWrap/>
          </w:tcPr>
          <w:p w:rsidR="00BC7048" w:rsidRPr="000C4351" w:rsidRDefault="00BC7048" w:rsidP="0009336B">
            <w:pPr>
              <w:widowControl/>
              <w:ind w:left="-108" w:right="-108" w:firstLine="0"/>
              <w:jc w:val="center"/>
            </w:pPr>
            <w:r w:rsidRPr="000C4351">
              <w:t>Объект</w:t>
            </w:r>
            <w:r>
              <w:t xml:space="preserve"> капительного строительства</w:t>
            </w:r>
          </w:p>
        </w:tc>
        <w:tc>
          <w:tcPr>
            <w:tcW w:w="1416" w:type="dxa"/>
          </w:tcPr>
          <w:p w:rsidR="00BC7048" w:rsidRPr="000C4351" w:rsidRDefault="00BC7048" w:rsidP="0009336B">
            <w:pPr>
              <w:widowControl/>
              <w:ind w:left="-108" w:right="-108" w:firstLine="0"/>
              <w:jc w:val="center"/>
            </w:pPr>
            <w:r>
              <w:t>Местоположение</w:t>
            </w:r>
          </w:p>
        </w:tc>
        <w:tc>
          <w:tcPr>
            <w:tcW w:w="1416" w:type="dxa"/>
          </w:tcPr>
          <w:p w:rsidR="00BC7048" w:rsidRPr="000C4351" w:rsidRDefault="00BC7048" w:rsidP="0009336B">
            <w:pPr>
              <w:widowControl/>
              <w:ind w:left="-108" w:right="-108" w:firstLine="0"/>
              <w:jc w:val="center"/>
            </w:pPr>
            <w:r w:rsidRPr="000C4351">
              <w:t>Мощность, мест</w:t>
            </w:r>
          </w:p>
        </w:tc>
        <w:tc>
          <w:tcPr>
            <w:tcW w:w="1417" w:type="dxa"/>
          </w:tcPr>
          <w:p w:rsidR="00BC7048" w:rsidRPr="000C4351" w:rsidRDefault="00BC7048" w:rsidP="0009336B">
            <w:pPr>
              <w:widowControl/>
              <w:ind w:left="-108" w:right="-108" w:firstLine="0"/>
              <w:jc w:val="center"/>
            </w:pPr>
            <w:r w:rsidRPr="000C4351">
              <w:t>Наполняемость, мест</w:t>
            </w:r>
          </w:p>
        </w:tc>
        <w:tc>
          <w:tcPr>
            <w:tcW w:w="3402" w:type="dxa"/>
            <w:shd w:val="clear" w:color="auto" w:fill="auto"/>
          </w:tcPr>
          <w:p w:rsidR="00BC7048" w:rsidRPr="000C4351" w:rsidRDefault="00BC7048" w:rsidP="0009336B">
            <w:pPr>
              <w:widowControl/>
              <w:ind w:right="34" w:firstLine="0"/>
              <w:jc w:val="center"/>
            </w:pPr>
            <w:r w:rsidRPr="000C4351">
              <w:t>Состояние здания</w:t>
            </w:r>
          </w:p>
          <w:p w:rsidR="00BC7048" w:rsidRPr="000C4351" w:rsidRDefault="00BC7048" w:rsidP="0009336B"/>
          <w:p w:rsidR="00BC7048" w:rsidRPr="000C4351" w:rsidRDefault="00BC7048" w:rsidP="0009336B"/>
          <w:p w:rsidR="00BC7048" w:rsidRPr="000C4351" w:rsidRDefault="00BC7048" w:rsidP="0009336B">
            <w:pPr>
              <w:jc w:val="center"/>
            </w:pPr>
          </w:p>
        </w:tc>
      </w:tr>
      <w:tr w:rsidR="00BC7048" w:rsidRPr="000C4351" w:rsidTr="00BC7048">
        <w:trPr>
          <w:trHeight w:val="70"/>
        </w:trPr>
        <w:tc>
          <w:tcPr>
            <w:tcW w:w="426" w:type="dxa"/>
            <w:tcBorders>
              <w:bottom w:val="single" w:sz="4" w:space="0" w:color="auto"/>
            </w:tcBorders>
          </w:tcPr>
          <w:p w:rsidR="00BC7048" w:rsidRPr="000C4351" w:rsidRDefault="00BC7048" w:rsidP="0009336B">
            <w:pPr>
              <w:widowControl/>
              <w:ind w:left="-108" w:right="-108" w:firstLine="0"/>
              <w:jc w:val="center"/>
            </w:pPr>
            <w:r>
              <w:t>1.</w:t>
            </w:r>
          </w:p>
        </w:tc>
        <w:tc>
          <w:tcPr>
            <w:tcW w:w="1560" w:type="dxa"/>
            <w:tcBorders>
              <w:bottom w:val="single" w:sz="4" w:space="0" w:color="auto"/>
            </w:tcBorders>
            <w:shd w:val="clear" w:color="auto" w:fill="auto"/>
          </w:tcPr>
          <w:p w:rsidR="00BC7048" w:rsidRPr="000C4351" w:rsidRDefault="00BC7048" w:rsidP="0009336B">
            <w:pPr>
              <w:widowControl/>
              <w:ind w:left="-108" w:right="-108" w:firstLine="0"/>
              <w:jc w:val="center"/>
            </w:pPr>
            <w:r>
              <w:t>детский сад</w:t>
            </w:r>
          </w:p>
        </w:tc>
        <w:tc>
          <w:tcPr>
            <w:tcW w:w="1416" w:type="dxa"/>
            <w:tcBorders>
              <w:bottom w:val="single" w:sz="4" w:space="0" w:color="auto"/>
            </w:tcBorders>
          </w:tcPr>
          <w:p w:rsidR="00BC7048" w:rsidRDefault="00BC7048" w:rsidP="0009336B">
            <w:pPr>
              <w:widowControl/>
              <w:ind w:firstLine="0"/>
              <w:jc w:val="center"/>
            </w:pPr>
            <w:r>
              <w:t>ул. Ленина, д. 25а</w:t>
            </w:r>
          </w:p>
        </w:tc>
        <w:tc>
          <w:tcPr>
            <w:tcW w:w="1416" w:type="dxa"/>
            <w:tcBorders>
              <w:bottom w:val="single" w:sz="4" w:space="0" w:color="auto"/>
            </w:tcBorders>
          </w:tcPr>
          <w:p w:rsidR="00BC7048" w:rsidRPr="000C4351" w:rsidRDefault="00BC7048" w:rsidP="0009336B">
            <w:pPr>
              <w:widowControl/>
              <w:ind w:firstLine="0"/>
              <w:jc w:val="center"/>
            </w:pPr>
            <w:r>
              <w:t>110</w:t>
            </w:r>
          </w:p>
        </w:tc>
        <w:tc>
          <w:tcPr>
            <w:tcW w:w="1417" w:type="dxa"/>
          </w:tcPr>
          <w:p w:rsidR="00BC7048" w:rsidRPr="000C4351" w:rsidRDefault="00BC7048" w:rsidP="0009336B">
            <w:pPr>
              <w:widowControl/>
              <w:ind w:firstLine="0"/>
              <w:jc w:val="center"/>
            </w:pPr>
            <w:r>
              <w:t>123</w:t>
            </w:r>
          </w:p>
        </w:tc>
        <w:tc>
          <w:tcPr>
            <w:tcW w:w="3402" w:type="dxa"/>
            <w:shd w:val="clear" w:color="auto" w:fill="auto"/>
          </w:tcPr>
          <w:p w:rsidR="00BC7048" w:rsidRPr="000C4351" w:rsidRDefault="00546AE4" w:rsidP="00BC7048">
            <w:pPr>
              <w:widowControl/>
              <w:ind w:firstLine="0"/>
              <w:jc w:val="center"/>
            </w:pPr>
            <w:r>
              <w:t>Кирпичное здание, 2 этажа, состояние удовлетворительное</w:t>
            </w:r>
          </w:p>
        </w:tc>
      </w:tr>
      <w:tr w:rsidR="00546AE4" w:rsidRPr="000C4351" w:rsidTr="00BC7048">
        <w:trPr>
          <w:trHeight w:val="660"/>
        </w:trPr>
        <w:tc>
          <w:tcPr>
            <w:tcW w:w="426" w:type="dxa"/>
            <w:tcBorders>
              <w:top w:val="single" w:sz="4" w:space="0" w:color="auto"/>
            </w:tcBorders>
          </w:tcPr>
          <w:p w:rsidR="00546AE4" w:rsidRDefault="00546AE4" w:rsidP="0009336B">
            <w:pPr>
              <w:ind w:left="-108" w:right="-108" w:firstLine="0"/>
              <w:jc w:val="center"/>
            </w:pPr>
            <w:r>
              <w:t>2.</w:t>
            </w:r>
          </w:p>
        </w:tc>
        <w:tc>
          <w:tcPr>
            <w:tcW w:w="1560" w:type="dxa"/>
            <w:tcBorders>
              <w:top w:val="single" w:sz="4" w:space="0" w:color="auto"/>
            </w:tcBorders>
            <w:shd w:val="clear" w:color="auto" w:fill="auto"/>
          </w:tcPr>
          <w:p w:rsidR="00546AE4" w:rsidRPr="00F741F5" w:rsidRDefault="00546AE4" w:rsidP="00F741F5">
            <w:pPr>
              <w:widowControl/>
              <w:ind w:left="-108" w:right="-108" w:firstLine="0"/>
              <w:jc w:val="center"/>
            </w:pPr>
            <w:r w:rsidRPr="000C4351">
              <w:t>средняя общеобразовательная школа</w:t>
            </w:r>
          </w:p>
        </w:tc>
        <w:tc>
          <w:tcPr>
            <w:tcW w:w="1416" w:type="dxa"/>
            <w:tcBorders>
              <w:top w:val="single" w:sz="4" w:space="0" w:color="auto"/>
            </w:tcBorders>
          </w:tcPr>
          <w:p w:rsidR="00546AE4" w:rsidRDefault="00546AE4" w:rsidP="0009336B">
            <w:pPr>
              <w:widowControl/>
              <w:ind w:firstLine="0"/>
              <w:jc w:val="center"/>
            </w:pPr>
            <w:r>
              <w:t>ул. Некрасова, д. 20</w:t>
            </w:r>
          </w:p>
        </w:tc>
        <w:tc>
          <w:tcPr>
            <w:tcW w:w="1416" w:type="dxa"/>
            <w:tcBorders>
              <w:top w:val="single" w:sz="4" w:space="0" w:color="auto"/>
            </w:tcBorders>
          </w:tcPr>
          <w:p w:rsidR="00546AE4" w:rsidRPr="000C4351" w:rsidRDefault="00546AE4" w:rsidP="0009336B">
            <w:pPr>
              <w:widowControl/>
              <w:ind w:firstLine="0"/>
              <w:jc w:val="center"/>
            </w:pPr>
            <w:r>
              <w:t>580</w:t>
            </w:r>
          </w:p>
        </w:tc>
        <w:tc>
          <w:tcPr>
            <w:tcW w:w="1417" w:type="dxa"/>
          </w:tcPr>
          <w:p w:rsidR="00546AE4" w:rsidRPr="000C4351" w:rsidRDefault="00546AE4" w:rsidP="0009336B">
            <w:pPr>
              <w:widowControl/>
              <w:ind w:firstLine="0"/>
              <w:jc w:val="center"/>
            </w:pPr>
            <w:r>
              <w:t>273</w:t>
            </w:r>
          </w:p>
        </w:tc>
        <w:tc>
          <w:tcPr>
            <w:tcW w:w="3402" w:type="dxa"/>
            <w:shd w:val="clear" w:color="auto" w:fill="auto"/>
          </w:tcPr>
          <w:p w:rsidR="00546AE4" w:rsidRPr="000C4351" w:rsidRDefault="00546AE4" w:rsidP="0009336B">
            <w:pPr>
              <w:widowControl/>
              <w:ind w:firstLine="0"/>
              <w:jc w:val="center"/>
            </w:pPr>
            <w:r>
              <w:t>Кирпичное здание, 2 этажа, состояние удовлетворительное</w:t>
            </w:r>
          </w:p>
        </w:tc>
      </w:tr>
    </w:tbl>
    <w:p w:rsidR="00090248" w:rsidRDefault="00090248" w:rsidP="00090248">
      <w:pPr>
        <w:ind w:firstLine="540"/>
      </w:pPr>
    </w:p>
    <w:p w:rsidR="00546AE4" w:rsidRDefault="00546AE4" w:rsidP="00546AE4">
      <w:pPr>
        <w:ind w:firstLine="540"/>
      </w:pPr>
      <w:r>
        <w:t>Фактическая наполняемость объектов образования – 273 учащихся и 123 воспитанника. В школе имеется резерв – 307 мест, в детском саду наблюдается дефицит мест (13 мест).</w:t>
      </w:r>
    </w:p>
    <w:p w:rsidR="00546AE4" w:rsidRDefault="00546AE4" w:rsidP="00090248">
      <w:pPr>
        <w:ind w:firstLine="540"/>
      </w:pPr>
      <w:r>
        <w:t>В Лужском муниципальном районе действует система школьных автобусов, дети из соседних населенных пунктов доставляются 2-мя школьными автобусами в школу, расположенную в пос. Оредеж – 94 обучающихся.</w:t>
      </w:r>
    </w:p>
    <w:p w:rsidR="00546AE4" w:rsidRDefault="00546AE4" w:rsidP="00546AE4">
      <w:r w:rsidRPr="00493056">
        <w:t xml:space="preserve">Согласно СанПиН </w:t>
      </w:r>
      <w:r>
        <w:t>2.4.2.2821-10</w:t>
      </w:r>
      <w:r w:rsidRPr="00493056">
        <w:t xml:space="preserve">, </w:t>
      </w:r>
      <w:r>
        <w:t>предельный радиус доступности общеобразовательных учреждений – 15 км</w:t>
      </w:r>
      <w:r w:rsidRPr="00493056">
        <w:t xml:space="preserve">. </w:t>
      </w:r>
      <w:r>
        <w:t xml:space="preserve">Территория </w:t>
      </w:r>
      <w:r w:rsidR="0009336B">
        <w:t>пос. Оредеж</w:t>
      </w:r>
      <w:r>
        <w:t xml:space="preserve"> попадает в предельный радиус доступности объектов образования.</w:t>
      </w:r>
    </w:p>
    <w:p w:rsidR="0009336B" w:rsidRDefault="0009336B" w:rsidP="0009336B">
      <w:r>
        <w:t>Учреждения дополнительного образования детей, среднего и высшего профессионального образования в пос. Оредеж отсутсвуют.</w:t>
      </w:r>
    </w:p>
    <w:p w:rsidR="0009336B" w:rsidRDefault="0009336B" w:rsidP="0009336B">
      <w:r>
        <w:t>Наиболее важными проблемами в системе образования поселения являются:</w:t>
      </w:r>
    </w:p>
    <w:p w:rsidR="0009336B" w:rsidRDefault="0009336B" w:rsidP="0009336B">
      <w:r>
        <w:t>•</w:t>
      </w:r>
      <w:r>
        <w:tab/>
        <w:t>низкая наполняемость общеобразовательных учреждений;</w:t>
      </w:r>
    </w:p>
    <w:p w:rsidR="0009336B" w:rsidRDefault="0009336B" w:rsidP="0009336B">
      <w:r>
        <w:t>•</w:t>
      </w:r>
      <w:r>
        <w:tab/>
        <w:t>отсутствие учреждений среднего профессионального и высшего образования, что обуславливает высокий уровень маятниковой миграции на учебу и последующий отток молодых кадров.</w:t>
      </w:r>
    </w:p>
    <w:p w:rsidR="0009336B" w:rsidRDefault="0009336B" w:rsidP="0009336B">
      <w:pPr>
        <w:tabs>
          <w:tab w:val="left" w:pos="7785"/>
        </w:tabs>
        <w:rPr>
          <w:bCs/>
        </w:rPr>
      </w:pPr>
    </w:p>
    <w:p w:rsidR="0009336B" w:rsidRDefault="0009336B" w:rsidP="0009336B">
      <w:pPr>
        <w:pStyle w:val="10"/>
      </w:pPr>
      <w:bookmarkStart w:id="152" w:name="_Toc383608816"/>
      <w:bookmarkStart w:id="153" w:name="_Toc438640694"/>
      <w:r w:rsidRPr="00ED7349">
        <w:t>2.4.6.2. Здравоохранение</w:t>
      </w:r>
      <w:bookmarkEnd w:id="152"/>
      <w:bookmarkEnd w:id="153"/>
    </w:p>
    <w:p w:rsidR="0009336B" w:rsidRDefault="0009336B" w:rsidP="0009336B">
      <w:pPr>
        <w:tabs>
          <w:tab w:val="left" w:pos="7785"/>
        </w:tabs>
        <w:rPr>
          <w:bCs/>
        </w:rPr>
      </w:pPr>
    </w:p>
    <w:p w:rsidR="003E2DAC" w:rsidRPr="003E2DAC" w:rsidRDefault="00246EC9" w:rsidP="003E2DAC">
      <w:pPr>
        <w:tabs>
          <w:tab w:val="left" w:pos="7785"/>
        </w:tabs>
        <w:rPr>
          <w:bCs/>
        </w:rPr>
      </w:pPr>
      <w:r>
        <w:rPr>
          <w:bCs/>
        </w:rPr>
        <w:t xml:space="preserve">В пос. Оредеж действует участковая больница </w:t>
      </w:r>
      <w:r w:rsidR="003E2DAC" w:rsidRPr="00246EC9">
        <w:rPr>
          <w:bCs/>
        </w:rPr>
        <w:t>ГБУЗ Ленинградской области «Лужская межрайонная больница»</w:t>
      </w:r>
      <w:r w:rsidR="003E2DAC">
        <w:rPr>
          <w:bCs/>
        </w:rPr>
        <w:t xml:space="preserve"> – основные характеристики объекта представлены в</w:t>
      </w:r>
      <w:r w:rsidR="003E2DAC">
        <w:t xml:space="preserve"> </w:t>
      </w:r>
      <w:r w:rsidR="003E2DAC">
        <w:lastRenderedPageBreak/>
        <w:t>таблице 2.4.5.1.1</w:t>
      </w:r>
      <w:r w:rsidR="003E2DAC" w:rsidRPr="00AF41AF">
        <w:t>.</w:t>
      </w:r>
    </w:p>
    <w:p w:rsidR="003E2DAC" w:rsidRDefault="003E2DAC" w:rsidP="003E2DAC"/>
    <w:p w:rsidR="003E2DAC" w:rsidRPr="00AF41AF" w:rsidRDefault="003E2DAC" w:rsidP="003E2DAC">
      <w:r w:rsidRPr="00AF41AF">
        <w:t xml:space="preserve">Таблица 2.4.5.1.1. Объекты здравоохранения </w:t>
      </w:r>
      <w:r>
        <w:t>пос. Оредеж</w:t>
      </w:r>
      <w:r w:rsidRPr="00AF41AF">
        <w:t xml:space="preserve"> </w:t>
      </w:r>
    </w:p>
    <w:p w:rsidR="0009336B" w:rsidRDefault="0009336B" w:rsidP="0009336B">
      <w:pPr>
        <w:tabs>
          <w:tab w:val="left" w:pos="7785"/>
        </w:tabs>
        <w:rPr>
          <w:bC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2409"/>
        <w:gridCol w:w="1134"/>
        <w:gridCol w:w="1418"/>
        <w:gridCol w:w="1417"/>
        <w:gridCol w:w="1276"/>
        <w:gridCol w:w="1276"/>
      </w:tblGrid>
      <w:tr w:rsidR="009C1A7D" w:rsidRPr="009C1A7D" w:rsidTr="009C1A7D">
        <w:trPr>
          <w:trHeight w:val="230"/>
          <w:tblHeader/>
        </w:trPr>
        <w:tc>
          <w:tcPr>
            <w:tcW w:w="426" w:type="dxa"/>
            <w:vMerge w:val="restart"/>
            <w:tcBorders>
              <w:top w:val="single" w:sz="4" w:space="0" w:color="auto"/>
              <w:left w:val="single" w:sz="4" w:space="0" w:color="auto"/>
              <w:right w:val="single" w:sz="4" w:space="0" w:color="auto"/>
            </w:tcBorders>
            <w:hideMark/>
          </w:tcPr>
          <w:p w:rsidR="009C1A7D" w:rsidRPr="009C1A7D" w:rsidRDefault="009C1A7D" w:rsidP="007F5DC5">
            <w:pPr>
              <w:ind w:left="-108" w:right="-108" w:firstLine="34"/>
              <w:jc w:val="center"/>
            </w:pPr>
            <w:r w:rsidRPr="009C1A7D">
              <w:rPr>
                <w:sz w:val="22"/>
                <w:szCs w:val="22"/>
              </w:rPr>
              <w:t xml:space="preserve">№ </w:t>
            </w:r>
            <w:proofErr w:type="gramStart"/>
            <w:r w:rsidRPr="009C1A7D">
              <w:rPr>
                <w:sz w:val="22"/>
                <w:szCs w:val="22"/>
              </w:rPr>
              <w:t>п</w:t>
            </w:r>
            <w:proofErr w:type="gramEnd"/>
            <w:r w:rsidRPr="009C1A7D">
              <w:rPr>
                <w:sz w:val="22"/>
                <w:szCs w:val="22"/>
              </w:rPr>
              <w:t>/п</w:t>
            </w:r>
          </w:p>
        </w:tc>
        <w:tc>
          <w:tcPr>
            <w:tcW w:w="2409" w:type="dxa"/>
            <w:vMerge w:val="restart"/>
            <w:tcBorders>
              <w:top w:val="single" w:sz="4" w:space="0" w:color="auto"/>
              <w:left w:val="single" w:sz="4" w:space="0" w:color="auto"/>
              <w:right w:val="single" w:sz="4" w:space="0" w:color="auto"/>
            </w:tcBorders>
            <w:hideMark/>
          </w:tcPr>
          <w:p w:rsidR="009C1A7D" w:rsidRPr="009C1A7D" w:rsidRDefault="009C1A7D" w:rsidP="007F5DC5">
            <w:pPr>
              <w:ind w:firstLine="34"/>
              <w:jc w:val="center"/>
            </w:pPr>
            <w:r w:rsidRPr="009C1A7D">
              <w:rPr>
                <w:sz w:val="22"/>
                <w:szCs w:val="22"/>
              </w:rPr>
              <w:t>Объект, адрес</w:t>
            </w:r>
          </w:p>
        </w:tc>
        <w:tc>
          <w:tcPr>
            <w:tcW w:w="3969" w:type="dxa"/>
            <w:gridSpan w:val="3"/>
            <w:tcBorders>
              <w:top w:val="single" w:sz="4" w:space="0" w:color="auto"/>
              <w:left w:val="single" w:sz="4" w:space="0" w:color="auto"/>
              <w:bottom w:val="single" w:sz="4" w:space="0" w:color="auto"/>
              <w:right w:val="single" w:sz="4" w:space="0" w:color="auto"/>
            </w:tcBorders>
            <w:hideMark/>
          </w:tcPr>
          <w:p w:rsidR="009C1A7D" w:rsidRPr="009C1A7D" w:rsidRDefault="009C1A7D" w:rsidP="007F5DC5">
            <w:pPr>
              <w:ind w:firstLine="34"/>
              <w:jc w:val="center"/>
            </w:pPr>
            <w:r w:rsidRPr="009C1A7D">
              <w:rPr>
                <w:sz w:val="22"/>
                <w:szCs w:val="22"/>
              </w:rPr>
              <w:t>Мощность</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rsidR="009C1A7D" w:rsidRPr="009C1A7D" w:rsidRDefault="009C1A7D" w:rsidP="007F5DC5">
            <w:pPr>
              <w:ind w:left="-108" w:right="-109" w:firstLine="34"/>
              <w:jc w:val="center"/>
            </w:pPr>
            <w:r w:rsidRPr="009C1A7D">
              <w:rPr>
                <w:sz w:val="22"/>
                <w:szCs w:val="22"/>
              </w:rPr>
              <w:t>Численность работающих, чел.</w:t>
            </w:r>
          </w:p>
        </w:tc>
      </w:tr>
      <w:tr w:rsidR="009C1A7D" w:rsidRPr="009C1A7D" w:rsidTr="009C1A7D">
        <w:trPr>
          <w:trHeight w:val="288"/>
          <w:tblHeader/>
        </w:trPr>
        <w:tc>
          <w:tcPr>
            <w:tcW w:w="426" w:type="dxa"/>
            <w:vMerge/>
            <w:tcBorders>
              <w:left w:val="single" w:sz="4" w:space="0" w:color="auto"/>
              <w:right w:val="single" w:sz="4" w:space="0" w:color="auto"/>
            </w:tcBorders>
            <w:vAlign w:val="center"/>
            <w:hideMark/>
          </w:tcPr>
          <w:p w:rsidR="009C1A7D" w:rsidRPr="009C1A7D" w:rsidRDefault="009C1A7D" w:rsidP="007F5DC5">
            <w:pPr>
              <w:ind w:left="-108" w:right="-108" w:firstLine="34"/>
              <w:jc w:val="center"/>
            </w:pPr>
          </w:p>
        </w:tc>
        <w:tc>
          <w:tcPr>
            <w:tcW w:w="2409" w:type="dxa"/>
            <w:vMerge/>
            <w:tcBorders>
              <w:left w:val="single" w:sz="4" w:space="0" w:color="auto"/>
              <w:right w:val="single" w:sz="4" w:space="0" w:color="auto"/>
            </w:tcBorders>
            <w:vAlign w:val="center"/>
            <w:hideMark/>
          </w:tcPr>
          <w:p w:rsidR="009C1A7D" w:rsidRPr="009C1A7D" w:rsidRDefault="009C1A7D" w:rsidP="007F5DC5">
            <w:pPr>
              <w:ind w:firstLine="34"/>
              <w:jc w:val="center"/>
            </w:pPr>
          </w:p>
        </w:tc>
        <w:tc>
          <w:tcPr>
            <w:tcW w:w="1134" w:type="dxa"/>
            <w:vMerge w:val="restart"/>
            <w:tcBorders>
              <w:top w:val="single" w:sz="4" w:space="0" w:color="auto"/>
              <w:left w:val="single" w:sz="4" w:space="0" w:color="auto"/>
              <w:right w:val="single" w:sz="4" w:space="0" w:color="auto"/>
            </w:tcBorders>
            <w:hideMark/>
          </w:tcPr>
          <w:p w:rsidR="009C1A7D" w:rsidRPr="009C1A7D" w:rsidRDefault="009C1A7D" w:rsidP="007F5DC5">
            <w:pPr>
              <w:ind w:firstLine="34"/>
              <w:jc w:val="center"/>
            </w:pPr>
            <w:r w:rsidRPr="009C1A7D">
              <w:rPr>
                <w:sz w:val="22"/>
                <w:szCs w:val="22"/>
              </w:rPr>
              <w:t>посещений в смену</w:t>
            </w:r>
          </w:p>
        </w:tc>
        <w:tc>
          <w:tcPr>
            <w:tcW w:w="2835" w:type="dxa"/>
            <w:gridSpan w:val="2"/>
            <w:tcBorders>
              <w:top w:val="single" w:sz="4" w:space="0" w:color="auto"/>
              <w:left w:val="single" w:sz="4" w:space="0" w:color="auto"/>
              <w:bottom w:val="single" w:sz="4" w:space="0" w:color="auto"/>
              <w:right w:val="single" w:sz="4" w:space="0" w:color="auto"/>
            </w:tcBorders>
            <w:hideMark/>
          </w:tcPr>
          <w:p w:rsidR="009C1A7D" w:rsidRPr="009C1A7D" w:rsidRDefault="009C1A7D" w:rsidP="007F5DC5">
            <w:pPr>
              <w:ind w:firstLine="34"/>
              <w:jc w:val="center"/>
            </w:pPr>
            <w:r w:rsidRPr="009C1A7D">
              <w:rPr>
                <w:sz w:val="22"/>
                <w:szCs w:val="22"/>
              </w:rPr>
              <w:t>коек</w:t>
            </w:r>
          </w:p>
        </w:tc>
        <w:tc>
          <w:tcPr>
            <w:tcW w:w="1276" w:type="dxa"/>
            <w:vMerge w:val="restart"/>
            <w:tcBorders>
              <w:top w:val="single" w:sz="4" w:space="0" w:color="auto"/>
              <w:left w:val="single" w:sz="4" w:space="0" w:color="auto"/>
              <w:right w:val="single" w:sz="4" w:space="0" w:color="auto"/>
            </w:tcBorders>
            <w:vAlign w:val="center"/>
            <w:hideMark/>
          </w:tcPr>
          <w:p w:rsidR="009C1A7D" w:rsidRPr="009C1A7D" w:rsidRDefault="009C1A7D" w:rsidP="007F5DC5">
            <w:pPr>
              <w:ind w:left="-108" w:right="-109" w:firstLine="34"/>
              <w:jc w:val="center"/>
            </w:pPr>
            <w:r w:rsidRPr="009C1A7D">
              <w:rPr>
                <w:sz w:val="22"/>
                <w:szCs w:val="22"/>
              </w:rPr>
              <w:t>врачей</w:t>
            </w:r>
          </w:p>
        </w:tc>
        <w:tc>
          <w:tcPr>
            <w:tcW w:w="1276" w:type="dxa"/>
            <w:vMerge w:val="restart"/>
            <w:tcBorders>
              <w:top w:val="single" w:sz="4" w:space="0" w:color="auto"/>
              <w:left w:val="single" w:sz="4" w:space="0" w:color="auto"/>
              <w:right w:val="single" w:sz="4" w:space="0" w:color="auto"/>
            </w:tcBorders>
            <w:vAlign w:val="center"/>
            <w:hideMark/>
          </w:tcPr>
          <w:p w:rsidR="009C1A7D" w:rsidRPr="009C1A7D" w:rsidRDefault="009C1A7D" w:rsidP="007F5DC5">
            <w:pPr>
              <w:ind w:left="-108" w:right="-109" w:firstLine="34"/>
              <w:jc w:val="center"/>
            </w:pPr>
            <w:r w:rsidRPr="009C1A7D">
              <w:rPr>
                <w:sz w:val="22"/>
                <w:szCs w:val="22"/>
              </w:rPr>
              <w:t>средний мед</w:t>
            </w:r>
            <w:proofErr w:type="gramStart"/>
            <w:r w:rsidRPr="009C1A7D">
              <w:rPr>
                <w:sz w:val="22"/>
                <w:szCs w:val="22"/>
              </w:rPr>
              <w:t>.</w:t>
            </w:r>
            <w:proofErr w:type="gramEnd"/>
            <w:r w:rsidRPr="009C1A7D">
              <w:rPr>
                <w:sz w:val="22"/>
                <w:szCs w:val="22"/>
              </w:rPr>
              <w:t xml:space="preserve"> </w:t>
            </w:r>
            <w:proofErr w:type="gramStart"/>
            <w:r w:rsidRPr="009C1A7D">
              <w:rPr>
                <w:sz w:val="22"/>
                <w:szCs w:val="22"/>
              </w:rPr>
              <w:t>п</w:t>
            </w:r>
            <w:proofErr w:type="gramEnd"/>
            <w:r w:rsidRPr="009C1A7D">
              <w:rPr>
                <w:sz w:val="22"/>
                <w:szCs w:val="22"/>
              </w:rPr>
              <w:t>ерсонал</w:t>
            </w:r>
          </w:p>
        </w:tc>
      </w:tr>
      <w:tr w:rsidR="009C1A7D" w:rsidRPr="009C1A7D" w:rsidTr="009C1A7D">
        <w:trPr>
          <w:trHeight w:val="525"/>
          <w:tblHeader/>
        </w:trPr>
        <w:tc>
          <w:tcPr>
            <w:tcW w:w="426" w:type="dxa"/>
            <w:vMerge/>
            <w:tcBorders>
              <w:left w:val="single" w:sz="4" w:space="0" w:color="auto"/>
              <w:bottom w:val="single" w:sz="4" w:space="0" w:color="auto"/>
              <w:right w:val="single" w:sz="4" w:space="0" w:color="auto"/>
            </w:tcBorders>
            <w:vAlign w:val="center"/>
            <w:hideMark/>
          </w:tcPr>
          <w:p w:rsidR="009C1A7D" w:rsidRPr="009C1A7D" w:rsidRDefault="009C1A7D" w:rsidP="007F5DC5">
            <w:pPr>
              <w:ind w:left="-108" w:right="-108" w:firstLine="34"/>
              <w:jc w:val="center"/>
            </w:pPr>
          </w:p>
        </w:tc>
        <w:tc>
          <w:tcPr>
            <w:tcW w:w="2409" w:type="dxa"/>
            <w:vMerge/>
            <w:tcBorders>
              <w:left w:val="single" w:sz="4" w:space="0" w:color="auto"/>
              <w:bottom w:val="single" w:sz="4" w:space="0" w:color="auto"/>
              <w:right w:val="single" w:sz="4" w:space="0" w:color="auto"/>
            </w:tcBorders>
            <w:vAlign w:val="center"/>
            <w:hideMark/>
          </w:tcPr>
          <w:p w:rsidR="009C1A7D" w:rsidRPr="009C1A7D" w:rsidRDefault="009C1A7D" w:rsidP="007F5DC5">
            <w:pPr>
              <w:ind w:firstLine="34"/>
              <w:jc w:val="center"/>
            </w:pPr>
          </w:p>
        </w:tc>
        <w:tc>
          <w:tcPr>
            <w:tcW w:w="1134" w:type="dxa"/>
            <w:vMerge/>
            <w:tcBorders>
              <w:left w:val="single" w:sz="4" w:space="0" w:color="auto"/>
              <w:bottom w:val="single" w:sz="4" w:space="0" w:color="auto"/>
              <w:right w:val="single" w:sz="4" w:space="0" w:color="auto"/>
            </w:tcBorders>
            <w:hideMark/>
          </w:tcPr>
          <w:p w:rsidR="009C1A7D" w:rsidRPr="009C1A7D" w:rsidRDefault="009C1A7D" w:rsidP="007F5DC5">
            <w:pPr>
              <w:ind w:firstLine="34"/>
              <w:jc w:val="center"/>
            </w:pPr>
          </w:p>
        </w:tc>
        <w:tc>
          <w:tcPr>
            <w:tcW w:w="1418" w:type="dxa"/>
            <w:tcBorders>
              <w:top w:val="single" w:sz="4" w:space="0" w:color="auto"/>
              <w:left w:val="single" w:sz="4" w:space="0" w:color="auto"/>
              <w:bottom w:val="single" w:sz="4" w:space="0" w:color="auto"/>
              <w:right w:val="single" w:sz="4" w:space="0" w:color="auto"/>
            </w:tcBorders>
            <w:hideMark/>
          </w:tcPr>
          <w:p w:rsidR="009C1A7D" w:rsidRPr="009C1A7D" w:rsidRDefault="009C1A7D" w:rsidP="009C1A7D">
            <w:pPr>
              <w:ind w:firstLine="34"/>
              <w:jc w:val="center"/>
            </w:pPr>
            <w:r>
              <w:rPr>
                <w:sz w:val="22"/>
                <w:szCs w:val="22"/>
              </w:rPr>
              <w:t>круглосуточных</w:t>
            </w:r>
          </w:p>
        </w:tc>
        <w:tc>
          <w:tcPr>
            <w:tcW w:w="1417" w:type="dxa"/>
            <w:tcBorders>
              <w:top w:val="single" w:sz="4" w:space="0" w:color="auto"/>
              <w:left w:val="single" w:sz="4" w:space="0" w:color="auto"/>
              <w:bottom w:val="single" w:sz="4" w:space="0" w:color="auto"/>
              <w:right w:val="single" w:sz="4" w:space="0" w:color="auto"/>
            </w:tcBorders>
          </w:tcPr>
          <w:p w:rsidR="009C1A7D" w:rsidRPr="009C1A7D" w:rsidRDefault="009C1A7D" w:rsidP="009C1A7D">
            <w:pPr>
              <w:ind w:firstLine="34"/>
              <w:jc w:val="center"/>
            </w:pPr>
            <w:r>
              <w:rPr>
                <w:sz w:val="22"/>
                <w:szCs w:val="22"/>
              </w:rPr>
              <w:t>стационара дневного пребывания</w:t>
            </w:r>
          </w:p>
        </w:tc>
        <w:tc>
          <w:tcPr>
            <w:tcW w:w="1276" w:type="dxa"/>
            <w:vMerge/>
            <w:tcBorders>
              <w:left w:val="single" w:sz="4" w:space="0" w:color="auto"/>
              <w:bottom w:val="single" w:sz="4" w:space="0" w:color="auto"/>
              <w:right w:val="single" w:sz="4" w:space="0" w:color="auto"/>
            </w:tcBorders>
            <w:vAlign w:val="center"/>
            <w:hideMark/>
          </w:tcPr>
          <w:p w:rsidR="009C1A7D" w:rsidRPr="009C1A7D" w:rsidRDefault="009C1A7D" w:rsidP="007F5DC5">
            <w:pPr>
              <w:ind w:left="-108" w:right="-109" w:firstLine="34"/>
              <w:jc w:val="center"/>
            </w:pPr>
          </w:p>
        </w:tc>
        <w:tc>
          <w:tcPr>
            <w:tcW w:w="1276" w:type="dxa"/>
            <w:vMerge/>
            <w:tcBorders>
              <w:left w:val="single" w:sz="4" w:space="0" w:color="auto"/>
              <w:bottom w:val="single" w:sz="4" w:space="0" w:color="auto"/>
              <w:right w:val="single" w:sz="4" w:space="0" w:color="auto"/>
            </w:tcBorders>
            <w:vAlign w:val="center"/>
            <w:hideMark/>
          </w:tcPr>
          <w:p w:rsidR="009C1A7D" w:rsidRPr="009C1A7D" w:rsidRDefault="009C1A7D" w:rsidP="007F5DC5">
            <w:pPr>
              <w:ind w:left="-108" w:right="-109" w:firstLine="34"/>
              <w:jc w:val="center"/>
            </w:pPr>
          </w:p>
        </w:tc>
      </w:tr>
      <w:tr w:rsidR="009C1A7D" w:rsidRPr="009C1A7D" w:rsidTr="009C1A7D">
        <w:tc>
          <w:tcPr>
            <w:tcW w:w="426" w:type="dxa"/>
            <w:tcBorders>
              <w:top w:val="single" w:sz="4" w:space="0" w:color="auto"/>
              <w:left w:val="single" w:sz="4" w:space="0" w:color="auto"/>
              <w:bottom w:val="single" w:sz="4" w:space="0" w:color="auto"/>
              <w:right w:val="single" w:sz="4" w:space="0" w:color="auto"/>
            </w:tcBorders>
            <w:vAlign w:val="center"/>
            <w:hideMark/>
          </w:tcPr>
          <w:p w:rsidR="009C1A7D" w:rsidRPr="009C1A7D" w:rsidRDefault="009C1A7D" w:rsidP="007F5DC5">
            <w:pPr>
              <w:ind w:left="-108" w:right="-108" w:firstLine="34"/>
              <w:jc w:val="center"/>
            </w:pPr>
            <w:r w:rsidRPr="009C1A7D">
              <w:rPr>
                <w:sz w:val="22"/>
                <w:szCs w:val="22"/>
              </w:rPr>
              <w:t>1.</w:t>
            </w:r>
          </w:p>
        </w:tc>
        <w:tc>
          <w:tcPr>
            <w:tcW w:w="2409" w:type="dxa"/>
            <w:tcBorders>
              <w:top w:val="single" w:sz="4" w:space="0" w:color="auto"/>
              <w:left w:val="single" w:sz="4" w:space="0" w:color="auto"/>
              <w:bottom w:val="single" w:sz="4" w:space="0" w:color="auto"/>
              <w:right w:val="single" w:sz="4" w:space="0" w:color="auto"/>
            </w:tcBorders>
          </w:tcPr>
          <w:p w:rsidR="009C1A7D" w:rsidRPr="009C1A7D" w:rsidRDefault="009C1A7D" w:rsidP="007F5DC5">
            <w:pPr>
              <w:ind w:firstLine="34"/>
              <w:jc w:val="center"/>
            </w:pPr>
            <w:r w:rsidRPr="009C1A7D">
              <w:rPr>
                <w:sz w:val="22"/>
                <w:szCs w:val="22"/>
              </w:rPr>
              <w:t>участковая больница,</w:t>
            </w:r>
          </w:p>
          <w:p w:rsidR="009C1A7D" w:rsidRPr="009C1A7D" w:rsidRDefault="009C1A7D" w:rsidP="007F5DC5">
            <w:pPr>
              <w:ind w:firstLine="34"/>
              <w:jc w:val="center"/>
            </w:pPr>
            <w:r w:rsidRPr="009C1A7D">
              <w:rPr>
                <w:sz w:val="22"/>
                <w:szCs w:val="22"/>
              </w:rPr>
              <w:t>пос. Оредеж, ул. Комсомола д. 6</w:t>
            </w:r>
          </w:p>
        </w:tc>
        <w:tc>
          <w:tcPr>
            <w:tcW w:w="1134" w:type="dxa"/>
            <w:tcBorders>
              <w:top w:val="single" w:sz="4" w:space="0" w:color="auto"/>
              <w:left w:val="single" w:sz="4" w:space="0" w:color="auto"/>
              <w:bottom w:val="single" w:sz="4" w:space="0" w:color="auto"/>
              <w:right w:val="single" w:sz="4" w:space="0" w:color="auto"/>
            </w:tcBorders>
            <w:vAlign w:val="center"/>
          </w:tcPr>
          <w:p w:rsidR="009C1A7D" w:rsidRPr="009C1A7D" w:rsidRDefault="009C74F2" w:rsidP="007F5DC5">
            <w:pPr>
              <w:ind w:firstLine="34"/>
              <w:jc w:val="center"/>
            </w:pPr>
            <w:r>
              <w:rPr>
                <w:sz w:val="22"/>
                <w:szCs w:val="22"/>
              </w:rPr>
              <w:t>12</w:t>
            </w:r>
            <w:r w:rsidR="009C1A7D" w:rsidRPr="009C1A7D">
              <w:rPr>
                <w:sz w:val="22"/>
                <w:szCs w:val="22"/>
              </w:rPr>
              <w:t>0</w:t>
            </w:r>
          </w:p>
        </w:tc>
        <w:tc>
          <w:tcPr>
            <w:tcW w:w="1418" w:type="dxa"/>
            <w:tcBorders>
              <w:top w:val="single" w:sz="4" w:space="0" w:color="auto"/>
              <w:left w:val="single" w:sz="4" w:space="0" w:color="auto"/>
              <w:bottom w:val="single" w:sz="4" w:space="0" w:color="auto"/>
              <w:right w:val="single" w:sz="4" w:space="0" w:color="auto"/>
            </w:tcBorders>
            <w:vAlign w:val="center"/>
          </w:tcPr>
          <w:p w:rsidR="009C1A7D" w:rsidRPr="009C1A7D" w:rsidRDefault="009C1A7D" w:rsidP="007F5DC5">
            <w:pPr>
              <w:ind w:firstLine="34"/>
              <w:jc w:val="center"/>
            </w:pPr>
            <w:r>
              <w:rPr>
                <w:sz w:val="22"/>
                <w:szCs w:val="22"/>
              </w:rPr>
              <w:t>14</w:t>
            </w:r>
          </w:p>
        </w:tc>
        <w:tc>
          <w:tcPr>
            <w:tcW w:w="1417" w:type="dxa"/>
            <w:tcBorders>
              <w:top w:val="single" w:sz="4" w:space="0" w:color="auto"/>
              <w:left w:val="single" w:sz="4" w:space="0" w:color="auto"/>
              <w:bottom w:val="single" w:sz="4" w:space="0" w:color="auto"/>
              <w:right w:val="single" w:sz="4" w:space="0" w:color="auto"/>
            </w:tcBorders>
            <w:vAlign w:val="center"/>
          </w:tcPr>
          <w:p w:rsidR="009C1A7D" w:rsidRPr="009C1A7D" w:rsidRDefault="009C1A7D" w:rsidP="007F5DC5">
            <w:pPr>
              <w:ind w:firstLine="34"/>
              <w:jc w:val="center"/>
            </w:pPr>
            <w:r>
              <w:rPr>
                <w:sz w:val="22"/>
                <w:szCs w:val="22"/>
              </w:rPr>
              <w:t>6</w:t>
            </w:r>
          </w:p>
        </w:tc>
        <w:tc>
          <w:tcPr>
            <w:tcW w:w="1276" w:type="dxa"/>
            <w:tcBorders>
              <w:top w:val="single" w:sz="4" w:space="0" w:color="auto"/>
              <w:left w:val="single" w:sz="4" w:space="0" w:color="auto"/>
              <w:bottom w:val="single" w:sz="4" w:space="0" w:color="auto"/>
              <w:right w:val="single" w:sz="4" w:space="0" w:color="auto"/>
            </w:tcBorders>
            <w:vAlign w:val="center"/>
          </w:tcPr>
          <w:p w:rsidR="009C1A7D" w:rsidRPr="009C1A7D" w:rsidRDefault="009C1A7D" w:rsidP="007F5DC5">
            <w:pPr>
              <w:ind w:firstLine="34"/>
              <w:jc w:val="center"/>
            </w:pPr>
            <w:r>
              <w:rPr>
                <w:sz w:val="22"/>
                <w:szCs w:val="22"/>
              </w:rPr>
              <w:t>5</w:t>
            </w:r>
          </w:p>
        </w:tc>
        <w:tc>
          <w:tcPr>
            <w:tcW w:w="1276" w:type="dxa"/>
            <w:tcBorders>
              <w:top w:val="single" w:sz="4" w:space="0" w:color="auto"/>
              <w:left w:val="single" w:sz="4" w:space="0" w:color="auto"/>
              <w:bottom w:val="single" w:sz="4" w:space="0" w:color="auto"/>
              <w:right w:val="single" w:sz="4" w:space="0" w:color="auto"/>
            </w:tcBorders>
            <w:vAlign w:val="center"/>
          </w:tcPr>
          <w:p w:rsidR="009C1A7D" w:rsidRPr="009C1A7D" w:rsidRDefault="009C1A7D" w:rsidP="007F5DC5">
            <w:pPr>
              <w:ind w:firstLine="34"/>
              <w:jc w:val="center"/>
            </w:pPr>
            <w:r>
              <w:rPr>
                <w:sz w:val="22"/>
                <w:szCs w:val="22"/>
              </w:rPr>
              <w:t>9</w:t>
            </w:r>
          </w:p>
        </w:tc>
      </w:tr>
    </w:tbl>
    <w:p w:rsidR="00546AE4" w:rsidRDefault="00546AE4" w:rsidP="003E2DAC">
      <w:pPr>
        <w:ind w:firstLine="540"/>
      </w:pPr>
    </w:p>
    <w:p w:rsidR="009C74F2" w:rsidRDefault="00C921BC" w:rsidP="003E2DAC">
      <w:pPr>
        <w:ind w:firstLine="540"/>
      </w:pPr>
      <w:r>
        <w:t xml:space="preserve">Здание участковой больницы </w:t>
      </w:r>
      <w:r w:rsidR="00DC7B6A">
        <w:t xml:space="preserve">кирпичное, одноэтажное, </w:t>
      </w:r>
      <w:r>
        <w:t xml:space="preserve">1968 г. </w:t>
      </w:r>
      <w:r w:rsidR="00DC7B6A">
        <w:t>постройки</w:t>
      </w:r>
      <w:r w:rsidR="006D33B6">
        <w:t xml:space="preserve">, в аварийном состоянии. </w:t>
      </w:r>
    </w:p>
    <w:p w:rsidR="00C921BC" w:rsidRDefault="009C74F2" w:rsidP="003E2DAC">
      <w:pPr>
        <w:ind w:firstLine="540"/>
      </w:pPr>
      <w:r>
        <w:t xml:space="preserve">По сведениям комитета по здравоохранению Ленинградской области планируется строительство здания Оредежской участковой больницы на 20 коек. </w:t>
      </w:r>
      <w:r w:rsidR="006D33B6">
        <w:t xml:space="preserve">По сведениям </w:t>
      </w:r>
      <w:r w:rsidR="006D33B6" w:rsidRPr="00246EC9">
        <w:rPr>
          <w:bCs/>
        </w:rPr>
        <w:t>ГБУЗ Ленинградской области «Лужская межрайонная больница»</w:t>
      </w:r>
      <w:r w:rsidR="006D33B6">
        <w:rPr>
          <w:bCs/>
        </w:rPr>
        <w:t xml:space="preserve"> </w:t>
      </w:r>
      <w:r>
        <w:rPr>
          <w:bCs/>
        </w:rPr>
        <w:t>мощность нового объекта –</w:t>
      </w:r>
      <w:r w:rsidR="006D33B6">
        <w:t xml:space="preserve"> 250 посещений в смену</w:t>
      </w:r>
      <w:r>
        <w:t>,</w:t>
      </w:r>
      <w:r w:rsidR="006D33B6">
        <w:t xml:space="preserve"> с постом скорой медицинской помощи.</w:t>
      </w:r>
      <w:r>
        <w:t xml:space="preserve"> </w:t>
      </w:r>
    </w:p>
    <w:p w:rsidR="00611A0F" w:rsidRDefault="00611A0F" w:rsidP="003E2DAC">
      <w:pPr>
        <w:ind w:firstLine="540"/>
      </w:pPr>
      <w:r>
        <w:t>При участковой больнице имеется 2 единицы санитарного транспорта.</w:t>
      </w:r>
    </w:p>
    <w:p w:rsidR="00611A0F" w:rsidRPr="00634B09" w:rsidRDefault="00611A0F" w:rsidP="00611A0F">
      <w:r>
        <w:t>Организация скорой медицинской помощи населению должна быть организована в соответствии с Приказом Минздрава России от 20.06.2013 № 388н «Об утверждении Порядка оказания скорой, в том числе скорой специализированной, медицинской помощи». В соответствии с региональными нормативами градостроительного проектирования Ленинградской области п</w:t>
      </w:r>
      <w:r w:rsidRPr="00634B09">
        <w:t>одстанции скорой медицинской п</w:t>
      </w:r>
      <w:r>
        <w:t>омощи организуются с расчётом 15</w:t>
      </w:r>
      <w:r w:rsidRPr="00634B09">
        <w:t>-минутной транспортной доступности.</w:t>
      </w:r>
    </w:p>
    <w:p w:rsidR="00611A0F" w:rsidRDefault="00611A0F" w:rsidP="003E2DAC">
      <w:pPr>
        <w:ind w:firstLine="540"/>
      </w:pPr>
      <w:r w:rsidRPr="00215C92">
        <w:t xml:space="preserve">Пост скорой медицинской помощи расположен в </w:t>
      </w:r>
      <w:proofErr w:type="gramStart"/>
      <w:r w:rsidRPr="00215C92">
        <w:t>г</w:t>
      </w:r>
      <w:proofErr w:type="gramEnd"/>
      <w:r w:rsidRPr="00215C92">
        <w:t>. Луга при центральной межрайонной больнице. Пос</w:t>
      </w:r>
      <w:r>
        <w:t>. Оредеж не попадает в радиус 15</w:t>
      </w:r>
      <w:r w:rsidRPr="00634B09">
        <w:t>-минутной транспортной доступности до поста скорой медицинской помощи</w:t>
      </w:r>
      <w:r>
        <w:t>.</w:t>
      </w:r>
    </w:p>
    <w:p w:rsidR="00611A0F" w:rsidRDefault="00611A0F" w:rsidP="00611A0F">
      <w:r w:rsidRPr="00634B09">
        <w:t xml:space="preserve">Согласно «Социальным нормативам и нормам», одобренным распоряжением Правительства Российской Федерации от 3 июля 1996 г. № 1063-р (в редакции распоряжения Правительства Российской Федерации от 14 июля 2001 года № 942-р), мощность амбулаторно-поликлинических учреждений оценивается, исходя из 18,15 посещений в смену на 1000 населения. Нормативный показатель мощности амбулаторно-поликлинических учреждений </w:t>
      </w:r>
      <w:r>
        <w:t>Оредежского сельского</w:t>
      </w:r>
      <w:r w:rsidRPr="00634B09">
        <w:t xml:space="preserve"> </w:t>
      </w:r>
      <w:r w:rsidRPr="00ED7349">
        <w:t xml:space="preserve">поселения </w:t>
      </w:r>
      <w:r w:rsidR="00ED7349">
        <w:t>– 54 посещения</w:t>
      </w:r>
      <w:r w:rsidRPr="00ED7349">
        <w:t xml:space="preserve"> в смену.</w:t>
      </w:r>
    </w:p>
    <w:p w:rsidR="00611A0F" w:rsidRPr="00192B31" w:rsidRDefault="00611A0F" w:rsidP="00611A0F">
      <w:r w:rsidRPr="00634B09">
        <w:t>По сос</w:t>
      </w:r>
      <w:r>
        <w:t>тоянию на 2015 г.</w:t>
      </w:r>
      <w:r w:rsidRPr="00634B09">
        <w:t xml:space="preserve"> </w:t>
      </w:r>
      <w:r w:rsidRPr="00192B31">
        <w:t>численность врачей в муниципальных учреждениях</w:t>
      </w:r>
      <w:r>
        <w:t xml:space="preserve"> здравоохранения в Оредежском сельском </w:t>
      </w:r>
      <w:r w:rsidRPr="00192B31">
        <w:t xml:space="preserve">поселении составляет 5 человек, численность среднего медицинского персонала – </w:t>
      </w:r>
      <w:r>
        <w:t>9</w:t>
      </w:r>
      <w:r w:rsidRPr="00192B31">
        <w:t xml:space="preserve"> человек.</w:t>
      </w:r>
    </w:p>
    <w:p w:rsidR="00611A0F" w:rsidRDefault="00611A0F" w:rsidP="00611A0F">
      <w:r w:rsidRPr="00192B31">
        <w:t>Согласно нормативам, для сельской местности</w:t>
      </w:r>
      <w:r w:rsidRPr="00634B09">
        <w:t xml:space="preserve"> обеспеченность на 1000 жителей </w:t>
      </w:r>
      <w:r w:rsidRPr="00ED7349">
        <w:t xml:space="preserve">должна составлять 1,86 врачей и 6,67 чел. среднего медперсонала. Таким образом, численность врачей, работающих в учреждениях здравоохранения поселения, должна </w:t>
      </w:r>
      <w:r w:rsidR="00ED7349" w:rsidRPr="00ED7349">
        <w:t>составлять 6</w:t>
      </w:r>
      <w:r w:rsidRPr="00ED7349">
        <w:t xml:space="preserve"> чел., а сред</w:t>
      </w:r>
      <w:r w:rsidR="00ED7349" w:rsidRPr="00ED7349">
        <w:t>него медицинского персонала – 20</w:t>
      </w:r>
      <w:r w:rsidRPr="00ED7349">
        <w:t xml:space="preserve"> чел.</w:t>
      </w:r>
    </w:p>
    <w:p w:rsidR="00611A0F" w:rsidRPr="00634B09" w:rsidRDefault="00611A0F" w:rsidP="00611A0F">
      <w:r w:rsidRPr="00634B09">
        <w:t xml:space="preserve">Выводы: </w:t>
      </w:r>
    </w:p>
    <w:p w:rsidR="00611A0F" w:rsidRPr="00192B31" w:rsidRDefault="00611A0F" w:rsidP="00611A0F">
      <w:r w:rsidRPr="00634B09">
        <w:t xml:space="preserve">– мощность </w:t>
      </w:r>
      <w:r>
        <w:t>объекта</w:t>
      </w:r>
      <w:r w:rsidR="00ED7349">
        <w:t xml:space="preserve"> здравоохранения, расположенного</w:t>
      </w:r>
      <w:r w:rsidRPr="00192B31">
        <w:t xml:space="preserve"> </w:t>
      </w:r>
      <w:r>
        <w:t>в пос. Оредеж</w:t>
      </w:r>
      <w:r w:rsidRPr="00ED7349">
        <w:t>, соответствует нормативам, численность медицинского персонала – ниже норматива;</w:t>
      </w:r>
    </w:p>
    <w:p w:rsidR="00611A0F" w:rsidRPr="00634B09" w:rsidRDefault="00611A0F" w:rsidP="00611A0F">
      <w:r w:rsidRPr="00192B31">
        <w:t xml:space="preserve">– </w:t>
      </w:r>
      <w:r>
        <w:t>здание участковой больницы пос. Оредеж в аварийном состоянии, планируется строительство нового здания с размещением поста скорой медицинской помощи.</w:t>
      </w:r>
    </w:p>
    <w:p w:rsidR="00611A0F" w:rsidRDefault="00611A0F" w:rsidP="003E2DAC">
      <w:pPr>
        <w:ind w:firstLine="540"/>
      </w:pPr>
    </w:p>
    <w:p w:rsidR="00091396" w:rsidRDefault="00091396" w:rsidP="00091396">
      <w:pPr>
        <w:pStyle w:val="10"/>
      </w:pPr>
      <w:bookmarkStart w:id="154" w:name="_Toc383608817"/>
      <w:bookmarkStart w:id="155" w:name="_Toc438640695"/>
      <w:r w:rsidRPr="00E64B33">
        <w:t>2.4.6.3. Социальная защита</w:t>
      </w:r>
      <w:bookmarkEnd w:id="154"/>
      <w:bookmarkEnd w:id="155"/>
    </w:p>
    <w:p w:rsidR="00091396" w:rsidRDefault="00091396" w:rsidP="00091396">
      <w:pPr>
        <w:tabs>
          <w:tab w:val="left" w:pos="2700"/>
        </w:tabs>
        <w:rPr>
          <w:bCs/>
        </w:rPr>
      </w:pPr>
    </w:p>
    <w:p w:rsidR="00611A0F" w:rsidRDefault="00091396" w:rsidP="00091396">
      <w:r w:rsidRPr="00602B3E">
        <w:t xml:space="preserve">На территории </w:t>
      </w:r>
      <w:r>
        <w:t xml:space="preserve">Оредежского сельского </w:t>
      </w:r>
      <w:r w:rsidRPr="00602B3E">
        <w:t>поселения учреждения социальной защиты населения отсутствуют.</w:t>
      </w:r>
      <w:r>
        <w:t xml:space="preserve"> Социальные услуги населению оказывают учреждения, </w:t>
      </w:r>
      <w:r>
        <w:lastRenderedPageBreak/>
        <w:t xml:space="preserve">расположенные в </w:t>
      </w:r>
      <w:proofErr w:type="gramStart"/>
      <w:r>
        <w:t>г</w:t>
      </w:r>
      <w:proofErr w:type="gramEnd"/>
      <w:r>
        <w:t>. Луга:</w:t>
      </w:r>
    </w:p>
    <w:p w:rsidR="006A0A6B" w:rsidRPr="00602B3E" w:rsidRDefault="006A0A6B" w:rsidP="006A0A6B">
      <w:r w:rsidRPr="00602B3E">
        <w:t>– Государственное стационарное учреждение «Лужский психоневрологический дом-интернат» на 300 мест (</w:t>
      </w:r>
      <w:proofErr w:type="gramStart"/>
      <w:r w:rsidRPr="00602B3E">
        <w:t>г</w:t>
      </w:r>
      <w:proofErr w:type="gramEnd"/>
      <w:r w:rsidRPr="00602B3E">
        <w:t>. Луга);</w:t>
      </w:r>
    </w:p>
    <w:p w:rsidR="006A0A6B" w:rsidRPr="00602B3E" w:rsidRDefault="006A0A6B" w:rsidP="006A0A6B">
      <w:r w:rsidRPr="00602B3E">
        <w:t>– Муниципальное автономное учреждение «Лужский центр социального обслуживания граждан пожилого возраста и инвалидов» на 40 мест (</w:t>
      </w:r>
      <w:proofErr w:type="gramStart"/>
      <w:r w:rsidRPr="00602B3E">
        <w:t>г</w:t>
      </w:r>
      <w:proofErr w:type="gramEnd"/>
      <w:r w:rsidRPr="00602B3E">
        <w:t>. Луга);</w:t>
      </w:r>
    </w:p>
    <w:p w:rsidR="006A0A6B" w:rsidRPr="00602B3E" w:rsidRDefault="006A0A6B" w:rsidP="006A0A6B">
      <w:r w:rsidRPr="00602B3E">
        <w:t>– Муниципальное учреждение «Социально-реабилитационный центр для несовершеннолетних «Семья» на 118 мест (</w:t>
      </w:r>
      <w:proofErr w:type="gramStart"/>
      <w:r w:rsidRPr="00602B3E">
        <w:t>г</w:t>
      </w:r>
      <w:proofErr w:type="gramEnd"/>
      <w:r w:rsidRPr="00602B3E">
        <w:t>. Луга).</w:t>
      </w:r>
    </w:p>
    <w:p w:rsidR="00091396" w:rsidRDefault="00030425" w:rsidP="00091396">
      <w:pPr>
        <w:ind w:firstLine="540"/>
      </w:pPr>
      <w:r>
        <w:t>По сведениям комитета социальной защиты населения Лужского муниципального района количество обслуживаемого населения Оредежского сельского поселения «Лужским центром социального обслуживания граждан пожилого возраста и инвалидов» в 2014 г. составило 48 человек, в том числе на дому – 42 человека. Количество социальных работников, оказывающих помощь населению, – 4 человека, количество граждан, получивших социально-консультативные услуги – 319 человек.</w:t>
      </w:r>
    </w:p>
    <w:p w:rsidR="00C679B6" w:rsidRPr="00184CE2" w:rsidRDefault="00C679B6" w:rsidP="00C679B6">
      <w:r w:rsidRPr="00E64B33">
        <w:t xml:space="preserve">Доля лиц старше трудоспособного возраста составляет </w:t>
      </w:r>
      <w:r w:rsidR="00E64B33" w:rsidRPr="00E64B33">
        <w:t>42,4</w:t>
      </w:r>
      <w:r w:rsidRPr="00E64B33">
        <w:t xml:space="preserve"> % от общей численности населения (1</w:t>
      </w:r>
      <w:r w:rsidR="00E64B33" w:rsidRPr="00E64B33">
        <w:t>257</w:t>
      </w:r>
      <w:r w:rsidRPr="00E64B33">
        <w:t xml:space="preserve"> чел.). Значительную долю </w:t>
      </w:r>
      <w:r w:rsidR="00432242">
        <w:t xml:space="preserve">в данной возрастной группе </w:t>
      </w:r>
      <w:r w:rsidRPr="00E64B33">
        <w:t xml:space="preserve">составляют лица старше 70 лет </w:t>
      </w:r>
      <w:r w:rsidR="00432242">
        <w:t xml:space="preserve">– </w:t>
      </w:r>
      <w:r w:rsidR="003E64A9">
        <w:t>16,6</w:t>
      </w:r>
      <w:r w:rsidR="00432242">
        <w:t xml:space="preserve"> %</w:t>
      </w:r>
      <w:r w:rsidRPr="00E64B33">
        <w:t>.</w:t>
      </w:r>
    </w:p>
    <w:p w:rsidR="00C679B6" w:rsidRDefault="00C679B6" w:rsidP="00091396">
      <w:pPr>
        <w:ind w:firstLine="540"/>
      </w:pPr>
    </w:p>
    <w:p w:rsidR="00EB6A7E" w:rsidRPr="00D5699C" w:rsidRDefault="00EB6A7E" w:rsidP="00EB6A7E">
      <w:pPr>
        <w:pStyle w:val="10"/>
      </w:pPr>
      <w:bookmarkStart w:id="156" w:name="_Toc383608818"/>
      <w:bookmarkStart w:id="157" w:name="_Toc398551680"/>
      <w:bookmarkStart w:id="158" w:name="_Toc421787111"/>
      <w:bookmarkStart w:id="159" w:name="_Toc438640696"/>
      <w:r>
        <w:t>2.4.6.4. Культура</w:t>
      </w:r>
      <w:bookmarkEnd w:id="156"/>
      <w:bookmarkEnd w:id="157"/>
      <w:bookmarkEnd w:id="158"/>
      <w:bookmarkEnd w:id="159"/>
    </w:p>
    <w:p w:rsidR="00EB6A7E" w:rsidRDefault="00EB6A7E" w:rsidP="00EB6A7E">
      <w:pPr>
        <w:tabs>
          <w:tab w:val="left" w:pos="2700"/>
        </w:tabs>
        <w:rPr>
          <w:bCs/>
        </w:rPr>
      </w:pPr>
    </w:p>
    <w:p w:rsidR="00EB6A7E" w:rsidRDefault="00EB6A7E" w:rsidP="00EB6A7E">
      <w:pPr>
        <w:tabs>
          <w:tab w:val="left" w:pos="7785"/>
        </w:tabs>
        <w:rPr>
          <w:bCs/>
        </w:rPr>
      </w:pPr>
      <w:r>
        <w:rPr>
          <w:bCs/>
        </w:rPr>
        <w:t xml:space="preserve">В </w:t>
      </w:r>
      <w:r>
        <w:t>Оредежском</w:t>
      </w:r>
      <w:r>
        <w:rPr>
          <w:bCs/>
        </w:rPr>
        <w:t xml:space="preserve"> сельском поселении действует </w:t>
      </w:r>
      <w:r w:rsidR="00473118">
        <w:rPr>
          <w:bCs/>
        </w:rPr>
        <w:t>Культурно-досуговый</w:t>
      </w:r>
      <w:r w:rsidR="00473118" w:rsidRPr="00EB6A7E">
        <w:rPr>
          <w:bCs/>
        </w:rPr>
        <w:t xml:space="preserve"> центр  «Торжество»</w:t>
      </w:r>
      <w:r>
        <w:rPr>
          <w:bCs/>
        </w:rPr>
        <w:t xml:space="preserve"> в пос. </w:t>
      </w:r>
      <w:r w:rsidR="00473118">
        <w:rPr>
          <w:bCs/>
        </w:rPr>
        <w:t>Оредеж</w:t>
      </w:r>
      <w:r>
        <w:rPr>
          <w:bCs/>
        </w:rPr>
        <w:t>, в состав которого в</w:t>
      </w:r>
      <w:r w:rsidR="00473118">
        <w:rPr>
          <w:bCs/>
        </w:rPr>
        <w:t>ходят дом культуры и библиотека – основные характеристики объектов представлены в таблице 2.4.6.4.1.</w:t>
      </w:r>
    </w:p>
    <w:p w:rsidR="00EB6A7E" w:rsidRDefault="00EB6A7E" w:rsidP="00091396">
      <w:pPr>
        <w:ind w:firstLine="540"/>
      </w:pPr>
    </w:p>
    <w:p w:rsidR="00EB6A7E" w:rsidRDefault="00EB6A7E" w:rsidP="00EB6A7E">
      <w:pPr>
        <w:tabs>
          <w:tab w:val="left" w:pos="7785"/>
        </w:tabs>
        <w:rPr>
          <w:bCs/>
        </w:rPr>
      </w:pPr>
      <w:r>
        <w:rPr>
          <w:bCs/>
        </w:rPr>
        <w:t xml:space="preserve">Таблица 2.4.6.4.1. Объекты капитального строительства культуры </w:t>
      </w:r>
      <w:r w:rsidR="00473118">
        <w:rPr>
          <w:bCs/>
        </w:rPr>
        <w:t xml:space="preserve">Оредежского </w:t>
      </w:r>
      <w:r>
        <w:rPr>
          <w:bCs/>
        </w:rPr>
        <w:t>сельского поселения</w:t>
      </w:r>
    </w:p>
    <w:p w:rsidR="00473118" w:rsidRDefault="00473118" w:rsidP="00EB6A7E">
      <w:pPr>
        <w:tabs>
          <w:tab w:val="left" w:pos="7785"/>
        </w:tabs>
        <w:rPr>
          <w:bC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843"/>
        <w:gridCol w:w="1843"/>
        <w:gridCol w:w="1418"/>
        <w:gridCol w:w="2409"/>
      </w:tblGrid>
      <w:tr w:rsidR="00EB6A7E" w:rsidRPr="00060E88" w:rsidTr="00473118">
        <w:trPr>
          <w:trHeight w:val="371"/>
          <w:tblHeader/>
        </w:trPr>
        <w:tc>
          <w:tcPr>
            <w:tcW w:w="1843" w:type="dxa"/>
          </w:tcPr>
          <w:p w:rsidR="00EB6A7E" w:rsidRPr="00060E88" w:rsidRDefault="00EB6A7E" w:rsidP="00EB6A7E">
            <w:pPr>
              <w:ind w:firstLine="0"/>
              <w:jc w:val="center"/>
            </w:pPr>
            <w:r w:rsidRPr="00060E88">
              <w:t>ОКС культуры</w:t>
            </w:r>
          </w:p>
          <w:p w:rsidR="00EB6A7E" w:rsidRPr="00060E88" w:rsidRDefault="00EB6A7E" w:rsidP="00EB6A7E"/>
          <w:p w:rsidR="00EB6A7E" w:rsidRPr="00060E88" w:rsidRDefault="00EB6A7E" w:rsidP="00EB6A7E">
            <w:pPr>
              <w:jc w:val="center"/>
            </w:pPr>
          </w:p>
        </w:tc>
        <w:tc>
          <w:tcPr>
            <w:tcW w:w="1843" w:type="dxa"/>
          </w:tcPr>
          <w:p w:rsidR="00EB6A7E" w:rsidRPr="002060C4" w:rsidRDefault="00EB6A7E" w:rsidP="00EB6A7E">
            <w:pPr>
              <w:ind w:left="-108" w:right="-108" w:firstLine="0"/>
              <w:jc w:val="center"/>
            </w:pPr>
            <w:r w:rsidRPr="002060C4">
              <w:t>Адрес</w:t>
            </w:r>
          </w:p>
        </w:tc>
        <w:tc>
          <w:tcPr>
            <w:tcW w:w="1843" w:type="dxa"/>
          </w:tcPr>
          <w:p w:rsidR="00EB6A7E" w:rsidRPr="00060E88" w:rsidRDefault="00EB6A7E" w:rsidP="00EB6A7E">
            <w:pPr>
              <w:ind w:left="-108" w:right="-108" w:firstLine="0"/>
              <w:jc w:val="center"/>
            </w:pPr>
            <w:r w:rsidRPr="00060E88">
              <w:t>Общая площадь/ этажность, м</w:t>
            </w:r>
            <w:proofErr w:type="gramStart"/>
            <w:r w:rsidRPr="00060E88">
              <w:rPr>
                <w:vertAlign w:val="superscript"/>
              </w:rPr>
              <w:t>2</w:t>
            </w:r>
            <w:proofErr w:type="gramEnd"/>
            <w:r w:rsidRPr="00060E88">
              <w:t>/этажей</w:t>
            </w:r>
          </w:p>
        </w:tc>
        <w:tc>
          <w:tcPr>
            <w:tcW w:w="1418" w:type="dxa"/>
          </w:tcPr>
          <w:p w:rsidR="00EB6A7E" w:rsidRPr="00060E88" w:rsidRDefault="00EB6A7E" w:rsidP="00EB6A7E">
            <w:pPr>
              <w:ind w:right="-76" w:firstLine="0"/>
              <w:jc w:val="center"/>
            </w:pPr>
            <w:r w:rsidRPr="00060E88">
              <w:t>Мощность объекта</w:t>
            </w:r>
          </w:p>
        </w:tc>
        <w:tc>
          <w:tcPr>
            <w:tcW w:w="2409" w:type="dxa"/>
          </w:tcPr>
          <w:p w:rsidR="00EB6A7E" w:rsidRPr="00060E88" w:rsidRDefault="00EB6A7E" w:rsidP="00EB6A7E">
            <w:pPr>
              <w:ind w:right="-76" w:firstLine="0"/>
              <w:jc w:val="center"/>
            </w:pPr>
            <w:r w:rsidRPr="00060E88">
              <w:t>Состояние объекта</w:t>
            </w:r>
          </w:p>
        </w:tc>
      </w:tr>
      <w:tr w:rsidR="00EB6A7E" w:rsidRPr="00060E88" w:rsidTr="00473118">
        <w:trPr>
          <w:trHeight w:val="70"/>
          <w:tblHeader/>
        </w:trPr>
        <w:tc>
          <w:tcPr>
            <w:tcW w:w="9356" w:type="dxa"/>
            <w:gridSpan w:val="5"/>
            <w:tcBorders>
              <w:top w:val="single" w:sz="4" w:space="0" w:color="auto"/>
              <w:left w:val="single" w:sz="4" w:space="0" w:color="auto"/>
              <w:bottom w:val="single" w:sz="4" w:space="0" w:color="auto"/>
              <w:right w:val="single" w:sz="4" w:space="0" w:color="auto"/>
            </w:tcBorders>
          </w:tcPr>
          <w:p w:rsidR="00EB6A7E" w:rsidRPr="00060E88" w:rsidRDefault="00EB6A7E" w:rsidP="00EB6A7E">
            <w:pPr>
              <w:ind w:left="34" w:right="-109" w:firstLine="0"/>
              <w:jc w:val="center"/>
            </w:pPr>
            <w:r>
              <w:rPr>
                <w:bCs/>
              </w:rPr>
              <w:t>Культурно-досуговый</w:t>
            </w:r>
            <w:r w:rsidRPr="00EB6A7E">
              <w:rPr>
                <w:bCs/>
              </w:rPr>
              <w:t xml:space="preserve"> центр  «Торжество»</w:t>
            </w:r>
          </w:p>
        </w:tc>
      </w:tr>
      <w:tr w:rsidR="00EB6A7E" w:rsidRPr="00060E88" w:rsidTr="00473118">
        <w:trPr>
          <w:trHeight w:val="249"/>
          <w:tblHeader/>
        </w:trPr>
        <w:tc>
          <w:tcPr>
            <w:tcW w:w="1843" w:type="dxa"/>
            <w:tcBorders>
              <w:top w:val="single" w:sz="4" w:space="0" w:color="auto"/>
              <w:left w:val="single" w:sz="4" w:space="0" w:color="auto"/>
              <w:bottom w:val="single" w:sz="4" w:space="0" w:color="auto"/>
              <w:right w:val="single" w:sz="4" w:space="0" w:color="auto"/>
            </w:tcBorders>
            <w:vAlign w:val="center"/>
          </w:tcPr>
          <w:p w:rsidR="00EB6A7E" w:rsidRPr="00060E88" w:rsidRDefault="00EB6A7E" w:rsidP="00EB6A7E">
            <w:pPr>
              <w:ind w:firstLine="34"/>
              <w:jc w:val="left"/>
              <w:rPr>
                <w:bCs/>
              </w:rPr>
            </w:pPr>
            <w:r w:rsidRPr="00060E88">
              <w:rPr>
                <w:bCs/>
              </w:rPr>
              <w:t xml:space="preserve">– </w:t>
            </w:r>
            <w:r>
              <w:rPr>
                <w:bCs/>
              </w:rPr>
              <w:t>дом культуры</w:t>
            </w:r>
          </w:p>
        </w:tc>
        <w:tc>
          <w:tcPr>
            <w:tcW w:w="1843" w:type="dxa"/>
            <w:vMerge w:val="restart"/>
            <w:tcBorders>
              <w:top w:val="single" w:sz="4" w:space="0" w:color="auto"/>
              <w:left w:val="single" w:sz="4" w:space="0" w:color="auto"/>
              <w:right w:val="single" w:sz="4" w:space="0" w:color="auto"/>
            </w:tcBorders>
            <w:vAlign w:val="center"/>
          </w:tcPr>
          <w:p w:rsidR="00EB6A7E" w:rsidRPr="00060E88" w:rsidRDefault="00EB6A7E" w:rsidP="00EB6A7E">
            <w:pPr>
              <w:ind w:left="-108" w:right="-108" w:firstLine="0"/>
              <w:jc w:val="center"/>
            </w:pPr>
            <w:r>
              <w:t>Пос. Оредеж, ул. Ленина д. 13</w:t>
            </w:r>
          </w:p>
        </w:tc>
        <w:tc>
          <w:tcPr>
            <w:tcW w:w="1843" w:type="dxa"/>
            <w:vMerge w:val="restart"/>
            <w:tcBorders>
              <w:top w:val="single" w:sz="4" w:space="0" w:color="auto"/>
              <w:left w:val="single" w:sz="4" w:space="0" w:color="auto"/>
              <w:right w:val="single" w:sz="4" w:space="0" w:color="auto"/>
            </w:tcBorders>
            <w:vAlign w:val="center"/>
          </w:tcPr>
          <w:p w:rsidR="00EB6A7E" w:rsidRPr="00060E88" w:rsidRDefault="00EB6A7E" w:rsidP="00EB6A7E">
            <w:pPr>
              <w:ind w:left="-108" w:right="-108" w:firstLine="0"/>
              <w:jc w:val="center"/>
            </w:pPr>
            <w:r>
              <w:t>1191,8/2</w:t>
            </w:r>
          </w:p>
        </w:tc>
        <w:tc>
          <w:tcPr>
            <w:tcW w:w="1418" w:type="dxa"/>
            <w:tcBorders>
              <w:top w:val="single" w:sz="4" w:space="0" w:color="auto"/>
              <w:left w:val="single" w:sz="4" w:space="0" w:color="auto"/>
              <w:bottom w:val="single" w:sz="4" w:space="0" w:color="auto"/>
              <w:right w:val="single" w:sz="4" w:space="0" w:color="auto"/>
            </w:tcBorders>
            <w:vAlign w:val="center"/>
          </w:tcPr>
          <w:p w:rsidR="00EB6A7E" w:rsidRPr="00060E88" w:rsidRDefault="00805A1B" w:rsidP="00EB6A7E">
            <w:pPr>
              <w:ind w:firstLine="33"/>
              <w:jc w:val="center"/>
            </w:pPr>
            <w:r>
              <w:t>360 мест</w:t>
            </w:r>
          </w:p>
        </w:tc>
        <w:tc>
          <w:tcPr>
            <w:tcW w:w="2409" w:type="dxa"/>
            <w:vMerge w:val="restart"/>
            <w:tcBorders>
              <w:top w:val="single" w:sz="4" w:space="0" w:color="auto"/>
              <w:left w:val="single" w:sz="4" w:space="0" w:color="auto"/>
              <w:right w:val="single" w:sz="4" w:space="0" w:color="auto"/>
            </w:tcBorders>
            <w:vAlign w:val="center"/>
          </w:tcPr>
          <w:p w:rsidR="00EB6A7E" w:rsidRPr="00060E88" w:rsidRDefault="00EB6A7E" w:rsidP="00473118">
            <w:pPr>
              <w:ind w:left="-107" w:right="-109" w:hanging="1"/>
              <w:jc w:val="center"/>
            </w:pPr>
            <w:r>
              <w:t xml:space="preserve">кирпичное здание 1988 года постройки, </w:t>
            </w:r>
            <w:r w:rsidR="00473118">
              <w:t xml:space="preserve">планируется </w:t>
            </w:r>
            <w:r>
              <w:t>капитальный ремонт в 2015–2016 гг.</w:t>
            </w:r>
          </w:p>
        </w:tc>
      </w:tr>
      <w:tr w:rsidR="00EB6A7E" w:rsidRPr="00060E88" w:rsidTr="00473118">
        <w:trPr>
          <w:trHeight w:val="70"/>
          <w:tblHeader/>
        </w:trPr>
        <w:tc>
          <w:tcPr>
            <w:tcW w:w="1843" w:type="dxa"/>
            <w:tcBorders>
              <w:top w:val="single" w:sz="4" w:space="0" w:color="auto"/>
              <w:left w:val="single" w:sz="4" w:space="0" w:color="auto"/>
              <w:right w:val="single" w:sz="4" w:space="0" w:color="auto"/>
            </w:tcBorders>
            <w:vAlign w:val="center"/>
          </w:tcPr>
          <w:p w:rsidR="00EB6A7E" w:rsidRPr="00060E88" w:rsidRDefault="00EB6A7E" w:rsidP="00EB6A7E">
            <w:pPr>
              <w:ind w:firstLine="34"/>
              <w:jc w:val="left"/>
              <w:rPr>
                <w:bCs/>
              </w:rPr>
            </w:pPr>
            <w:r w:rsidRPr="00060E88">
              <w:rPr>
                <w:bCs/>
              </w:rPr>
              <w:t>– библиотека</w:t>
            </w:r>
          </w:p>
        </w:tc>
        <w:tc>
          <w:tcPr>
            <w:tcW w:w="1843" w:type="dxa"/>
            <w:vMerge/>
            <w:tcBorders>
              <w:left w:val="single" w:sz="4" w:space="0" w:color="auto"/>
              <w:right w:val="single" w:sz="4" w:space="0" w:color="auto"/>
            </w:tcBorders>
            <w:vAlign w:val="center"/>
          </w:tcPr>
          <w:p w:rsidR="00EB6A7E" w:rsidRPr="00060E88" w:rsidRDefault="00EB6A7E" w:rsidP="00EB6A7E">
            <w:pPr>
              <w:ind w:left="-108" w:right="-108" w:firstLine="0"/>
              <w:jc w:val="center"/>
            </w:pPr>
          </w:p>
        </w:tc>
        <w:tc>
          <w:tcPr>
            <w:tcW w:w="1843" w:type="dxa"/>
            <w:vMerge/>
            <w:tcBorders>
              <w:left w:val="single" w:sz="4" w:space="0" w:color="auto"/>
              <w:right w:val="single" w:sz="4" w:space="0" w:color="auto"/>
            </w:tcBorders>
            <w:vAlign w:val="center"/>
          </w:tcPr>
          <w:p w:rsidR="00EB6A7E" w:rsidRPr="00060E88" w:rsidRDefault="00EB6A7E" w:rsidP="00EB6A7E">
            <w:pPr>
              <w:ind w:left="-108" w:right="-108" w:firstLine="0"/>
              <w:jc w:val="center"/>
            </w:pPr>
          </w:p>
        </w:tc>
        <w:tc>
          <w:tcPr>
            <w:tcW w:w="1418" w:type="dxa"/>
            <w:tcBorders>
              <w:top w:val="single" w:sz="4" w:space="0" w:color="auto"/>
              <w:left w:val="single" w:sz="4" w:space="0" w:color="auto"/>
              <w:right w:val="single" w:sz="4" w:space="0" w:color="auto"/>
            </w:tcBorders>
            <w:vAlign w:val="center"/>
          </w:tcPr>
          <w:p w:rsidR="00EB6A7E" w:rsidRPr="00060E88" w:rsidRDefault="00EB6A7E" w:rsidP="00EB6A7E">
            <w:pPr>
              <w:ind w:firstLine="33"/>
              <w:jc w:val="center"/>
            </w:pPr>
            <w:r>
              <w:t>9 тыс. экземпляров, 10 мест</w:t>
            </w:r>
          </w:p>
        </w:tc>
        <w:tc>
          <w:tcPr>
            <w:tcW w:w="2409" w:type="dxa"/>
            <w:vMerge/>
            <w:tcBorders>
              <w:left w:val="single" w:sz="4" w:space="0" w:color="auto"/>
              <w:right w:val="single" w:sz="4" w:space="0" w:color="auto"/>
            </w:tcBorders>
            <w:vAlign w:val="center"/>
          </w:tcPr>
          <w:p w:rsidR="00EB6A7E" w:rsidRPr="00060E88" w:rsidRDefault="00EB6A7E" w:rsidP="00EB6A7E">
            <w:pPr>
              <w:ind w:left="-107" w:right="-109" w:hanging="1"/>
              <w:jc w:val="center"/>
            </w:pPr>
          </w:p>
        </w:tc>
      </w:tr>
    </w:tbl>
    <w:p w:rsidR="00616B33" w:rsidRDefault="00616B33" w:rsidP="00616B33">
      <w:pPr>
        <w:ind w:firstLine="540"/>
      </w:pPr>
      <w:r>
        <w:t>Здание культурно-досугового центра 1988 года постройки, нуждается в капитальном ремонте на 1 очередь.</w:t>
      </w:r>
    </w:p>
    <w:p w:rsidR="00EF286F" w:rsidRDefault="00EF286F" w:rsidP="00EF286F">
      <w:pPr>
        <w:ind w:firstLine="540"/>
      </w:pPr>
      <w:r>
        <w:t xml:space="preserve">Основные проблемы в сфере культуры: </w:t>
      </w:r>
    </w:p>
    <w:p w:rsidR="00EF286F" w:rsidRDefault="00EF286F" w:rsidP="00EF286F">
      <w:r>
        <w:t>•</w:t>
      </w:r>
      <w:r>
        <w:tab/>
        <w:t>нехватка квалифицированных кадров;</w:t>
      </w:r>
    </w:p>
    <w:p w:rsidR="00EF286F" w:rsidRDefault="00EF286F" w:rsidP="00EF286F">
      <w:r>
        <w:t>•</w:t>
      </w:r>
      <w:r>
        <w:tab/>
        <w:t>требуется более интенсивное обновление и пополнение книжного фонда, современное библиотечное оборудование для сельской библиотеки.</w:t>
      </w:r>
    </w:p>
    <w:p w:rsidR="00EB6A7E" w:rsidRDefault="00EB6A7E" w:rsidP="00091396">
      <w:pPr>
        <w:ind w:firstLine="540"/>
      </w:pPr>
    </w:p>
    <w:p w:rsidR="00EF286F" w:rsidRDefault="00EF286F" w:rsidP="00EF286F">
      <w:pPr>
        <w:pStyle w:val="10"/>
      </w:pPr>
      <w:bookmarkStart w:id="160" w:name="_Toc421787112"/>
      <w:bookmarkStart w:id="161" w:name="_Toc438640697"/>
      <w:r>
        <w:t xml:space="preserve">2.4.6.5. </w:t>
      </w:r>
      <w:r w:rsidRPr="00BD53D4">
        <w:t>Физкультура и спорт</w:t>
      </w:r>
      <w:bookmarkEnd w:id="160"/>
      <w:bookmarkEnd w:id="161"/>
    </w:p>
    <w:p w:rsidR="00EF286F" w:rsidRDefault="00EF286F" w:rsidP="00EF286F">
      <w:pPr>
        <w:ind w:firstLine="540"/>
        <w:jc w:val="center"/>
        <w:rPr>
          <w:b/>
        </w:rPr>
      </w:pPr>
    </w:p>
    <w:p w:rsidR="00EF286F" w:rsidRDefault="00EF286F" w:rsidP="00EF286F">
      <w:pPr>
        <w:pStyle w:val="a0"/>
      </w:pPr>
      <w:r>
        <w:t>Объекты физической культуры и спорта в Оредежском сельском поселении расположены в пос. Оредеж:</w:t>
      </w:r>
    </w:p>
    <w:p w:rsidR="004F2353" w:rsidRDefault="00EF286F" w:rsidP="00EF286F">
      <w:pPr>
        <w:pStyle w:val="a0"/>
      </w:pPr>
      <w:r>
        <w:t xml:space="preserve">– плоскостные сооружения: </w:t>
      </w:r>
    </w:p>
    <w:p w:rsidR="004F2353" w:rsidRPr="004F2353" w:rsidRDefault="004F2353" w:rsidP="004F2353">
      <w:pPr>
        <w:pStyle w:val="a0"/>
        <w:ind w:left="851" w:firstLine="0"/>
      </w:pPr>
      <w:r>
        <w:t>зимний стадион (каток) площадью 2925 м</w:t>
      </w:r>
      <w:proofErr w:type="gramStart"/>
      <w:r w:rsidRPr="00991265">
        <w:rPr>
          <w:vertAlign w:val="superscript"/>
        </w:rPr>
        <w:t>2</w:t>
      </w:r>
      <w:proofErr w:type="gramEnd"/>
      <w:r>
        <w:t>, покрытие – асфальтобетон</w:t>
      </w:r>
      <w:r w:rsidRPr="004F2353">
        <w:t>;</w:t>
      </w:r>
    </w:p>
    <w:p w:rsidR="004F2353" w:rsidRPr="004F2353" w:rsidRDefault="004F2353" w:rsidP="004F2353">
      <w:pPr>
        <w:pStyle w:val="a0"/>
        <w:ind w:left="851" w:firstLine="0"/>
      </w:pPr>
      <w:r>
        <w:t>школьный стадион площадью 2450 м</w:t>
      </w:r>
      <w:proofErr w:type="gramStart"/>
      <w:r w:rsidRPr="00991265">
        <w:rPr>
          <w:vertAlign w:val="superscript"/>
        </w:rPr>
        <w:t>2</w:t>
      </w:r>
      <w:proofErr w:type="gramEnd"/>
      <w:r w:rsidRPr="004F2353">
        <w:t>;</w:t>
      </w:r>
    </w:p>
    <w:p w:rsidR="00EF286F" w:rsidRDefault="00EF286F" w:rsidP="00EF286F">
      <w:pPr>
        <w:pStyle w:val="a0"/>
      </w:pPr>
      <w:r>
        <w:t>– 2 спортивных зала при общеобразовательной школе, площадью 174,1 м</w:t>
      </w:r>
      <w:proofErr w:type="gramStart"/>
      <w:r w:rsidRPr="00991265">
        <w:rPr>
          <w:vertAlign w:val="superscript"/>
        </w:rPr>
        <w:t>2</w:t>
      </w:r>
      <w:proofErr w:type="gramEnd"/>
      <w:r>
        <w:t xml:space="preserve"> и 188,4 м</w:t>
      </w:r>
      <w:r w:rsidRPr="00991265">
        <w:rPr>
          <w:vertAlign w:val="superscript"/>
        </w:rPr>
        <w:t>2</w:t>
      </w:r>
      <w:r>
        <w:t>.</w:t>
      </w:r>
    </w:p>
    <w:p w:rsidR="00EF286F" w:rsidRDefault="00EF286F" w:rsidP="00EF286F">
      <w:pPr>
        <w:pStyle w:val="a0"/>
      </w:pPr>
      <w:r>
        <w:t xml:space="preserve">Бассейны в </w:t>
      </w:r>
      <w:r w:rsidR="004F2353">
        <w:t>Оредежском</w:t>
      </w:r>
      <w:r>
        <w:t xml:space="preserve"> сельском поселении отсутствуют.</w:t>
      </w:r>
    </w:p>
    <w:p w:rsidR="00EF286F" w:rsidRDefault="003E437D" w:rsidP="00091396">
      <w:pPr>
        <w:ind w:firstLine="540"/>
      </w:pPr>
      <w:r>
        <w:t xml:space="preserve">Обеспеченность спортивными сооружениями населения Оредежского сельского </w:t>
      </w:r>
      <w:r>
        <w:lastRenderedPageBreak/>
        <w:t>поселения представлена в таблице 2.4.6.5.1.</w:t>
      </w:r>
    </w:p>
    <w:p w:rsidR="003E437D" w:rsidRDefault="003E437D" w:rsidP="00091396">
      <w:pPr>
        <w:ind w:firstLine="540"/>
      </w:pPr>
    </w:p>
    <w:p w:rsidR="004F2353" w:rsidRDefault="004F2353" w:rsidP="004F2353">
      <w:r>
        <w:t>Таблица 2.4.6.5.1. Обеспеченность спортивными сооружениями населения Оредежского сельского поселения</w:t>
      </w:r>
    </w:p>
    <w:p w:rsidR="004F2353" w:rsidRDefault="004F2353" w:rsidP="004F2353"/>
    <w:tbl>
      <w:tblPr>
        <w:tblW w:w="9356"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977"/>
        <w:gridCol w:w="1418"/>
        <w:gridCol w:w="2126"/>
        <w:gridCol w:w="2835"/>
      </w:tblGrid>
      <w:tr w:rsidR="004F2353" w:rsidTr="0034651A">
        <w:tc>
          <w:tcPr>
            <w:tcW w:w="2977" w:type="dxa"/>
          </w:tcPr>
          <w:p w:rsidR="004F2353" w:rsidRDefault="004F2353" w:rsidP="0034651A">
            <w:pPr>
              <w:ind w:firstLine="0"/>
              <w:jc w:val="center"/>
            </w:pPr>
            <w:r>
              <w:t>Наименование спортивного сооружения</w:t>
            </w:r>
          </w:p>
        </w:tc>
        <w:tc>
          <w:tcPr>
            <w:tcW w:w="1418" w:type="dxa"/>
          </w:tcPr>
          <w:p w:rsidR="004F2353" w:rsidRDefault="004F2353" w:rsidP="0034651A">
            <w:pPr>
              <w:ind w:firstLine="0"/>
              <w:jc w:val="center"/>
            </w:pPr>
            <w:r>
              <w:t>Количество</w:t>
            </w:r>
          </w:p>
        </w:tc>
        <w:tc>
          <w:tcPr>
            <w:tcW w:w="2126" w:type="dxa"/>
          </w:tcPr>
          <w:p w:rsidR="004F2353" w:rsidRDefault="004F2353" w:rsidP="0034651A">
            <w:pPr>
              <w:ind w:firstLine="0"/>
              <w:jc w:val="center"/>
            </w:pPr>
            <w:r>
              <w:t>Единовременная пропускная способность, чел.</w:t>
            </w:r>
          </w:p>
        </w:tc>
        <w:tc>
          <w:tcPr>
            <w:tcW w:w="2835" w:type="dxa"/>
          </w:tcPr>
          <w:p w:rsidR="004F2353" w:rsidRDefault="004F2353" w:rsidP="0034651A">
            <w:pPr>
              <w:ind w:left="-108" w:right="-108" w:firstLine="0"/>
              <w:jc w:val="center"/>
            </w:pPr>
            <w:r>
              <w:t>Обеспеченность населения количеством спортивных сооружений</w:t>
            </w:r>
            <w:r>
              <w:rPr>
                <w:rStyle w:val="a5"/>
              </w:rPr>
              <w:footnoteReference w:id="7"/>
            </w:r>
            <w:r>
              <w:t>, %</w:t>
            </w:r>
          </w:p>
        </w:tc>
      </w:tr>
      <w:tr w:rsidR="004F2353" w:rsidTr="0034651A">
        <w:tc>
          <w:tcPr>
            <w:tcW w:w="2977" w:type="dxa"/>
          </w:tcPr>
          <w:p w:rsidR="004F2353" w:rsidRDefault="004F2353" w:rsidP="0034651A">
            <w:pPr>
              <w:ind w:firstLine="0"/>
              <w:jc w:val="left"/>
            </w:pPr>
            <w:r>
              <w:t>Спортивные залы</w:t>
            </w:r>
          </w:p>
        </w:tc>
        <w:tc>
          <w:tcPr>
            <w:tcW w:w="1418" w:type="dxa"/>
            <w:vAlign w:val="center"/>
          </w:tcPr>
          <w:p w:rsidR="004F2353" w:rsidRDefault="004F2353" w:rsidP="0034651A">
            <w:pPr>
              <w:ind w:firstLine="0"/>
              <w:jc w:val="center"/>
            </w:pPr>
            <w:r>
              <w:t>2</w:t>
            </w:r>
          </w:p>
        </w:tc>
        <w:tc>
          <w:tcPr>
            <w:tcW w:w="2126" w:type="dxa"/>
            <w:vAlign w:val="center"/>
          </w:tcPr>
          <w:p w:rsidR="004F2353" w:rsidRDefault="00994C12" w:rsidP="0034651A">
            <w:pPr>
              <w:ind w:firstLine="0"/>
              <w:jc w:val="center"/>
            </w:pPr>
            <w:r>
              <w:t>60</w:t>
            </w:r>
          </w:p>
        </w:tc>
        <w:tc>
          <w:tcPr>
            <w:tcW w:w="2835" w:type="dxa"/>
            <w:vAlign w:val="center"/>
          </w:tcPr>
          <w:p w:rsidR="004F2353" w:rsidRDefault="00D33B92" w:rsidP="0034651A">
            <w:pPr>
              <w:ind w:firstLine="0"/>
              <w:jc w:val="center"/>
            </w:pPr>
            <w:r>
              <w:t>66,7</w:t>
            </w:r>
          </w:p>
        </w:tc>
      </w:tr>
      <w:tr w:rsidR="004F2353" w:rsidTr="0034651A">
        <w:tc>
          <w:tcPr>
            <w:tcW w:w="2977" w:type="dxa"/>
          </w:tcPr>
          <w:p w:rsidR="004F2353" w:rsidRDefault="004F2353" w:rsidP="0034651A">
            <w:pPr>
              <w:ind w:firstLine="0"/>
              <w:jc w:val="left"/>
            </w:pPr>
            <w:r>
              <w:t>Плоскостные сооружения</w:t>
            </w:r>
          </w:p>
        </w:tc>
        <w:tc>
          <w:tcPr>
            <w:tcW w:w="1418" w:type="dxa"/>
            <w:vAlign w:val="center"/>
          </w:tcPr>
          <w:p w:rsidR="004F2353" w:rsidRDefault="004F2353" w:rsidP="0034651A">
            <w:pPr>
              <w:ind w:firstLine="0"/>
              <w:jc w:val="center"/>
            </w:pPr>
            <w:r>
              <w:t>2</w:t>
            </w:r>
          </w:p>
        </w:tc>
        <w:tc>
          <w:tcPr>
            <w:tcW w:w="2126" w:type="dxa"/>
            <w:vAlign w:val="center"/>
          </w:tcPr>
          <w:p w:rsidR="004F2353" w:rsidRDefault="00994C12" w:rsidP="0034651A">
            <w:pPr>
              <w:ind w:firstLine="0"/>
              <w:jc w:val="center"/>
            </w:pPr>
            <w:r>
              <w:t>55</w:t>
            </w:r>
          </w:p>
        </w:tc>
        <w:tc>
          <w:tcPr>
            <w:tcW w:w="2835" w:type="dxa"/>
            <w:vAlign w:val="center"/>
          </w:tcPr>
          <w:p w:rsidR="004F2353" w:rsidRDefault="00D33B92" w:rsidP="0034651A">
            <w:pPr>
              <w:ind w:firstLine="0"/>
              <w:jc w:val="center"/>
            </w:pPr>
            <w:r>
              <w:t>18</w:t>
            </w:r>
          </w:p>
        </w:tc>
      </w:tr>
      <w:tr w:rsidR="004F2353" w:rsidTr="0034651A">
        <w:tc>
          <w:tcPr>
            <w:tcW w:w="2977" w:type="dxa"/>
          </w:tcPr>
          <w:p w:rsidR="004F2353" w:rsidRDefault="004F2353" w:rsidP="0034651A">
            <w:pPr>
              <w:ind w:firstLine="0"/>
              <w:jc w:val="left"/>
            </w:pPr>
            <w:r>
              <w:t>Всего:</w:t>
            </w:r>
          </w:p>
        </w:tc>
        <w:tc>
          <w:tcPr>
            <w:tcW w:w="1418" w:type="dxa"/>
            <w:vAlign w:val="center"/>
          </w:tcPr>
          <w:p w:rsidR="004F2353" w:rsidRDefault="004F2353" w:rsidP="0034651A">
            <w:pPr>
              <w:ind w:firstLine="0"/>
              <w:jc w:val="center"/>
            </w:pPr>
            <w:r>
              <w:t>4</w:t>
            </w:r>
          </w:p>
        </w:tc>
        <w:tc>
          <w:tcPr>
            <w:tcW w:w="2126" w:type="dxa"/>
            <w:vAlign w:val="center"/>
          </w:tcPr>
          <w:p w:rsidR="004F2353" w:rsidRDefault="00994C12" w:rsidP="0034651A">
            <w:pPr>
              <w:ind w:firstLine="0"/>
              <w:jc w:val="center"/>
            </w:pPr>
            <w:r>
              <w:t>115</w:t>
            </w:r>
          </w:p>
        </w:tc>
        <w:tc>
          <w:tcPr>
            <w:tcW w:w="2835" w:type="dxa"/>
            <w:vAlign w:val="center"/>
          </w:tcPr>
          <w:p w:rsidR="004F2353" w:rsidRDefault="00994C12" w:rsidP="0034651A">
            <w:pPr>
              <w:ind w:firstLine="0"/>
              <w:jc w:val="center"/>
            </w:pPr>
            <w:r>
              <w:t>20,4</w:t>
            </w:r>
          </w:p>
        </w:tc>
      </w:tr>
    </w:tbl>
    <w:p w:rsidR="004F2353" w:rsidRDefault="004F2353" w:rsidP="004F2353">
      <w:pPr>
        <w:pStyle w:val="a0"/>
        <w:ind w:firstLine="567"/>
      </w:pPr>
    </w:p>
    <w:p w:rsidR="004F2353" w:rsidRDefault="004F2353" w:rsidP="004F2353">
      <w:pPr>
        <w:pStyle w:val="a0"/>
        <w:ind w:firstLine="567"/>
      </w:pPr>
      <w:r>
        <w:t>Кроме того, в пос. Оредеж имеется неблагоустроенное плоскостное спортивное сооружение</w:t>
      </w:r>
      <w:r w:rsidR="003E437D">
        <w:t xml:space="preserve"> (стадион)</w:t>
      </w:r>
      <w:r>
        <w:t xml:space="preserve">, которое также используется населением. </w:t>
      </w:r>
    </w:p>
    <w:p w:rsidR="003E437D" w:rsidRPr="00074720" w:rsidRDefault="003E437D" w:rsidP="003E437D">
      <w:pPr>
        <w:pStyle w:val="a0"/>
      </w:pPr>
      <w:r w:rsidRPr="00074720">
        <w:t xml:space="preserve">В настоящее время </w:t>
      </w:r>
      <w:r>
        <w:t>количество спортивных сооружений</w:t>
      </w:r>
      <w:r w:rsidRPr="00074720">
        <w:t xml:space="preserve"> ниже норматива</w:t>
      </w:r>
      <w:r>
        <w:t xml:space="preserve">. Единовременная пропускная способность спортивных сооружений должна </w:t>
      </w:r>
      <w:r w:rsidRPr="00074720">
        <w:t xml:space="preserve">составлять </w:t>
      </w:r>
      <w:r w:rsidR="00D33B92">
        <w:t>564</w:t>
      </w:r>
      <w:r w:rsidRPr="00074720">
        <w:t xml:space="preserve"> чел.</w:t>
      </w:r>
    </w:p>
    <w:p w:rsidR="003E437D" w:rsidRDefault="003E437D" w:rsidP="003E437D">
      <w:r>
        <w:t>Обеспеченность населения муниципального образования объектами физической культуры низкая. Строительство современных спортивных сооружений значительно повысит интерес к регулярным занятиям физической культурой и спортом и к здоровому образу жизни.</w:t>
      </w:r>
    </w:p>
    <w:p w:rsidR="004F2353" w:rsidRDefault="004F2353" w:rsidP="00091396">
      <w:pPr>
        <w:ind w:firstLine="540"/>
      </w:pPr>
    </w:p>
    <w:p w:rsidR="00902775" w:rsidRDefault="00902775" w:rsidP="00902775">
      <w:pPr>
        <w:pStyle w:val="10"/>
      </w:pPr>
      <w:bookmarkStart w:id="162" w:name="_Toc383608820"/>
      <w:bookmarkStart w:id="163" w:name="_Toc398551682"/>
      <w:bookmarkStart w:id="164" w:name="_Toc421787113"/>
      <w:bookmarkStart w:id="165" w:name="_Toc438640698"/>
      <w:r w:rsidRPr="00B24EBC">
        <w:rPr>
          <w:highlight w:val="white"/>
        </w:rPr>
        <w:t>2.4.6.6. Молодежная политика</w:t>
      </w:r>
      <w:bookmarkEnd w:id="162"/>
      <w:bookmarkEnd w:id="163"/>
      <w:bookmarkEnd w:id="164"/>
      <w:bookmarkEnd w:id="165"/>
    </w:p>
    <w:p w:rsidR="00902775" w:rsidRDefault="00902775" w:rsidP="00902775"/>
    <w:p w:rsidR="00902775" w:rsidRDefault="00902775" w:rsidP="00902775">
      <w:r>
        <w:t xml:space="preserve">По состоянию на 2015 г. численность молодёжи в Оредежском сельском поселении в возрасте 14–29 лет составляет </w:t>
      </w:r>
      <w:r>
        <w:rPr>
          <w:highlight w:val="white"/>
        </w:rPr>
        <w:t>519 человек – 17,5</w:t>
      </w:r>
      <w:r w:rsidRPr="00B24EBC">
        <w:rPr>
          <w:highlight w:val="white"/>
        </w:rPr>
        <w:t xml:space="preserve"> % в общей численности населения.</w:t>
      </w:r>
    </w:p>
    <w:p w:rsidR="00902775" w:rsidRDefault="00902775" w:rsidP="00902775">
      <w:pPr>
        <w:tabs>
          <w:tab w:val="left" w:pos="7785"/>
        </w:tabs>
      </w:pPr>
      <w:r>
        <w:rPr>
          <w:bCs/>
        </w:rPr>
        <w:t xml:space="preserve">На территории Оредежского сельского поселения объекты молодежной политики </w:t>
      </w:r>
      <w:r w:rsidRPr="00483520">
        <w:rPr>
          <w:bCs/>
        </w:rPr>
        <w:t>отсутствуют, работа с детьми и молодежью ведется на базе учреждений обр</w:t>
      </w:r>
      <w:r>
        <w:rPr>
          <w:bCs/>
        </w:rPr>
        <w:t>азования и культуры.</w:t>
      </w:r>
    </w:p>
    <w:p w:rsidR="00902775" w:rsidRDefault="00902775" w:rsidP="00902775">
      <w:proofErr w:type="gramStart"/>
      <w:r w:rsidRPr="00D3739C">
        <w:t>Согласно распоряжению Правительства Ленинградской области от 2 ноября 2010 года № 618-р «О нормативах развития инфраструктуры государственной молодёжной политики Ленинградской области», установлены нормативы минимального обеспечения молодёжи учреждениями по месту жит</w:t>
      </w:r>
      <w:r>
        <w:t>ельства для сельских поселений –</w:t>
      </w:r>
      <w:r w:rsidRPr="00D3739C">
        <w:t xml:space="preserve"> не менее одного многопрофильного центра (клуба) по месту жительства или отдела (сектора) по работе с молодежью на базе существующих учреждений культуры, учреждений дополнительного образования и других или несколько</w:t>
      </w:r>
      <w:proofErr w:type="gramEnd"/>
      <w:r w:rsidRPr="00D3739C">
        <w:t xml:space="preserve"> (не менее двух) различных узкопрофильных </w:t>
      </w:r>
      <w:proofErr w:type="gramStart"/>
      <w:r w:rsidRPr="00D3739C">
        <w:t>и(</w:t>
      </w:r>
      <w:proofErr w:type="gramEnd"/>
      <w:r w:rsidRPr="00D3739C">
        <w:t>или) специализированных учреждений по работе с молодежью.</w:t>
      </w:r>
    </w:p>
    <w:p w:rsidR="00902775" w:rsidRDefault="00902775" w:rsidP="00902775">
      <w:r>
        <w:t>Проблемы в сфере молодежной политики:</w:t>
      </w:r>
    </w:p>
    <w:p w:rsidR="00902775" w:rsidRDefault="00902775" w:rsidP="00902775">
      <w:r>
        <w:t>• отсутствие специализированных учреждений по работе с молодежью.</w:t>
      </w:r>
    </w:p>
    <w:p w:rsidR="00902775" w:rsidRDefault="00902775" w:rsidP="00091396">
      <w:pPr>
        <w:ind w:firstLine="540"/>
      </w:pPr>
    </w:p>
    <w:p w:rsidR="00902775" w:rsidRPr="005E347F" w:rsidRDefault="00902775" w:rsidP="00902775">
      <w:pPr>
        <w:pStyle w:val="10"/>
      </w:pPr>
      <w:bookmarkStart w:id="166" w:name="_Toc421787114"/>
      <w:bookmarkStart w:id="167" w:name="_Toc438640699"/>
      <w:r>
        <w:t xml:space="preserve">2.4.7. </w:t>
      </w:r>
      <w:r w:rsidRPr="005E347F">
        <w:t xml:space="preserve">Потребительский рынок и </w:t>
      </w:r>
      <w:r w:rsidRPr="009C159E">
        <w:t>коммунально</w:t>
      </w:r>
      <w:r w:rsidRPr="005E347F">
        <w:t>-бытовое обслуживание населения</w:t>
      </w:r>
      <w:bookmarkEnd w:id="166"/>
      <w:bookmarkEnd w:id="167"/>
    </w:p>
    <w:p w:rsidR="00902775" w:rsidRDefault="00902775" w:rsidP="00902775">
      <w:pPr>
        <w:pStyle w:val="a0"/>
      </w:pPr>
    </w:p>
    <w:p w:rsidR="00902775" w:rsidRPr="00DF4935" w:rsidRDefault="00902775" w:rsidP="00902775">
      <w:pPr>
        <w:pStyle w:val="a0"/>
        <w:jc w:val="center"/>
        <w:rPr>
          <w:b/>
        </w:rPr>
      </w:pPr>
      <w:r>
        <w:rPr>
          <w:b/>
        </w:rPr>
        <w:t>Розничная торговля,</w:t>
      </w:r>
      <w:r w:rsidRPr="00DF4935">
        <w:rPr>
          <w:b/>
        </w:rPr>
        <w:t xml:space="preserve"> общественное питание</w:t>
      </w:r>
      <w:r>
        <w:rPr>
          <w:b/>
        </w:rPr>
        <w:t xml:space="preserve"> и бытовое обслуживание</w:t>
      </w:r>
    </w:p>
    <w:p w:rsidR="00902775" w:rsidRDefault="00902775" w:rsidP="00902775">
      <w:pPr>
        <w:pStyle w:val="a0"/>
      </w:pPr>
    </w:p>
    <w:p w:rsidR="00902775" w:rsidRDefault="00902775" w:rsidP="00902775">
      <w:pPr>
        <w:pStyle w:val="a0"/>
      </w:pPr>
      <w:r>
        <w:t>В пос. Оредеж действуют 20 объектов розничной торговли (15 магазинов, 4 павильона, 1 киоск) 1 баня на 25 помывочных мест, 1 кафе на 10 мест с мини-пекарней, отделение почты и отделение банка.</w:t>
      </w:r>
    </w:p>
    <w:p w:rsidR="00902775" w:rsidRDefault="00902775" w:rsidP="00902775">
      <w:pPr>
        <w:pStyle w:val="a0"/>
      </w:pPr>
      <w:r>
        <w:t xml:space="preserve">Фактическая обеспеченность и нормативная потребность в объектах розничной торговли, общественного питания и бытового обслуживания в соответствии с </w:t>
      </w:r>
      <w:r>
        <w:lastRenderedPageBreak/>
        <w:t>требованиями региональных нормативов градостроительного проектирования Ленинградской области представлена в таблице 2.4.7.1.</w:t>
      </w:r>
    </w:p>
    <w:p w:rsidR="00902775" w:rsidRDefault="00902775" w:rsidP="00902775">
      <w:pPr>
        <w:pStyle w:val="a0"/>
      </w:pPr>
    </w:p>
    <w:p w:rsidR="00902775" w:rsidRDefault="00902775" w:rsidP="00902775">
      <w:pPr>
        <w:pStyle w:val="a0"/>
      </w:pPr>
      <w:r>
        <w:t>Таблица 2.4.7.1. Фактическая и нормативная обеспеченность поселения объектами розничной торговли, общественного питания и бытового обслуживания</w:t>
      </w:r>
    </w:p>
    <w:p w:rsidR="00902775" w:rsidRDefault="00902775" w:rsidP="00902775">
      <w:pPr>
        <w:pStyle w:val="a0"/>
      </w:pPr>
    </w:p>
    <w:tbl>
      <w:tblPr>
        <w:tblW w:w="4888"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3403"/>
        <w:gridCol w:w="1428"/>
        <w:gridCol w:w="1548"/>
        <w:gridCol w:w="1486"/>
        <w:gridCol w:w="1492"/>
      </w:tblGrid>
      <w:tr w:rsidR="00902775" w:rsidRPr="00BE7678" w:rsidTr="0034651A">
        <w:trPr>
          <w:trHeight w:val="258"/>
          <w:tblHeader/>
        </w:trPr>
        <w:tc>
          <w:tcPr>
            <w:tcW w:w="1818" w:type="pct"/>
            <w:vMerge w:val="restart"/>
            <w:shd w:val="clear" w:color="auto" w:fill="auto"/>
            <w:vAlign w:val="center"/>
            <w:hideMark/>
          </w:tcPr>
          <w:p w:rsidR="00902775" w:rsidRPr="00BE7678" w:rsidRDefault="00902775" w:rsidP="0034651A">
            <w:pPr>
              <w:ind w:firstLine="0"/>
              <w:jc w:val="center"/>
            </w:pPr>
            <w:r w:rsidRPr="00BE7678">
              <w:t>Показатель</w:t>
            </w:r>
          </w:p>
        </w:tc>
        <w:tc>
          <w:tcPr>
            <w:tcW w:w="763" w:type="pct"/>
            <w:vMerge w:val="restart"/>
            <w:vAlign w:val="center"/>
          </w:tcPr>
          <w:p w:rsidR="00902775" w:rsidRPr="00BE7678" w:rsidRDefault="00902775" w:rsidP="0034651A">
            <w:pPr>
              <w:tabs>
                <w:tab w:val="center" w:pos="-109"/>
              </w:tabs>
              <w:ind w:left="-109" w:right="-77" w:firstLine="0"/>
              <w:jc w:val="center"/>
              <w:rPr>
                <w:rFonts w:eastAsia="Calibri"/>
              </w:rPr>
            </w:pPr>
            <w:r>
              <w:rPr>
                <w:rFonts w:eastAsia="Calibri"/>
                <w:lang w:eastAsia="en-US"/>
              </w:rPr>
              <w:t xml:space="preserve">Норматив </w:t>
            </w:r>
            <w:r w:rsidRPr="00BE7678">
              <w:rPr>
                <w:rFonts w:eastAsia="Calibri"/>
                <w:lang w:eastAsia="en-US"/>
              </w:rPr>
              <w:t>на 1 тыс. чел.</w:t>
            </w:r>
          </w:p>
        </w:tc>
        <w:tc>
          <w:tcPr>
            <w:tcW w:w="1621" w:type="pct"/>
            <w:gridSpan w:val="2"/>
            <w:tcBorders>
              <w:bottom w:val="single" w:sz="4" w:space="0" w:color="auto"/>
            </w:tcBorders>
            <w:vAlign w:val="center"/>
          </w:tcPr>
          <w:p w:rsidR="00902775" w:rsidRDefault="00902775" w:rsidP="0034651A">
            <w:pPr>
              <w:tabs>
                <w:tab w:val="center" w:pos="-109"/>
              </w:tabs>
              <w:ind w:left="-109" w:right="-44" w:firstLine="109"/>
              <w:jc w:val="center"/>
              <w:rPr>
                <w:rFonts w:eastAsia="Calibri"/>
              </w:rPr>
            </w:pPr>
            <w:r>
              <w:rPr>
                <w:rFonts w:eastAsia="Calibri"/>
              </w:rPr>
              <w:t>Обеспеченность на 2015 г.</w:t>
            </w:r>
          </w:p>
        </w:tc>
        <w:tc>
          <w:tcPr>
            <w:tcW w:w="797" w:type="pct"/>
            <w:vMerge w:val="restart"/>
            <w:shd w:val="clear" w:color="auto" w:fill="auto"/>
            <w:vAlign w:val="center"/>
            <w:hideMark/>
          </w:tcPr>
          <w:p w:rsidR="00902775" w:rsidRPr="00BE7678" w:rsidRDefault="00902775" w:rsidP="0034651A">
            <w:pPr>
              <w:tabs>
                <w:tab w:val="center" w:pos="-109"/>
              </w:tabs>
              <w:ind w:left="-109" w:right="-77" w:firstLine="0"/>
              <w:jc w:val="center"/>
            </w:pPr>
            <w:r w:rsidRPr="00BE7678">
              <w:t>Необходимо размещение объектов</w:t>
            </w:r>
          </w:p>
        </w:tc>
      </w:tr>
      <w:tr w:rsidR="00902775" w:rsidRPr="00BE7678" w:rsidTr="0034651A">
        <w:trPr>
          <w:trHeight w:val="233"/>
          <w:tblHeader/>
        </w:trPr>
        <w:tc>
          <w:tcPr>
            <w:tcW w:w="1818" w:type="pct"/>
            <w:vMerge/>
            <w:shd w:val="clear" w:color="auto" w:fill="auto"/>
            <w:vAlign w:val="center"/>
          </w:tcPr>
          <w:p w:rsidR="00902775" w:rsidRPr="00BE7678" w:rsidRDefault="00902775" w:rsidP="0034651A">
            <w:pPr>
              <w:ind w:firstLine="0"/>
              <w:jc w:val="center"/>
            </w:pPr>
          </w:p>
        </w:tc>
        <w:tc>
          <w:tcPr>
            <w:tcW w:w="763" w:type="pct"/>
            <w:vMerge/>
            <w:vAlign w:val="center"/>
          </w:tcPr>
          <w:p w:rsidR="00902775" w:rsidRDefault="00902775" w:rsidP="0034651A">
            <w:pPr>
              <w:tabs>
                <w:tab w:val="center" w:pos="-109"/>
              </w:tabs>
              <w:ind w:left="-109" w:right="-77" w:firstLine="0"/>
              <w:jc w:val="center"/>
              <w:rPr>
                <w:rFonts w:eastAsia="Calibri"/>
                <w:lang w:eastAsia="en-US"/>
              </w:rPr>
            </w:pPr>
          </w:p>
        </w:tc>
        <w:tc>
          <w:tcPr>
            <w:tcW w:w="827" w:type="pct"/>
            <w:tcBorders>
              <w:top w:val="single" w:sz="4" w:space="0" w:color="auto"/>
            </w:tcBorders>
            <w:vAlign w:val="center"/>
          </w:tcPr>
          <w:p w:rsidR="00902775" w:rsidRPr="00BE7678" w:rsidRDefault="00902775" w:rsidP="0034651A">
            <w:pPr>
              <w:tabs>
                <w:tab w:val="center" w:pos="-118"/>
              </w:tabs>
              <w:ind w:left="-109" w:right="-108" w:hanging="4"/>
              <w:jc w:val="center"/>
              <w:rPr>
                <w:rFonts w:eastAsia="Calibri"/>
              </w:rPr>
            </w:pPr>
            <w:r>
              <w:rPr>
                <w:rFonts w:eastAsia="Calibri"/>
              </w:rPr>
              <w:t>нормативная</w:t>
            </w:r>
          </w:p>
        </w:tc>
        <w:tc>
          <w:tcPr>
            <w:tcW w:w="794" w:type="pct"/>
            <w:tcBorders>
              <w:top w:val="single" w:sz="4" w:space="0" w:color="auto"/>
            </w:tcBorders>
            <w:vAlign w:val="center"/>
          </w:tcPr>
          <w:p w:rsidR="00902775" w:rsidRPr="00BE7678" w:rsidRDefault="00902775" w:rsidP="0034651A">
            <w:pPr>
              <w:tabs>
                <w:tab w:val="center" w:pos="-109"/>
              </w:tabs>
              <w:ind w:left="-109" w:right="-44" w:firstLine="109"/>
              <w:jc w:val="center"/>
              <w:rPr>
                <w:rFonts w:eastAsia="Calibri"/>
              </w:rPr>
            </w:pPr>
            <w:r>
              <w:rPr>
                <w:rFonts w:eastAsia="Calibri"/>
              </w:rPr>
              <w:t>ф</w:t>
            </w:r>
            <w:r w:rsidRPr="00BE7678">
              <w:rPr>
                <w:rFonts w:eastAsia="Calibri"/>
              </w:rPr>
              <w:t>актическая</w:t>
            </w:r>
          </w:p>
        </w:tc>
        <w:tc>
          <w:tcPr>
            <w:tcW w:w="797" w:type="pct"/>
            <w:vMerge/>
            <w:shd w:val="clear" w:color="auto" w:fill="auto"/>
            <w:vAlign w:val="center"/>
          </w:tcPr>
          <w:p w:rsidR="00902775" w:rsidRPr="00BE7678" w:rsidRDefault="00902775" w:rsidP="0034651A">
            <w:pPr>
              <w:tabs>
                <w:tab w:val="center" w:pos="-109"/>
              </w:tabs>
              <w:ind w:left="-109" w:right="-77" w:firstLine="0"/>
              <w:jc w:val="center"/>
            </w:pPr>
          </w:p>
        </w:tc>
      </w:tr>
      <w:tr w:rsidR="00902775" w:rsidRPr="00BE7678" w:rsidTr="0034651A">
        <w:trPr>
          <w:trHeight w:val="65"/>
        </w:trPr>
        <w:tc>
          <w:tcPr>
            <w:tcW w:w="1818" w:type="pct"/>
            <w:shd w:val="clear" w:color="auto" w:fill="auto"/>
            <w:vAlign w:val="center"/>
          </w:tcPr>
          <w:p w:rsidR="00902775" w:rsidRPr="002D5E41" w:rsidRDefault="00902775" w:rsidP="0034651A">
            <w:pPr>
              <w:ind w:right="-107" w:firstLine="0"/>
              <w:jc w:val="left"/>
            </w:pPr>
            <w:r>
              <w:t>Объекты розничной торговли, м</w:t>
            </w:r>
            <w:proofErr w:type="gramStart"/>
            <w:r>
              <w:rPr>
                <w:vertAlign w:val="superscript"/>
              </w:rPr>
              <w:t>2</w:t>
            </w:r>
            <w:proofErr w:type="gramEnd"/>
          </w:p>
        </w:tc>
        <w:tc>
          <w:tcPr>
            <w:tcW w:w="763" w:type="pct"/>
            <w:vAlign w:val="center"/>
          </w:tcPr>
          <w:p w:rsidR="00902775" w:rsidRPr="00BE7678" w:rsidRDefault="00F40F9E" w:rsidP="0034651A">
            <w:pPr>
              <w:ind w:firstLine="0"/>
              <w:jc w:val="center"/>
              <w:rPr>
                <w:rFonts w:eastAsia="Calibri"/>
                <w:lang w:eastAsia="en-US"/>
              </w:rPr>
            </w:pPr>
            <w:r>
              <w:rPr>
                <w:rFonts w:eastAsia="Calibri"/>
                <w:lang w:eastAsia="en-US"/>
              </w:rPr>
              <w:t>322,5</w:t>
            </w:r>
          </w:p>
        </w:tc>
        <w:tc>
          <w:tcPr>
            <w:tcW w:w="827" w:type="pct"/>
            <w:vAlign w:val="center"/>
          </w:tcPr>
          <w:p w:rsidR="00902775" w:rsidRPr="00BE7678" w:rsidRDefault="00F40F9E" w:rsidP="0034651A">
            <w:pPr>
              <w:ind w:firstLine="0"/>
              <w:jc w:val="center"/>
              <w:rPr>
                <w:rFonts w:eastAsia="Calibri"/>
                <w:lang w:eastAsia="en-US"/>
              </w:rPr>
            </w:pPr>
            <w:r>
              <w:rPr>
                <w:rFonts w:eastAsia="Calibri"/>
                <w:lang w:eastAsia="en-US"/>
              </w:rPr>
              <w:t>956,5</w:t>
            </w:r>
          </w:p>
        </w:tc>
        <w:tc>
          <w:tcPr>
            <w:tcW w:w="794" w:type="pct"/>
            <w:vAlign w:val="center"/>
          </w:tcPr>
          <w:p w:rsidR="00902775" w:rsidRPr="00BE7678" w:rsidRDefault="00F40F9E" w:rsidP="0034651A">
            <w:pPr>
              <w:ind w:firstLine="0"/>
              <w:jc w:val="center"/>
              <w:rPr>
                <w:rFonts w:eastAsia="Calibri"/>
                <w:lang w:eastAsia="en-US"/>
              </w:rPr>
            </w:pPr>
            <w:r>
              <w:rPr>
                <w:rFonts w:eastAsia="Calibri"/>
                <w:lang w:eastAsia="en-US"/>
              </w:rPr>
              <w:t>3100</w:t>
            </w:r>
          </w:p>
        </w:tc>
        <w:tc>
          <w:tcPr>
            <w:tcW w:w="797" w:type="pct"/>
            <w:shd w:val="clear" w:color="auto" w:fill="auto"/>
            <w:vAlign w:val="center"/>
          </w:tcPr>
          <w:p w:rsidR="00902775" w:rsidRPr="00BE7678" w:rsidRDefault="00F40F9E" w:rsidP="0034651A">
            <w:pPr>
              <w:ind w:firstLine="0"/>
              <w:jc w:val="center"/>
              <w:rPr>
                <w:rFonts w:eastAsia="Calibri"/>
                <w:lang w:eastAsia="en-US"/>
              </w:rPr>
            </w:pPr>
            <w:r>
              <w:rPr>
                <w:rFonts w:eastAsia="Calibri"/>
                <w:lang w:eastAsia="en-US"/>
              </w:rPr>
              <w:t>-</w:t>
            </w:r>
          </w:p>
        </w:tc>
      </w:tr>
      <w:tr w:rsidR="00902775" w:rsidRPr="00BE7678" w:rsidTr="0034651A">
        <w:trPr>
          <w:trHeight w:val="65"/>
        </w:trPr>
        <w:tc>
          <w:tcPr>
            <w:tcW w:w="1818" w:type="pct"/>
            <w:shd w:val="clear" w:color="auto" w:fill="auto"/>
            <w:vAlign w:val="center"/>
            <w:hideMark/>
          </w:tcPr>
          <w:p w:rsidR="00902775" w:rsidRPr="00BE7678" w:rsidRDefault="00902775" w:rsidP="0034651A">
            <w:pPr>
              <w:ind w:right="-107" w:firstLine="0"/>
              <w:jc w:val="left"/>
            </w:pPr>
            <w:r w:rsidRPr="00BE7678">
              <w:t>Объекты общественного питания, посадочных мест</w:t>
            </w:r>
          </w:p>
        </w:tc>
        <w:tc>
          <w:tcPr>
            <w:tcW w:w="763" w:type="pct"/>
            <w:vAlign w:val="center"/>
          </w:tcPr>
          <w:p w:rsidR="00902775" w:rsidRPr="00BE7678" w:rsidRDefault="00902775" w:rsidP="0034651A">
            <w:pPr>
              <w:ind w:firstLine="0"/>
              <w:jc w:val="center"/>
              <w:rPr>
                <w:rFonts w:eastAsia="Calibri"/>
                <w:lang w:eastAsia="en-US"/>
              </w:rPr>
            </w:pPr>
            <w:r w:rsidRPr="00BE7678">
              <w:rPr>
                <w:rFonts w:eastAsia="Calibri"/>
                <w:lang w:eastAsia="en-US"/>
              </w:rPr>
              <w:t>40</w:t>
            </w:r>
          </w:p>
        </w:tc>
        <w:tc>
          <w:tcPr>
            <w:tcW w:w="827" w:type="pct"/>
            <w:vAlign w:val="center"/>
          </w:tcPr>
          <w:p w:rsidR="00902775" w:rsidRPr="00BE7678" w:rsidRDefault="00F40F9E" w:rsidP="0034651A">
            <w:pPr>
              <w:ind w:firstLine="0"/>
              <w:jc w:val="center"/>
              <w:rPr>
                <w:rFonts w:eastAsia="Calibri"/>
                <w:lang w:eastAsia="en-US"/>
              </w:rPr>
            </w:pPr>
            <w:r>
              <w:rPr>
                <w:rFonts w:eastAsia="Calibri"/>
                <w:lang w:eastAsia="en-US"/>
              </w:rPr>
              <w:t>119</w:t>
            </w:r>
          </w:p>
        </w:tc>
        <w:tc>
          <w:tcPr>
            <w:tcW w:w="794" w:type="pct"/>
            <w:vAlign w:val="center"/>
          </w:tcPr>
          <w:p w:rsidR="00902775" w:rsidRPr="00BE7678" w:rsidRDefault="00F40F9E" w:rsidP="0034651A">
            <w:pPr>
              <w:ind w:firstLine="0"/>
              <w:jc w:val="center"/>
              <w:rPr>
                <w:rFonts w:eastAsia="Calibri"/>
                <w:lang w:eastAsia="en-US"/>
              </w:rPr>
            </w:pPr>
            <w:r>
              <w:rPr>
                <w:rFonts w:eastAsia="Calibri"/>
                <w:lang w:eastAsia="en-US"/>
              </w:rPr>
              <w:t>10</w:t>
            </w:r>
          </w:p>
        </w:tc>
        <w:tc>
          <w:tcPr>
            <w:tcW w:w="797" w:type="pct"/>
            <w:shd w:val="clear" w:color="auto" w:fill="auto"/>
            <w:vAlign w:val="center"/>
          </w:tcPr>
          <w:p w:rsidR="00902775" w:rsidRPr="00BE7678" w:rsidRDefault="00F40F9E" w:rsidP="0034651A">
            <w:pPr>
              <w:ind w:firstLine="0"/>
              <w:jc w:val="center"/>
              <w:rPr>
                <w:rFonts w:eastAsia="Calibri"/>
                <w:lang w:eastAsia="en-US"/>
              </w:rPr>
            </w:pPr>
            <w:r>
              <w:rPr>
                <w:rFonts w:eastAsia="Calibri"/>
                <w:lang w:eastAsia="en-US"/>
              </w:rPr>
              <w:t>109</w:t>
            </w:r>
          </w:p>
        </w:tc>
      </w:tr>
      <w:tr w:rsidR="00902775" w:rsidRPr="00BE7678" w:rsidTr="0034651A">
        <w:trPr>
          <w:trHeight w:val="300"/>
        </w:trPr>
        <w:tc>
          <w:tcPr>
            <w:tcW w:w="1818" w:type="pct"/>
            <w:shd w:val="clear" w:color="auto" w:fill="auto"/>
            <w:vAlign w:val="center"/>
            <w:hideMark/>
          </w:tcPr>
          <w:p w:rsidR="00902775" w:rsidRPr="00BE7678" w:rsidRDefault="00902775" w:rsidP="0034651A">
            <w:pPr>
              <w:ind w:right="-107" w:firstLine="0"/>
              <w:jc w:val="left"/>
            </w:pPr>
            <w:r w:rsidRPr="00BE7678">
              <w:t>Объекты бытового обслуживания, рабочих мест</w:t>
            </w:r>
          </w:p>
        </w:tc>
        <w:tc>
          <w:tcPr>
            <w:tcW w:w="763" w:type="pct"/>
            <w:vAlign w:val="center"/>
          </w:tcPr>
          <w:p w:rsidR="00902775" w:rsidRPr="00BE7678" w:rsidRDefault="00902775" w:rsidP="0034651A">
            <w:pPr>
              <w:ind w:firstLine="0"/>
              <w:jc w:val="center"/>
              <w:rPr>
                <w:rFonts w:eastAsia="Calibri"/>
                <w:lang w:eastAsia="en-US"/>
              </w:rPr>
            </w:pPr>
            <w:r w:rsidRPr="00BE7678">
              <w:rPr>
                <w:rFonts w:eastAsia="Calibri"/>
                <w:lang w:eastAsia="en-US"/>
              </w:rPr>
              <w:t>4</w:t>
            </w:r>
          </w:p>
        </w:tc>
        <w:tc>
          <w:tcPr>
            <w:tcW w:w="827" w:type="pct"/>
            <w:vAlign w:val="center"/>
          </w:tcPr>
          <w:p w:rsidR="00902775" w:rsidRPr="00BE7678" w:rsidRDefault="00F40F9E" w:rsidP="0034651A">
            <w:pPr>
              <w:ind w:firstLine="0"/>
              <w:jc w:val="center"/>
              <w:rPr>
                <w:rFonts w:eastAsia="Calibri"/>
                <w:lang w:eastAsia="en-US"/>
              </w:rPr>
            </w:pPr>
            <w:r>
              <w:rPr>
                <w:rFonts w:eastAsia="Calibri"/>
                <w:lang w:eastAsia="en-US"/>
              </w:rPr>
              <w:t>12</w:t>
            </w:r>
          </w:p>
        </w:tc>
        <w:tc>
          <w:tcPr>
            <w:tcW w:w="794" w:type="pct"/>
            <w:vAlign w:val="center"/>
          </w:tcPr>
          <w:p w:rsidR="00902775" w:rsidRPr="00BE7678" w:rsidRDefault="00F40F9E" w:rsidP="0034651A">
            <w:pPr>
              <w:ind w:firstLine="0"/>
              <w:jc w:val="center"/>
              <w:rPr>
                <w:rFonts w:eastAsia="Calibri"/>
                <w:lang w:eastAsia="en-US"/>
              </w:rPr>
            </w:pPr>
            <w:r>
              <w:rPr>
                <w:rFonts w:eastAsia="Calibri"/>
                <w:lang w:eastAsia="en-US"/>
              </w:rPr>
              <w:t>2</w:t>
            </w:r>
          </w:p>
        </w:tc>
        <w:tc>
          <w:tcPr>
            <w:tcW w:w="797" w:type="pct"/>
            <w:shd w:val="clear" w:color="auto" w:fill="auto"/>
            <w:vAlign w:val="center"/>
          </w:tcPr>
          <w:p w:rsidR="00902775" w:rsidRPr="00BE7678" w:rsidRDefault="00F40F9E" w:rsidP="0034651A">
            <w:pPr>
              <w:ind w:firstLine="0"/>
              <w:jc w:val="center"/>
              <w:rPr>
                <w:rFonts w:eastAsia="Calibri"/>
                <w:lang w:eastAsia="en-US"/>
              </w:rPr>
            </w:pPr>
            <w:r>
              <w:rPr>
                <w:rFonts w:eastAsia="Calibri"/>
                <w:lang w:eastAsia="en-US"/>
              </w:rPr>
              <w:t>10</w:t>
            </w:r>
          </w:p>
        </w:tc>
      </w:tr>
      <w:tr w:rsidR="00902775" w:rsidRPr="00BE7678" w:rsidTr="0034651A">
        <w:trPr>
          <w:trHeight w:val="300"/>
        </w:trPr>
        <w:tc>
          <w:tcPr>
            <w:tcW w:w="1818" w:type="pct"/>
            <w:shd w:val="clear" w:color="auto" w:fill="auto"/>
            <w:vAlign w:val="center"/>
          </w:tcPr>
          <w:p w:rsidR="00902775" w:rsidRPr="00BE7678" w:rsidRDefault="00902775" w:rsidP="0034651A">
            <w:pPr>
              <w:ind w:right="-107" w:firstLine="0"/>
              <w:jc w:val="left"/>
            </w:pPr>
            <w:r w:rsidRPr="00BE7678">
              <w:t>Производственные объекты бытового обслуживания малой мощности, рабочих мест</w:t>
            </w:r>
          </w:p>
        </w:tc>
        <w:tc>
          <w:tcPr>
            <w:tcW w:w="763" w:type="pct"/>
            <w:vAlign w:val="center"/>
          </w:tcPr>
          <w:p w:rsidR="00902775" w:rsidRPr="00BE7678" w:rsidRDefault="00902775" w:rsidP="0034651A">
            <w:pPr>
              <w:ind w:firstLine="0"/>
              <w:jc w:val="center"/>
              <w:rPr>
                <w:rFonts w:eastAsia="Calibri"/>
                <w:lang w:eastAsia="en-US"/>
              </w:rPr>
            </w:pPr>
            <w:r w:rsidRPr="00BE7678">
              <w:rPr>
                <w:rFonts w:eastAsia="Calibri"/>
                <w:lang w:eastAsia="en-US"/>
              </w:rPr>
              <w:t>3</w:t>
            </w:r>
          </w:p>
        </w:tc>
        <w:tc>
          <w:tcPr>
            <w:tcW w:w="827" w:type="pct"/>
            <w:vAlign w:val="center"/>
          </w:tcPr>
          <w:p w:rsidR="00902775" w:rsidRPr="00BE7678" w:rsidRDefault="00F40F9E" w:rsidP="0034651A">
            <w:pPr>
              <w:ind w:firstLine="0"/>
              <w:jc w:val="center"/>
              <w:rPr>
                <w:rFonts w:eastAsia="Calibri"/>
                <w:lang w:eastAsia="en-US"/>
              </w:rPr>
            </w:pPr>
            <w:r>
              <w:rPr>
                <w:rFonts w:eastAsia="Calibri"/>
                <w:lang w:eastAsia="en-US"/>
              </w:rPr>
              <w:t>9</w:t>
            </w:r>
          </w:p>
        </w:tc>
        <w:tc>
          <w:tcPr>
            <w:tcW w:w="794" w:type="pct"/>
            <w:vAlign w:val="center"/>
          </w:tcPr>
          <w:p w:rsidR="00902775" w:rsidRPr="00BE7678" w:rsidRDefault="00F40F9E" w:rsidP="0034651A">
            <w:pPr>
              <w:ind w:firstLine="0"/>
              <w:jc w:val="center"/>
              <w:rPr>
                <w:rFonts w:eastAsia="Calibri"/>
                <w:lang w:eastAsia="en-US"/>
              </w:rPr>
            </w:pPr>
            <w:r>
              <w:rPr>
                <w:rFonts w:eastAsia="Calibri"/>
                <w:lang w:eastAsia="en-US"/>
              </w:rPr>
              <w:t>-</w:t>
            </w:r>
          </w:p>
        </w:tc>
        <w:tc>
          <w:tcPr>
            <w:tcW w:w="797" w:type="pct"/>
            <w:shd w:val="clear" w:color="auto" w:fill="auto"/>
            <w:vAlign w:val="center"/>
          </w:tcPr>
          <w:p w:rsidR="00902775" w:rsidRPr="00BE7678" w:rsidRDefault="00F40F9E" w:rsidP="0034651A">
            <w:pPr>
              <w:ind w:firstLine="0"/>
              <w:jc w:val="center"/>
              <w:rPr>
                <w:rFonts w:eastAsia="Calibri"/>
                <w:lang w:eastAsia="en-US"/>
              </w:rPr>
            </w:pPr>
            <w:r>
              <w:rPr>
                <w:rFonts w:eastAsia="Calibri"/>
                <w:lang w:eastAsia="en-US"/>
              </w:rPr>
              <w:t>9</w:t>
            </w:r>
          </w:p>
        </w:tc>
      </w:tr>
      <w:tr w:rsidR="00902775" w:rsidRPr="00BE7678" w:rsidTr="0034651A">
        <w:trPr>
          <w:trHeight w:val="67"/>
        </w:trPr>
        <w:tc>
          <w:tcPr>
            <w:tcW w:w="1818" w:type="pct"/>
            <w:shd w:val="clear" w:color="auto" w:fill="auto"/>
            <w:vAlign w:val="center"/>
            <w:hideMark/>
          </w:tcPr>
          <w:p w:rsidR="00902775" w:rsidRPr="00BE7678" w:rsidRDefault="00902775" w:rsidP="0034651A">
            <w:pPr>
              <w:ind w:right="-107" w:firstLine="0"/>
              <w:jc w:val="left"/>
            </w:pPr>
            <w:r w:rsidRPr="00BE7678">
              <w:t xml:space="preserve">Прачечные, </w:t>
            </w:r>
            <w:proofErr w:type="gramStart"/>
            <w:r w:rsidRPr="00BE7678">
              <w:t>кг</w:t>
            </w:r>
            <w:proofErr w:type="gramEnd"/>
            <w:r w:rsidRPr="00BE7678">
              <w:t xml:space="preserve"> белья в смену</w:t>
            </w:r>
          </w:p>
        </w:tc>
        <w:tc>
          <w:tcPr>
            <w:tcW w:w="763" w:type="pct"/>
            <w:vAlign w:val="center"/>
          </w:tcPr>
          <w:p w:rsidR="00902775" w:rsidRPr="00BE7678" w:rsidRDefault="00902775" w:rsidP="0034651A">
            <w:pPr>
              <w:ind w:firstLine="0"/>
              <w:jc w:val="center"/>
              <w:rPr>
                <w:rFonts w:eastAsia="Calibri"/>
                <w:lang w:eastAsia="en-US"/>
              </w:rPr>
            </w:pPr>
            <w:r w:rsidRPr="00BE7678">
              <w:rPr>
                <w:rFonts w:eastAsia="Calibri"/>
                <w:lang w:eastAsia="en-US"/>
              </w:rPr>
              <w:t>60</w:t>
            </w:r>
          </w:p>
        </w:tc>
        <w:tc>
          <w:tcPr>
            <w:tcW w:w="827" w:type="pct"/>
            <w:vAlign w:val="center"/>
          </w:tcPr>
          <w:p w:rsidR="00902775" w:rsidRPr="00BE7678" w:rsidRDefault="00F40F9E" w:rsidP="0034651A">
            <w:pPr>
              <w:ind w:firstLine="0"/>
              <w:jc w:val="center"/>
              <w:rPr>
                <w:rFonts w:eastAsia="Calibri"/>
                <w:lang w:eastAsia="en-US"/>
              </w:rPr>
            </w:pPr>
            <w:r>
              <w:rPr>
                <w:rFonts w:eastAsia="Calibri"/>
                <w:lang w:eastAsia="en-US"/>
              </w:rPr>
              <w:t>118</w:t>
            </w:r>
          </w:p>
        </w:tc>
        <w:tc>
          <w:tcPr>
            <w:tcW w:w="794" w:type="pct"/>
            <w:vAlign w:val="center"/>
          </w:tcPr>
          <w:p w:rsidR="00902775" w:rsidRPr="00BE7678" w:rsidRDefault="00F40F9E" w:rsidP="0034651A">
            <w:pPr>
              <w:ind w:firstLine="0"/>
              <w:jc w:val="center"/>
              <w:rPr>
                <w:rFonts w:eastAsia="Calibri"/>
                <w:lang w:eastAsia="en-US"/>
              </w:rPr>
            </w:pPr>
            <w:r>
              <w:rPr>
                <w:rFonts w:eastAsia="Calibri"/>
                <w:lang w:eastAsia="en-US"/>
              </w:rPr>
              <w:t>-</w:t>
            </w:r>
          </w:p>
        </w:tc>
        <w:tc>
          <w:tcPr>
            <w:tcW w:w="797" w:type="pct"/>
            <w:shd w:val="clear" w:color="auto" w:fill="auto"/>
            <w:vAlign w:val="center"/>
          </w:tcPr>
          <w:p w:rsidR="00902775" w:rsidRPr="00BE7678" w:rsidRDefault="00F40F9E" w:rsidP="0034651A">
            <w:pPr>
              <w:ind w:firstLine="0"/>
              <w:jc w:val="center"/>
              <w:rPr>
                <w:rFonts w:eastAsia="Calibri"/>
                <w:lang w:eastAsia="en-US"/>
              </w:rPr>
            </w:pPr>
            <w:r>
              <w:rPr>
                <w:rFonts w:eastAsia="Calibri"/>
                <w:lang w:eastAsia="en-US"/>
              </w:rPr>
              <w:t>118</w:t>
            </w:r>
          </w:p>
        </w:tc>
      </w:tr>
      <w:tr w:rsidR="00902775" w:rsidRPr="00BE7678" w:rsidTr="0034651A">
        <w:trPr>
          <w:trHeight w:val="65"/>
        </w:trPr>
        <w:tc>
          <w:tcPr>
            <w:tcW w:w="1818" w:type="pct"/>
            <w:shd w:val="clear" w:color="auto" w:fill="auto"/>
            <w:vAlign w:val="center"/>
            <w:hideMark/>
          </w:tcPr>
          <w:p w:rsidR="00902775" w:rsidRPr="00BE7678" w:rsidRDefault="00902775" w:rsidP="0034651A">
            <w:pPr>
              <w:ind w:right="-107" w:firstLine="0"/>
              <w:jc w:val="left"/>
            </w:pPr>
            <w:r w:rsidRPr="00BE7678">
              <w:t>Бани, помывочных мест</w:t>
            </w:r>
          </w:p>
        </w:tc>
        <w:tc>
          <w:tcPr>
            <w:tcW w:w="763" w:type="pct"/>
            <w:vAlign w:val="center"/>
          </w:tcPr>
          <w:p w:rsidR="00902775" w:rsidRPr="00BE7678" w:rsidRDefault="00902775" w:rsidP="0034651A">
            <w:pPr>
              <w:ind w:firstLine="0"/>
              <w:jc w:val="center"/>
              <w:rPr>
                <w:rFonts w:eastAsia="Calibri"/>
                <w:lang w:eastAsia="en-US"/>
              </w:rPr>
            </w:pPr>
            <w:r w:rsidRPr="00BE7678">
              <w:rPr>
                <w:rFonts w:eastAsia="Calibri"/>
                <w:lang w:eastAsia="en-US"/>
              </w:rPr>
              <w:t>7</w:t>
            </w:r>
          </w:p>
        </w:tc>
        <w:tc>
          <w:tcPr>
            <w:tcW w:w="827" w:type="pct"/>
            <w:vAlign w:val="center"/>
          </w:tcPr>
          <w:p w:rsidR="00902775" w:rsidRPr="00BE7678" w:rsidRDefault="00F40F9E" w:rsidP="0034651A">
            <w:pPr>
              <w:ind w:firstLine="0"/>
              <w:jc w:val="center"/>
              <w:rPr>
                <w:rFonts w:eastAsia="Calibri"/>
                <w:lang w:eastAsia="en-US"/>
              </w:rPr>
            </w:pPr>
            <w:r>
              <w:rPr>
                <w:rFonts w:eastAsia="Calibri"/>
                <w:lang w:eastAsia="en-US"/>
              </w:rPr>
              <w:t>21</w:t>
            </w:r>
          </w:p>
        </w:tc>
        <w:tc>
          <w:tcPr>
            <w:tcW w:w="794" w:type="pct"/>
            <w:vAlign w:val="center"/>
          </w:tcPr>
          <w:p w:rsidR="00902775" w:rsidRPr="00BE7678" w:rsidRDefault="00F40F9E" w:rsidP="0034651A">
            <w:pPr>
              <w:ind w:firstLine="0"/>
              <w:jc w:val="center"/>
              <w:rPr>
                <w:rFonts w:eastAsia="Calibri"/>
                <w:lang w:eastAsia="en-US"/>
              </w:rPr>
            </w:pPr>
            <w:r>
              <w:rPr>
                <w:rFonts w:eastAsia="Calibri"/>
                <w:lang w:eastAsia="en-US"/>
              </w:rPr>
              <w:t>25</w:t>
            </w:r>
          </w:p>
        </w:tc>
        <w:tc>
          <w:tcPr>
            <w:tcW w:w="797" w:type="pct"/>
            <w:shd w:val="clear" w:color="auto" w:fill="auto"/>
            <w:vAlign w:val="center"/>
          </w:tcPr>
          <w:p w:rsidR="00902775" w:rsidRPr="00BE7678" w:rsidRDefault="00F40F9E" w:rsidP="0034651A">
            <w:pPr>
              <w:ind w:firstLine="0"/>
              <w:jc w:val="center"/>
              <w:rPr>
                <w:rFonts w:eastAsia="Calibri"/>
                <w:lang w:eastAsia="en-US"/>
              </w:rPr>
            </w:pPr>
            <w:r>
              <w:rPr>
                <w:rFonts w:eastAsia="Calibri"/>
                <w:lang w:eastAsia="en-US"/>
              </w:rPr>
              <w:t>-</w:t>
            </w:r>
          </w:p>
        </w:tc>
      </w:tr>
    </w:tbl>
    <w:p w:rsidR="00902775" w:rsidRDefault="00902775" w:rsidP="00902775">
      <w:pPr>
        <w:pStyle w:val="a0"/>
      </w:pPr>
    </w:p>
    <w:p w:rsidR="00F40F9E" w:rsidRDefault="00F40F9E" w:rsidP="00F40F9E">
      <w:pPr>
        <w:pStyle w:val="a0"/>
      </w:pPr>
      <w:r>
        <w:t>Фактическая обеспеченность объектами розничной торговли в Оредежском сельском поселении соответствует нормативу, объектов общественного питания и бытового обслуживания – ниже норматива.</w:t>
      </w:r>
    </w:p>
    <w:p w:rsidR="00F40F9E" w:rsidRDefault="00F40F9E" w:rsidP="00F40F9E">
      <w:pPr>
        <w:pStyle w:val="a0"/>
      </w:pPr>
    </w:p>
    <w:p w:rsidR="00F40F9E" w:rsidRPr="00C570AA" w:rsidRDefault="00F40F9E" w:rsidP="00F40F9E">
      <w:pPr>
        <w:jc w:val="center"/>
        <w:rPr>
          <w:b/>
          <w:bCs/>
        </w:rPr>
      </w:pPr>
      <w:r w:rsidRPr="00C570AA">
        <w:rPr>
          <w:b/>
          <w:bCs/>
        </w:rPr>
        <w:t>Ритуальное обслуживание</w:t>
      </w:r>
    </w:p>
    <w:p w:rsidR="00F40F9E" w:rsidRPr="00C570AA" w:rsidRDefault="00F40F9E" w:rsidP="00F40F9E"/>
    <w:p w:rsidR="00F40F9E" w:rsidRDefault="00F40F9E" w:rsidP="00F40F9E">
      <w:r>
        <w:t>В северо-восточной обособленной части пос. Оредеж расположено 1 действующее кладбище</w:t>
      </w:r>
      <w:r w:rsidRPr="00644014">
        <w:t>.</w:t>
      </w:r>
      <w:r>
        <w:t xml:space="preserve"> Санитарно-защитная зона от кладбища – 50 м. Расширение кладбища не требуется.</w:t>
      </w:r>
    </w:p>
    <w:p w:rsidR="00F40F9E" w:rsidRDefault="00F40F9E" w:rsidP="00F40F9E">
      <w:pPr>
        <w:ind w:firstLine="540"/>
        <w:rPr>
          <w:b/>
        </w:rPr>
      </w:pPr>
    </w:p>
    <w:p w:rsidR="00F40F9E" w:rsidRPr="00022410" w:rsidRDefault="00F40F9E" w:rsidP="00F40F9E">
      <w:pPr>
        <w:pStyle w:val="10"/>
      </w:pPr>
      <w:bookmarkStart w:id="168" w:name="_Toc345505698"/>
      <w:bookmarkStart w:id="169" w:name="_Toc356813770"/>
      <w:bookmarkStart w:id="170" w:name="_Toc356813823"/>
      <w:bookmarkStart w:id="171" w:name="_Toc419718953"/>
      <w:bookmarkStart w:id="172" w:name="_Toc438640700"/>
      <w:r w:rsidRPr="00756F71">
        <w:t>2.4.7. Туристический комплекс</w:t>
      </w:r>
      <w:bookmarkEnd w:id="168"/>
      <w:bookmarkEnd w:id="169"/>
      <w:bookmarkEnd w:id="170"/>
      <w:bookmarkEnd w:id="171"/>
      <w:bookmarkEnd w:id="172"/>
    </w:p>
    <w:p w:rsidR="00F40F9E" w:rsidRDefault="00F40F9E" w:rsidP="00F40F9E">
      <w:pPr>
        <w:pStyle w:val="a0"/>
      </w:pPr>
    </w:p>
    <w:p w:rsidR="00F40F9E" w:rsidRDefault="00F40F9E" w:rsidP="00F40F9E">
      <w:pPr>
        <w:pStyle w:val="a0"/>
      </w:pPr>
      <w:r>
        <w:t>Согласно долгосрочной целевой программы «Развитие сферы туризма и рекреации Ленинградской области на 2010–2015 годы» (</w:t>
      </w:r>
      <w:proofErr w:type="gramStart"/>
      <w:r>
        <w:t>утверждена</w:t>
      </w:r>
      <w:proofErr w:type="gramEnd"/>
      <w:r>
        <w:t xml:space="preserve"> постановлением Правительства Ленинградской области от 25 июня 2010 года № 153), Лужский муниципальный район относится к 3 группе с удовлетворительным уровнем развития базового туристско-инфраструктурного потенциала. Плотность размещения объектов культурного наследия – 75 объектов на 1 тыс. м</w:t>
      </w:r>
      <w:proofErr w:type="gramStart"/>
      <w:r>
        <w:rPr>
          <w:vertAlign w:val="superscript"/>
        </w:rPr>
        <w:t>2</w:t>
      </w:r>
      <w:proofErr w:type="gramEnd"/>
      <w:r>
        <w:t xml:space="preserve"> – на 3-ем месте по плотности среди муниципальных районов Ленинградской области.</w:t>
      </w:r>
    </w:p>
    <w:p w:rsidR="00F40F9E" w:rsidRPr="003721B3" w:rsidRDefault="00F40F9E" w:rsidP="00F40F9E">
      <w:pPr>
        <w:pStyle w:val="a0"/>
      </w:pPr>
      <w:r>
        <w:t xml:space="preserve">Наибольшие возможности территория муниципального района имеет для развития рекреационного туризма: </w:t>
      </w:r>
      <w:proofErr w:type="gramStart"/>
      <w:r>
        <w:t>экологический</w:t>
      </w:r>
      <w:proofErr w:type="gramEnd"/>
      <w:r>
        <w:t>, сельский, санаторно-курортный, охота, рыбалка. Потенциал для категории делового туризма – незначителен.</w:t>
      </w:r>
    </w:p>
    <w:p w:rsidR="005D6526" w:rsidRDefault="005D6526" w:rsidP="005D6526">
      <w:pPr>
        <w:ind w:firstLine="540"/>
      </w:pPr>
      <w:r>
        <w:t>Оредежское сельское поселение обладает значительными природными рекреационными ресурсами, по территории поселения протекает р. Оредеж, расположены объекты культурного наследия.</w:t>
      </w:r>
    </w:p>
    <w:p w:rsidR="005D6526" w:rsidRDefault="005D6526" w:rsidP="005D6526">
      <w:pPr>
        <w:ind w:firstLine="540"/>
      </w:pPr>
      <w:r>
        <w:t>В пос. Оредеж отсутствуют коллективные средства размещения туристов (базы и дома отдыха, гостевые дома и иные объекты), дачные и садоводческие объединения граждан.</w:t>
      </w:r>
    </w:p>
    <w:p w:rsidR="00902775" w:rsidRDefault="00902775" w:rsidP="00091396">
      <w:pPr>
        <w:ind w:firstLine="540"/>
      </w:pPr>
    </w:p>
    <w:p w:rsidR="005D6526" w:rsidRPr="000740D9" w:rsidRDefault="005D6526" w:rsidP="005D6526">
      <w:pPr>
        <w:pStyle w:val="10"/>
      </w:pPr>
      <w:r>
        <w:tab/>
      </w:r>
      <w:bookmarkStart w:id="173" w:name="_Toc345505699"/>
      <w:bookmarkStart w:id="174" w:name="_Toc356813771"/>
      <w:bookmarkStart w:id="175" w:name="_Toc356813824"/>
      <w:bookmarkStart w:id="176" w:name="_Toc419718954"/>
      <w:bookmarkStart w:id="177" w:name="_Toc438640701"/>
      <w:r w:rsidRPr="000740D9">
        <w:t>2.4.8. Правопорядок и безопасность</w:t>
      </w:r>
      <w:bookmarkEnd w:id="173"/>
      <w:bookmarkEnd w:id="174"/>
      <w:bookmarkEnd w:id="175"/>
      <w:bookmarkEnd w:id="176"/>
      <w:bookmarkEnd w:id="177"/>
    </w:p>
    <w:p w:rsidR="005D6526" w:rsidRPr="005F0C45" w:rsidRDefault="005D6526" w:rsidP="005D6526"/>
    <w:p w:rsidR="005D6526" w:rsidRPr="005F0C45" w:rsidRDefault="005D6526" w:rsidP="005D6526">
      <w:proofErr w:type="gramStart"/>
      <w:r w:rsidRPr="005F0C45">
        <w:lastRenderedPageBreak/>
        <w:t>В соответствии с приказом Главного управления Министерства внутренних дел Российской Федерации по г. Санкт-Петербургу и Ленинградской области от 1 июля 2011 года № 877 «Об утверждении Положения об Отделе Министерства внутренних дел Российской Федерации по Лужскому району Ленинградской области», в г. Луга расположен «Отдел Министерства внутренних дел Российской Федерации по Лужскому району Ленинградской области» (далее – отдел).</w:t>
      </w:r>
      <w:proofErr w:type="gramEnd"/>
    </w:p>
    <w:p w:rsidR="005D6526" w:rsidRPr="005F0C45" w:rsidRDefault="005D6526" w:rsidP="005D6526">
      <w:r w:rsidRPr="005F0C45">
        <w:t>Отдел является территориальным органом Министерства внутренних дел Российской Федерации на районном уровне.</w:t>
      </w:r>
    </w:p>
    <w:p w:rsidR="005D6526" w:rsidRDefault="005D6526" w:rsidP="005D6526">
      <w:r w:rsidRPr="005F0C45">
        <w:t xml:space="preserve">В </w:t>
      </w:r>
      <w:r>
        <w:t>Оредежском сельском</w:t>
      </w:r>
      <w:r w:rsidRPr="005F0C45">
        <w:t xml:space="preserve"> поселении </w:t>
      </w:r>
      <w:r>
        <w:t>действует отделение полиции № 115. Отделение расположено в пос. Оредеж.</w:t>
      </w:r>
      <w:r w:rsidR="003E11F1">
        <w:t xml:space="preserve">  </w:t>
      </w:r>
      <w:r w:rsidRPr="005F0C45">
        <w:t xml:space="preserve">Размещение новых объектов на территории </w:t>
      </w:r>
      <w:r w:rsidR="003E11F1">
        <w:t>Оредежского сельского</w:t>
      </w:r>
      <w:r w:rsidRPr="005F0C45">
        <w:t xml:space="preserve"> поселения не требуется.</w:t>
      </w:r>
    </w:p>
    <w:p w:rsidR="003E11F1" w:rsidRDefault="003E11F1" w:rsidP="005D6526"/>
    <w:p w:rsidR="003E11F1" w:rsidRDefault="003E11F1" w:rsidP="005D6526"/>
    <w:p w:rsidR="003E11F1" w:rsidRDefault="003E11F1" w:rsidP="003E11F1">
      <w:pPr>
        <w:pStyle w:val="10"/>
      </w:pPr>
      <w:bookmarkStart w:id="178" w:name="_Toc419718955"/>
      <w:bookmarkStart w:id="179" w:name="_Toc438640702"/>
      <w:r w:rsidRPr="00BC1A3E">
        <w:t>2.5. Анализ бюджета Оредежского сельского поселения Лужского муниципального района</w:t>
      </w:r>
      <w:bookmarkEnd w:id="178"/>
      <w:bookmarkEnd w:id="179"/>
    </w:p>
    <w:p w:rsidR="00BC1A3E" w:rsidRPr="009470EA" w:rsidRDefault="00BC1A3E" w:rsidP="00BC1A3E">
      <w:proofErr w:type="gramStart"/>
      <w:r>
        <w:rPr>
          <w:u w:val="single"/>
        </w:rPr>
        <w:t>Доходы</w:t>
      </w:r>
      <w:r>
        <w:t xml:space="preserve"> бюджета Оредежского </w:t>
      </w:r>
      <w:r w:rsidRPr="009470EA">
        <w:t xml:space="preserve">сельского поселения в 2014 г. составили </w:t>
      </w:r>
      <w:r>
        <w:t>35,26</w:t>
      </w:r>
      <w:r w:rsidRPr="009470EA">
        <w:t xml:space="preserve"> млн. руб. Расходная часть бюджета составила </w:t>
      </w:r>
      <w:r>
        <w:t>35,43</w:t>
      </w:r>
      <w:r w:rsidRPr="009470EA">
        <w:t xml:space="preserve"> млн. руб. Таким образом, дефицит бюджета в 2014 году составил </w:t>
      </w:r>
      <w:r>
        <w:t>0,17</w:t>
      </w:r>
      <w:r w:rsidRPr="009470EA">
        <w:t xml:space="preserve"> млн. руб. (для сравнения соответствующие показатели за 2013 г.: доходы – </w:t>
      </w:r>
      <w:r>
        <w:t>23,02</w:t>
      </w:r>
      <w:r w:rsidRPr="009470EA">
        <w:t xml:space="preserve"> млн. руб., расходы – </w:t>
      </w:r>
      <w:r>
        <w:t>23,74</w:t>
      </w:r>
      <w:r w:rsidRPr="009470EA">
        <w:t xml:space="preserve"> млн. руб., дефицит – </w:t>
      </w:r>
      <w:r>
        <w:t>0,72</w:t>
      </w:r>
      <w:r w:rsidRPr="009470EA">
        <w:t xml:space="preserve"> млн. руб.).</w:t>
      </w:r>
      <w:proofErr w:type="gramEnd"/>
    </w:p>
    <w:p w:rsidR="00BC1A3E" w:rsidRDefault="00BC1A3E" w:rsidP="00BC1A3E">
      <w:r w:rsidRPr="009470EA">
        <w:t>Источники доходной части бюджета муниципального образования – это безвозмездные поступления от других бюджетов бюджетной</w:t>
      </w:r>
      <w:r>
        <w:t xml:space="preserve"> системы Российской Федерации, налоговые доходы и неналоговые доходы – таблица 2.5.1.</w:t>
      </w:r>
    </w:p>
    <w:p w:rsidR="00BC1A3E" w:rsidRDefault="00BC1A3E" w:rsidP="00BC1A3E">
      <w:pPr>
        <w:pStyle w:val="a0"/>
      </w:pPr>
    </w:p>
    <w:p w:rsidR="00BC1A3E" w:rsidRDefault="00BC1A3E" w:rsidP="00BC1A3E">
      <w:r>
        <w:t>Таблица 2.5.1. Источники доходов Оредежского сельского поселения</w:t>
      </w:r>
    </w:p>
    <w:p w:rsidR="00BC1A3E" w:rsidRDefault="00BC1A3E" w:rsidP="00BC1A3E"/>
    <w:tbl>
      <w:tblPr>
        <w:tblW w:w="4888"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547"/>
        <w:gridCol w:w="1452"/>
        <w:gridCol w:w="1452"/>
        <w:gridCol w:w="1452"/>
        <w:gridCol w:w="1454"/>
      </w:tblGrid>
      <w:tr w:rsidR="00BC1A3E" w:rsidTr="001660D1">
        <w:trPr>
          <w:trHeight w:val="70"/>
        </w:trPr>
        <w:tc>
          <w:tcPr>
            <w:tcW w:w="1895" w:type="pct"/>
            <w:vMerge w:val="restart"/>
            <w:tcBorders>
              <w:top w:val="single" w:sz="4" w:space="0" w:color="auto"/>
              <w:left w:val="single" w:sz="4" w:space="0" w:color="auto"/>
              <w:bottom w:val="single" w:sz="6" w:space="0" w:color="auto"/>
              <w:right w:val="single" w:sz="6" w:space="0" w:color="auto"/>
            </w:tcBorders>
            <w:vAlign w:val="center"/>
            <w:hideMark/>
          </w:tcPr>
          <w:p w:rsidR="00BC1A3E" w:rsidRDefault="00BC1A3E" w:rsidP="001660D1">
            <w:pPr>
              <w:ind w:firstLine="0"/>
              <w:jc w:val="left"/>
            </w:pPr>
            <w:r>
              <w:rPr>
                <w:bCs/>
              </w:rPr>
              <w:t>Доходы бюджета</w:t>
            </w:r>
          </w:p>
        </w:tc>
        <w:tc>
          <w:tcPr>
            <w:tcW w:w="1552" w:type="pct"/>
            <w:gridSpan w:val="2"/>
            <w:tcBorders>
              <w:top w:val="single" w:sz="4" w:space="0" w:color="auto"/>
              <w:left w:val="single" w:sz="6" w:space="0" w:color="auto"/>
              <w:bottom w:val="single" w:sz="6" w:space="0" w:color="auto"/>
              <w:right w:val="single" w:sz="6" w:space="0" w:color="auto"/>
            </w:tcBorders>
            <w:vAlign w:val="center"/>
            <w:hideMark/>
          </w:tcPr>
          <w:p w:rsidR="00BC1A3E" w:rsidRDefault="00BC1A3E" w:rsidP="001660D1">
            <w:pPr>
              <w:ind w:firstLine="0"/>
              <w:jc w:val="center"/>
            </w:pPr>
            <w:r>
              <w:t>2013 год</w:t>
            </w:r>
          </w:p>
        </w:tc>
        <w:tc>
          <w:tcPr>
            <w:tcW w:w="1553" w:type="pct"/>
            <w:gridSpan w:val="2"/>
            <w:tcBorders>
              <w:top w:val="single" w:sz="4" w:space="0" w:color="auto"/>
              <w:left w:val="single" w:sz="6" w:space="0" w:color="auto"/>
              <w:bottom w:val="single" w:sz="6" w:space="0" w:color="auto"/>
              <w:right w:val="single" w:sz="4" w:space="0" w:color="auto"/>
            </w:tcBorders>
            <w:vAlign w:val="center"/>
            <w:hideMark/>
          </w:tcPr>
          <w:p w:rsidR="00BC1A3E" w:rsidRDefault="00BC1A3E" w:rsidP="001660D1">
            <w:pPr>
              <w:ind w:firstLine="0"/>
              <w:jc w:val="center"/>
            </w:pPr>
            <w:r>
              <w:t>2014 год</w:t>
            </w:r>
          </w:p>
        </w:tc>
      </w:tr>
      <w:tr w:rsidR="00BC1A3E" w:rsidTr="001660D1">
        <w:trPr>
          <w:trHeight w:val="70"/>
        </w:trPr>
        <w:tc>
          <w:tcPr>
            <w:tcW w:w="1895" w:type="pct"/>
            <w:vMerge/>
            <w:tcBorders>
              <w:top w:val="single" w:sz="4" w:space="0" w:color="auto"/>
              <w:left w:val="single" w:sz="4" w:space="0" w:color="auto"/>
              <w:bottom w:val="single" w:sz="6" w:space="0" w:color="auto"/>
              <w:right w:val="single" w:sz="6" w:space="0" w:color="auto"/>
            </w:tcBorders>
            <w:vAlign w:val="center"/>
            <w:hideMark/>
          </w:tcPr>
          <w:p w:rsidR="00BC1A3E" w:rsidRDefault="00BC1A3E" w:rsidP="001660D1">
            <w:pPr>
              <w:ind w:firstLine="0"/>
              <w:jc w:val="left"/>
            </w:pPr>
          </w:p>
        </w:tc>
        <w:tc>
          <w:tcPr>
            <w:tcW w:w="776" w:type="pct"/>
            <w:tcBorders>
              <w:top w:val="single" w:sz="6" w:space="0" w:color="auto"/>
              <w:left w:val="single" w:sz="6" w:space="0" w:color="auto"/>
              <w:bottom w:val="single" w:sz="6" w:space="0" w:color="auto"/>
              <w:right w:val="single" w:sz="4" w:space="0" w:color="auto"/>
            </w:tcBorders>
            <w:vAlign w:val="center"/>
            <w:hideMark/>
          </w:tcPr>
          <w:p w:rsidR="00BC1A3E" w:rsidRDefault="00BC1A3E" w:rsidP="001660D1">
            <w:pPr>
              <w:ind w:firstLine="0"/>
              <w:jc w:val="center"/>
            </w:pPr>
            <w:r>
              <w:t>тыс. руб.</w:t>
            </w:r>
          </w:p>
        </w:tc>
        <w:tc>
          <w:tcPr>
            <w:tcW w:w="776" w:type="pct"/>
            <w:tcBorders>
              <w:top w:val="single" w:sz="6" w:space="0" w:color="auto"/>
              <w:left w:val="single" w:sz="4" w:space="0" w:color="auto"/>
              <w:bottom w:val="single" w:sz="6" w:space="0" w:color="auto"/>
              <w:right w:val="single" w:sz="6" w:space="0" w:color="auto"/>
            </w:tcBorders>
            <w:vAlign w:val="center"/>
          </w:tcPr>
          <w:p w:rsidR="00BC1A3E" w:rsidRDefault="00BC1A3E" w:rsidP="001660D1">
            <w:pPr>
              <w:ind w:firstLine="0"/>
              <w:jc w:val="center"/>
            </w:pPr>
            <w:r>
              <w:t>%</w:t>
            </w:r>
          </w:p>
        </w:tc>
        <w:tc>
          <w:tcPr>
            <w:tcW w:w="776" w:type="pct"/>
            <w:tcBorders>
              <w:top w:val="single" w:sz="6" w:space="0" w:color="auto"/>
              <w:left w:val="single" w:sz="6" w:space="0" w:color="auto"/>
              <w:bottom w:val="single" w:sz="6" w:space="0" w:color="auto"/>
              <w:right w:val="single" w:sz="4" w:space="0" w:color="auto"/>
            </w:tcBorders>
            <w:noWrap/>
            <w:vAlign w:val="center"/>
            <w:hideMark/>
          </w:tcPr>
          <w:p w:rsidR="00BC1A3E" w:rsidRDefault="00BC1A3E" w:rsidP="001660D1">
            <w:pPr>
              <w:ind w:firstLine="0"/>
              <w:jc w:val="center"/>
            </w:pPr>
            <w:r>
              <w:t>тыс. руб.</w:t>
            </w:r>
          </w:p>
        </w:tc>
        <w:tc>
          <w:tcPr>
            <w:tcW w:w="777" w:type="pct"/>
            <w:tcBorders>
              <w:top w:val="single" w:sz="6" w:space="0" w:color="auto"/>
              <w:left w:val="single" w:sz="4" w:space="0" w:color="auto"/>
              <w:bottom w:val="single" w:sz="6" w:space="0" w:color="auto"/>
              <w:right w:val="single" w:sz="4" w:space="0" w:color="auto"/>
            </w:tcBorders>
            <w:vAlign w:val="center"/>
          </w:tcPr>
          <w:p w:rsidR="00BC1A3E" w:rsidRDefault="00BC1A3E" w:rsidP="001660D1">
            <w:pPr>
              <w:ind w:firstLine="0"/>
              <w:jc w:val="center"/>
            </w:pPr>
            <w:r>
              <w:t>%</w:t>
            </w:r>
          </w:p>
        </w:tc>
      </w:tr>
      <w:tr w:rsidR="00BC1A3E" w:rsidTr="001660D1">
        <w:trPr>
          <w:trHeight w:val="82"/>
        </w:trPr>
        <w:tc>
          <w:tcPr>
            <w:tcW w:w="1895" w:type="pct"/>
            <w:tcBorders>
              <w:top w:val="single" w:sz="6" w:space="0" w:color="auto"/>
              <w:left w:val="single" w:sz="4" w:space="0" w:color="auto"/>
              <w:bottom w:val="single" w:sz="6" w:space="0" w:color="auto"/>
              <w:right w:val="single" w:sz="6" w:space="0" w:color="auto"/>
            </w:tcBorders>
            <w:vAlign w:val="center"/>
            <w:hideMark/>
          </w:tcPr>
          <w:p w:rsidR="00BC1A3E" w:rsidRDefault="00BC1A3E" w:rsidP="001660D1">
            <w:pPr>
              <w:ind w:firstLine="0"/>
            </w:pPr>
            <w:r>
              <w:t>Налоговые доходы</w:t>
            </w:r>
          </w:p>
        </w:tc>
        <w:tc>
          <w:tcPr>
            <w:tcW w:w="776" w:type="pct"/>
            <w:tcBorders>
              <w:top w:val="single" w:sz="6" w:space="0" w:color="auto"/>
              <w:left w:val="single" w:sz="6" w:space="0" w:color="auto"/>
              <w:bottom w:val="single" w:sz="6" w:space="0" w:color="auto"/>
              <w:right w:val="single" w:sz="4" w:space="0" w:color="auto"/>
            </w:tcBorders>
            <w:vAlign w:val="center"/>
            <w:hideMark/>
          </w:tcPr>
          <w:p w:rsidR="00BC1A3E" w:rsidRDefault="00BC1A3E" w:rsidP="001660D1">
            <w:pPr>
              <w:ind w:firstLine="0"/>
              <w:jc w:val="center"/>
            </w:pPr>
            <w:r>
              <w:t>5405,3</w:t>
            </w:r>
          </w:p>
        </w:tc>
        <w:tc>
          <w:tcPr>
            <w:tcW w:w="776" w:type="pct"/>
            <w:tcBorders>
              <w:top w:val="single" w:sz="6" w:space="0" w:color="auto"/>
              <w:left w:val="single" w:sz="4" w:space="0" w:color="auto"/>
              <w:bottom w:val="single" w:sz="6" w:space="0" w:color="auto"/>
              <w:right w:val="single" w:sz="6" w:space="0" w:color="auto"/>
            </w:tcBorders>
            <w:vAlign w:val="center"/>
          </w:tcPr>
          <w:p w:rsidR="00BC1A3E" w:rsidRDefault="00BC1A3E" w:rsidP="001660D1">
            <w:pPr>
              <w:ind w:firstLine="0"/>
              <w:jc w:val="center"/>
            </w:pPr>
            <w:r>
              <w:t>23,5</w:t>
            </w:r>
          </w:p>
        </w:tc>
        <w:tc>
          <w:tcPr>
            <w:tcW w:w="776" w:type="pct"/>
            <w:tcBorders>
              <w:top w:val="single" w:sz="6" w:space="0" w:color="auto"/>
              <w:left w:val="single" w:sz="6" w:space="0" w:color="auto"/>
              <w:bottom w:val="single" w:sz="6" w:space="0" w:color="auto"/>
              <w:right w:val="single" w:sz="4" w:space="0" w:color="auto"/>
            </w:tcBorders>
            <w:noWrap/>
            <w:vAlign w:val="center"/>
            <w:hideMark/>
          </w:tcPr>
          <w:p w:rsidR="00BC1A3E" w:rsidRDefault="00BC1A3E" w:rsidP="001660D1">
            <w:pPr>
              <w:ind w:firstLine="0"/>
              <w:jc w:val="center"/>
            </w:pPr>
            <w:r>
              <w:t>6826,1</w:t>
            </w:r>
          </w:p>
        </w:tc>
        <w:tc>
          <w:tcPr>
            <w:tcW w:w="777" w:type="pct"/>
            <w:tcBorders>
              <w:top w:val="single" w:sz="6" w:space="0" w:color="auto"/>
              <w:left w:val="single" w:sz="4" w:space="0" w:color="auto"/>
              <w:bottom w:val="single" w:sz="6" w:space="0" w:color="auto"/>
              <w:right w:val="single" w:sz="4" w:space="0" w:color="auto"/>
            </w:tcBorders>
            <w:vAlign w:val="center"/>
          </w:tcPr>
          <w:p w:rsidR="00BC1A3E" w:rsidRDefault="00BC1A3E" w:rsidP="001660D1">
            <w:pPr>
              <w:ind w:firstLine="0"/>
              <w:jc w:val="center"/>
            </w:pPr>
            <w:r>
              <w:t>19,4</w:t>
            </w:r>
          </w:p>
        </w:tc>
      </w:tr>
      <w:tr w:rsidR="00BC1A3E" w:rsidTr="001660D1">
        <w:trPr>
          <w:trHeight w:val="70"/>
        </w:trPr>
        <w:tc>
          <w:tcPr>
            <w:tcW w:w="1895" w:type="pct"/>
            <w:tcBorders>
              <w:top w:val="single" w:sz="6" w:space="0" w:color="auto"/>
              <w:left w:val="single" w:sz="4" w:space="0" w:color="auto"/>
              <w:bottom w:val="single" w:sz="6" w:space="0" w:color="auto"/>
              <w:right w:val="single" w:sz="6" w:space="0" w:color="auto"/>
            </w:tcBorders>
            <w:vAlign w:val="center"/>
            <w:hideMark/>
          </w:tcPr>
          <w:p w:rsidR="00BC1A3E" w:rsidRDefault="00BC1A3E" w:rsidP="001660D1">
            <w:pPr>
              <w:ind w:firstLine="0"/>
            </w:pPr>
            <w:r>
              <w:t>Неналоговые доходы</w:t>
            </w:r>
          </w:p>
        </w:tc>
        <w:tc>
          <w:tcPr>
            <w:tcW w:w="776" w:type="pct"/>
            <w:tcBorders>
              <w:top w:val="single" w:sz="6" w:space="0" w:color="auto"/>
              <w:left w:val="single" w:sz="6" w:space="0" w:color="auto"/>
              <w:bottom w:val="single" w:sz="6" w:space="0" w:color="auto"/>
              <w:right w:val="single" w:sz="4" w:space="0" w:color="auto"/>
            </w:tcBorders>
            <w:vAlign w:val="center"/>
            <w:hideMark/>
          </w:tcPr>
          <w:p w:rsidR="00BC1A3E" w:rsidRDefault="00BC1A3E" w:rsidP="001660D1">
            <w:pPr>
              <w:ind w:firstLine="0"/>
              <w:jc w:val="center"/>
            </w:pPr>
            <w:r>
              <w:t>4237,2</w:t>
            </w:r>
          </w:p>
        </w:tc>
        <w:tc>
          <w:tcPr>
            <w:tcW w:w="776" w:type="pct"/>
            <w:tcBorders>
              <w:top w:val="single" w:sz="6" w:space="0" w:color="auto"/>
              <w:left w:val="single" w:sz="4" w:space="0" w:color="auto"/>
              <w:bottom w:val="single" w:sz="6" w:space="0" w:color="auto"/>
              <w:right w:val="single" w:sz="6" w:space="0" w:color="auto"/>
            </w:tcBorders>
            <w:vAlign w:val="center"/>
          </w:tcPr>
          <w:p w:rsidR="00BC1A3E" w:rsidRDefault="00BC1A3E" w:rsidP="001660D1">
            <w:pPr>
              <w:ind w:firstLine="0"/>
              <w:jc w:val="center"/>
            </w:pPr>
            <w:r>
              <w:t>18,4</w:t>
            </w:r>
          </w:p>
        </w:tc>
        <w:tc>
          <w:tcPr>
            <w:tcW w:w="776" w:type="pct"/>
            <w:tcBorders>
              <w:top w:val="single" w:sz="6" w:space="0" w:color="auto"/>
              <w:left w:val="single" w:sz="6" w:space="0" w:color="auto"/>
              <w:bottom w:val="single" w:sz="6" w:space="0" w:color="auto"/>
              <w:right w:val="single" w:sz="4" w:space="0" w:color="auto"/>
            </w:tcBorders>
            <w:noWrap/>
            <w:vAlign w:val="center"/>
            <w:hideMark/>
          </w:tcPr>
          <w:p w:rsidR="00BC1A3E" w:rsidRDefault="00BC1A3E" w:rsidP="001660D1">
            <w:pPr>
              <w:ind w:firstLine="0"/>
              <w:jc w:val="center"/>
            </w:pPr>
            <w:r>
              <w:t>3060,4</w:t>
            </w:r>
          </w:p>
        </w:tc>
        <w:tc>
          <w:tcPr>
            <w:tcW w:w="777" w:type="pct"/>
            <w:tcBorders>
              <w:top w:val="single" w:sz="6" w:space="0" w:color="auto"/>
              <w:left w:val="single" w:sz="4" w:space="0" w:color="auto"/>
              <w:bottom w:val="single" w:sz="6" w:space="0" w:color="auto"/>
              <w:right w:val="single" w:sz="4" w:space="0" w:color="auto"/>
            </w:tcBorders>
            <w:vAlign w:val="center"/>
          </w:tcPr>
          <w:p w:rsidR="00BC1A3E" w:rsidRDefault="00BC1A3E" w:rsidP="001660D1">
            <w:pPr>
              <w:ind w:firstLine="0"/>
              <w:jc w:val="center"/>
            </w:pPr>
            <w:r>
              <w:t>8,7</w:t>
            </w:r>
          </w:p>
        </w:tc>
      </w:tr>
      <w:tr w:rsidR="00BC1A3E" w:rsidTr="001660D1">
        <w:trPr>
          <w:trHeight w:val="70"/>
        </w:trPr>
        <w:tc>
          <w:tcPr>
            <w:tcW w:w="1895" w:type="pct"/>
            <w:tcBorders>
              <w:top w:val="single" w:sz="6" w:space="0" w:color="auto"/>
              <w:left w:val="single" w:sz="4" w:space="0" w:color="auto"/>
              <w:bottom w:val="single" w:sz="6" w:space="0" w:color="auto"/>
              <w:right w:val="single" w:sz="6" w:space="0" w:color="auto"/>
            </w:tcBorders>
            <w:vAlign w:val="center"/>
            <w:hideMark/>
          </w:tcPr>
          <w:p w:rsidR="00BC1A3E" w:rsidRDefault="00BC1A3E" w:rsidP="001660D1">
            <w:pPr>
              <w:ind w:firstLine="0"/>
            </w:pPr>
            <w:r>
              <w:t>Безвозмездные поступления</w:t>
            </w:r>
          </w:p>
        </w:tc>
        <w:tc>
          <w:tcPr>
            <w:tcW w:w="776" w:type="pct"/>
            <w:tcBorders>
              <w:top w:val="single" w:sz="6" w:space="0" w:color="auto"/>
              <w:left w:val="single" w:sz="6" w:space="0" w:color="auto"/>
              <w:bottom w:val="single" w:sz="6" w:space="0" w:color="auto"/>
              <w:right w:val="single" w:sz="4" w:space="0" w:color="auto"/>
            </w:tcBorders>
            <w:vAlign w:val="center"/>
            <w:hideMark/>
          </w:tcPr>
          <w:p w:rsidR="00BC1A3E" w:rsidRDefault="00BC1A3E" w:rsidP="001660D1">
            <w:pPr>
              <w:ind w:firstLine="0"/>
              <w:jc w:val="center"/>
            </w:pPr>
            <w:r>
              <w:t>13377,9</w:t>
            </w:r>
          </w:p>
        </w:tc>
        <w:tc>
          <w:tcPr>
            <w:tcW w:w="776" w:type="pct"/>
            <w:tcBorders>
              <w:top w:val="single" w:sz="6" w:space="0" w:color="auto"/>
              <w:left w:val="single" w:sz="4" w:space="0" w:color="auto"/>
              <w:bottom w:val="single" w:sz="6" w:space="0" w:color="auto"/>
              <w:right w:val="single" w:sz="6" w:space="0" w:color="auto"/>
            </w:tcBorders>
            <w:vAlign w:val="center"/>
          </w:tcPr>
          <w:p w:rsidR="00BC1A3E" w:rsidRDefault="00BC1A3E" w:rsidP="001660D1">
            <w:pPr>
              <w:ind w:firstLine="0"/>
              <w:jc w:val="center"/>
            </w:pPr>
            <w:r>
              <w:t>58,1</w:t>
            </w:r>
          </w:p>
        </w:tc>
        <w:tc>
          <w:tcPr>
            <w:tcW w:w="776" w:type="pct"/>
            <w:tcBorders>
              <w:top w:val="single" w:sz="6" w:space="0" w:color="auto"/>
              <w:left w:val="single" w:sz="6" w:space="0" w:color="auto"/>
              <w:bottom w:val="single" w:sz="6" w:space="0" w:color="auto"/>
              <w:right w:val="single" w:sz="4" w:space="0" w:color="auto"/>
            </w:tcBorders>
            <w:noWrap/>
            <w:vAlign w:val="center"/>
            <w:hideMark/>
          </w:tcPr>
          <w:p w:rsidR="00BC1A3E" w:rsidRDefault="00BC1A3E" w:rsidP="001660D1">
            <w:pPr>
              <w:ind w:firstLine="0"/>
              <w:jc w:val="center"/>
            </w:pPr>
            <w:r>
              <w:t>25369,7</w:t>
            </w:r>
          </w:p>
        </w:tc>
        <w:tc>
          <w:tcPr>
            <w:tcW w:w="777" w:type="pct"/>
            <w:tcBorders>
              <w:top w:val="single" w:sz="6" w:space="0" w:color="auto"/>
              <w:left w:val="single" w:sz="4" w:space="0" w:color="auto"/>
              <w:bottom w:val="single" w:sz="6" w:space="0" w:color="auto"/>
              <w:right w:val="single" w:sz="4" w:space="0" w:color="auto"/>
            </w:tcBorders>
            <w:vAlign w:val="center"/>
          </w:tcPr>
          <w:p w:rsidR="00BC1A3E" w:rsidRDefault="00BC1A3E" w:rsidP="001660D1">
            <w:pPr>
              <w:ind w:firstLine="0"/>
              <w:jc w:val="center"/>
            </w:pPr>
            <w:r>
              <w:t>72</w:t>
            </w:r>
          </w:p>
        </w:tc>
      </w:tr>
      <w:tr w:rsidR="00BC1A3E" w:rsidTr="001660D1">
        <w:trPr>
          <w:trHeight w:val="70"/>
        </w:trPr>
        <w:tc>
          <w:tcPr>
            <w:tcW w:w="1895" w:type="pct"/>
            <w:tcBorders>
              <w:top w:val="single" w:sz="6" w:space="0" w:color="auto"/>
              <w:left w:val="single" w:sz="4" w:space="0" w:color="auto"/>
              <w:bottom w:val="single" w:sz="6" w:space="0" w:color="auto"/>
              <w:right w:val="single" w:sz="6" w:space="0" w:color="auto"/>
            </w:tcBorders>
            <w:vAlign w:val="center"/>
            <w:hideMark/>
          </w:tcPr>
          <w:p w:rsidR="00BC1A3E" w:rsidRDefault="00BC1A3E" w:rsidP="001660D1">
            <w:pPr>
              <w:ind w:firstLine="0"/>
            </w:pPr>
            <w:r>
              <w:t>Всего:</w:t>
            </w:r>
          </w:p>
        </w:tc>
        <w:tc>
          <w:tcPr>
            <w:tcW w:w="776" w:type="pct"/>
            <w:tcBorders>
              <w:top w:val="single" w:sz="6" w:space="0" w:color="auto"/>
              <w:left w:val="single" w:sz="6" w:space="0" w:color="auto"/>
              <w:bottom w:val="single" w:sz="6" w:space="0" w:color="auto"/>
              <w:right w:val="single" w:sz="4" w:space="0" w:color="auto"/>
            </w:tcBorders>
            <w:vAlign w:val="center"/>
            <w:hideMark/>
          </w:tcPr>
          <w:p w:rsidR="00BC1A3E" w:rsidRDefault="00BC1A3E" w:rsidP="001660D1">
            <w:pPr>
              <w:ind w:firstLine="0"/>
              <w:jc w:val="center"/>
            </w:pPr>
            <w:r>
              <w:t>23020,4</w:t>
            </w:r>
          </w:p>
        </w:tc>
        <w:tc>
          <w:tcPr>
            <w:tcW w:w="776" w:type="pct"/>
            <w:tcBorders>
              <w:top w:val="single" w:sz="6" w:space="0" w:color="auto"/>
              <w:left w:val="single" w:sz="4" w:space="0" w:color="auto"/>
              <w:bottom w:val="single" w:sz="6" w:space="0" w:color="auto"/>
              <w:right w:val="single" w:sz="6" w:space="0" w:color="auto"/>
            </w:tcBorders>
            <w:vAlign w:val="center"/>
          </w:tcPr>
          <w:p w:rsidR="00BC1A3E" w:rsidRDefault="00BC1A3E" w:rsidP="001660D1">
            <w:pPr>
              <w:ind w:firstLine="0"/>
              <w:jc w:val="center"/>
            </w:pPr>
            <w:r>
              <w:t>100</w:t>
            </w:r>
          </w:p>
        </w:tc>
        <w:tc>
          <w:tcPr>
            <w:tcW w:w="776" w:type="pct"/>
            <w:tcBorders>
              <w:top w:val="single" w:sz="6" w:space="0" w:color="auto"/>
              <w:left w:val="single" w:sz="6" w:space="0" w:color="auto"/>
              <w:bottom w:val="single" w:sz="6" w:space="0" w:color="auto"/>
              <w:right w:val="single" w:sz="4" w:space="0" w:color="auto"/>
            </w:tcBorders>
            <w:noWrap/>
            <w:vAlign w:val="center"/>
            <w:hideMark/>
          </w:tcPr>
          <w:p w:rsidR="00BC1A3E" w:rsidRDefault="00BC1A3E" w:rsidP="001660D1">
            <w:pPr>
              <w:ind w:firstLine="0"/>
              <w:jc w:val="center"/>
            </w:pPr>
            <w:r>
              <w:t>35256,2</w:t>
            </w:r>
          </w:p>
        </w:tc>
        <w:tc>
          <w:tcPr>
            <w:tcW w:w="777" w:type="pct"/>
            <w:tcBorders>
              <w:top w:val="single" w:sz="6" w:space="0" w:color="auto"/>
              <w:left w:val="single" w:sz="4" w:space="0" w:color="auto"/>
              <w:bottom w:val="single" w:sz="6" w:space="0" w:color="auto"/>
              <w:right w:val="single" w:sz="4" w:space="0" w:color="auto"/>
            </w:tcBorders>
            <w:vAlign w:val="center"/>
          </w:tcPr>
          <w:p w:rsidR="00BC1A3E" w:rsidRDefault="00BC1A3E" w:rsidP="001660D1">
            <w:pPr>
              <w:ind w:firstLine="0"/>
              <w:jc w:val="center"/>
            </w:pPr>
            <w:r>
              <w:t>100</w:t>
            </w:r>
          </w:p>
        </w:tc>
      </w:tr>
    </w:tbl>
    <w:p w:rsidR="00BC1A3E" w:rsidRDefault="00BC1A3E" w:rsidP="00BC1A3E">
      <w:pPr>
        <w:pStyle w:val="a0"/>
      </w:pPr>
    </w:p>
    <w:p w:rsidR="00BC1A3E" w:rsidRDefault="00BC1A3E" w:rsidP="00BC1A3E">
      <w:pPr>
        <w:pStyle w:val="a0"/>
        <w:ind w:firstLine="0"/>
      </w:pPr>
      <w:r>
        <w:rPr>
          <w:noProof/>
        </w:rPr>
        <w:drawing>
          <wp:inline distT="0" distB="0" distL="0" distR="0">
            <wp:extent cx="6029325" cy="2419350"/>
            <wp:effectExtent l="19050" t="0" r="952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55191" t="45384" r="7047" b="30513"/>
                    <a:stretch>
                      <a:fillRect/>
                    </a:stretch>
                  </pic:blipFill>
                  <pic:spPr bwMode="auto">
                    <a:xfrm>
                      <a:off x="0" y="0"/>
                      <a:ext cx="6029325" cy="2419350"/>
                    </a:xfrm>
                    <a:prstGeom prst="rect">
                      <a:avLst/>
                    </a:prstGeom>
                    <a:noFill/>
                    <a:ln w="9525">
                      <a:noFill/>
                      <a:miter lim="800000"/>
                      <a:headEnd/>
                      <a:tailEnd/>
                    </a:ln>
                  </pic:spPr>
                </pic:pic>
              </a:graphicData>
            </a:graphic>
          </wp:inline>
        </w:drawing>
      </w:r>
    </w:p>
    <w:p w:rsidR="00BC1A3E" w:rsidRDefault="00BC1A3E" w:rsidP="00BC1A3E">
      <w:pPr>
        <w:pStyle w:val="a0"/>
      </w:pPr>
    </w:p>
    <w:p w:rsidR="00BC1A3E" w:rsidRDefault="00BC1A3E" w:rsidP="00BC1A3E">
      <w:pPr>
        <w:jc w:val="center"/>
      </w:pPr>
      <w:r>
        <w:t>Рисунок 2.5.1. Структура доходов бюджета Оредежского сельского поселения в 2013 и 2014 годах (тыс. руб</w:t>
      </w:r>
      <w:proofErr w:type="gramStart"/>
      <w:r>
        <w:t>., %)</w:t>
      </w:r>
      <w:proofErr w:type="gramEnd"/>
    </w:p>
    <w:p w:rsidR="00BC1A3E" w:rsidRDefault="00BC1A3E" w:rsidP="00BC1A3E">
      <w:pPr>
        <w:pStyle w:val="a0"/>
      </w:pPr>
    </w:p>
    <w:p w:rsidR="00BC1A3E" w:rsidRDefault="00BC1A3E" w:rsidP="00BC1A3E">
      <w:r>
        <w:t xml:space="preserve">На долю собственных доходов бюджета муниципального образования в 2014 г. приходится 41,9 % доходной части бюджета. При этом налоговые доходы составили 56 % </w:t>
      </w:r>
      <w:r>
        <w:lastRenderedPageBreak/>
        <w:t>и неналоговые доходы – 44 % собственных доходов муниципального образования.</w:t>
      </w:r>
    </w:p>
    <w:p w:rsidR="00BC1A3E" w:rsidRDefault="00BC1A3E" w:rsidP="00BC1A3E">
      <w:r>
        <w:t>Собственные доходы муниципального образования в 2014 г. составили 9,89 млн. руб., что на 2,6 % больше уровня 2013 г. Налоговые доходы в 2014 г. составили 6,82 млн. руб., что на 26,3 % больше, чем в 2013 г., неналоговые доходы – 3,06 млн. руб., что на 27,1 % меньше, чем в 2013 г.</w:t>
      </w:r>
    </w:p>
    <w:p w:rsidR="00BC1A3E" w:rsidRDefault="00BC1A3E" w:rsidP="00BC1A3E">
      <w:r>
        <w:t>Структура собственных доходов бюджета поселения в 2013 и 2014 годах представлена на рисунке 2.5.2.</w:t>
      </w:r>
    </w:p>
    <w:p w:rsidR="00BC1A3E" w:rsidRDefault="00BC1A3E" w:rsidP="00BC1A3E"/>
    <w:p w:rsidR="00BC1A3E" w:rsidRDefault="00BC1A3E" w:rsidP="00BC1A3E">
      <w:pPr>
        <w:ind w:firstLine="0"/>
      </w:pPr>
      <w:r>
        <w:rPr>
          <w:noProof/>
        </w:rPr>
        <w:drawing>
          <wp:inline distT="0" distB="0" distL="0" distR="0">
            <wp:extent cx="5924550" cy="4267200"/>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l="61569" t="37000" r="2087" b="21384"/>
                    <a:stretch>
                      <a:fillRect/>
                    </a:stretch>
                  </pic:blipFill>
                  <pic:spPr bwMode="auto">
                    <a:xfrm>
                      <a:off x="0" y="0"/>
                      <a:ext cx="5924550" cy="4267200"/>
                    </a:xfrm>
                    <a:prstGeom prst="rect">
                      <a:avLst/>
                    </a:prstGeom>
                    <a:noFill/>
                    <a:ln w="9525">
                      <a:noFill/>
                      <a:miter lim="800000"/>
                      <a:headEnd/>
                      <a:tailEnd/>
                    </a:ln>
                  </pic:spPr>
                </pic:pic>
              </a:graphicData>
            </a:graphic>
          </wp:inline>
        </w:drawing>
      </w:r>
    </w:p>
    <w:p w:rsidR="00BC1A3E" w:rsidRDefault="00BC1A3E" w:rsidP="00BC1A3E"/>
    <w:p w:rsidR="00BC1A3E" w:rsidRDefault="00BC1A3E" w:rsidP="00BC1A3E">
      <w:pPr>
        <w:tabs>
          <w:tab w:val="left" w:pos="1140"/>
          <w:tab w:val="center" w:pos="4947"/>
        </w:tabs>
        <w:jc w:val="center"/>
      </w:pPr>
      <w:r>
        <w:t>Рисунок 2.5.2. Структура собственных доходов бюджета в 2013 и 2014 гг.</w:t>
      </w:r>
    </w:p>
    <w:p w:rsidR="00BC1A3E" w:rsidRDefault="00BC1A3E" w:rsidP="00BC1A3E"/>
    <w:p w:rsidR="00BC1A3E" w:rsidRDefault="00BC1A3E" w:rsidP="00BC1A3E">
      <w:r>
        <w:t>В структуре собственных доходов бюджета в 2014 г. преобладают налоги на имущество (35,7 %), налоги на прибыль, доходы (17,5 %), налоги на товары, реализуемые на территории Российской Федерации (15,5 %), в 2013 г. – налоги на имущество (39,7 %), доходы от продажи материальных и нематериальных активов (29,4 %), налоги на прибыль, доходы (16 %).</w:t>
      </w:r>
    </w:p>
    <w:p w:rsidR="00BC1A3E" w:rsidRDefault="00BC1A3E" w:rsidP="00BC1A3E">
      <w:pPr>
        <w:rPr>
          <w:u w:val="single"/>
        </w:rPr>
      </w:pPr>
      <w:r>
        <w:rPr>
          <w:u w:val="single"/>
        </w:rPr>
        <w:t>Расходы</w:t>
      </w:r>
    </w:p>
    <w:p w:rsidR="00BC1A3E" w:rsidRPr="008F1250" w:rsidRDefault="00BC1A3E" w:rsidP="00BC1A3E">
      <w:r w:rsidRPr="0079016C">
        <w:t>Основная часть расходов бюджета м</w:t>
      </w:r>
      <w:r>
        <w:t>униципального образования в 2014</w:t>
      </w:r>
      <w:r w:rsidRPr="0079016C">
        <w:t xml:space="preserve"> г. </w:t>
      </w:r>
      <w:r w:rsidRPr="008F1250">
        <w:t xml:space="preserve">приходится </w:t>
      </w:r>
      <w:r>
        <w:t xml:space="preserve">на </w:t>
      </w:r>
      <w:r w:rsidRPr="008F1250">
        <w:t>общегосударственные вопросы</w:t>
      </w:r>
      <w:r>
        <w:t>, национальную экономику, жилищно-коммунальное хозяйство и культуру и кинематографию.</w:t>
      </w:r>
    </w:p>
    <w:p w:rsidR="00BC1A3E" w:rsidRDefault="00BC1A3E" w:rsidP="00BC1A3E">
      <w:r w:rsidRPr="008F1250">
        <w:t>Структура расходов бюджета поселения в 2013 и 2014 годах представлена в таблице 2.5.2 и на рисунке 2.5.3.</w:t>
      </w:r>
    </w:p>
    <w:p w:rsidR="00BC1A3E" w:rsidRDefault="00BC1A3E" w:rsidP="00BC1A3E"/>
    <w:p w:rsidR="00BC1A3E" w:rsidRDefault="00BC1A3E" w:rsidP="00BC1A3E">
      <w:pPr>
        <w:rPr>
          <w:szCs w:val="29"/>
        </w:rPr>
      </w:pPr>
      <w:r>
        <w:rPr>
          <w:szCs w:val="29"/>
        </w:rPr>
        <w:t>Таблица 2.5.2. Расходы бюджета Оредежского сельского поселения в 2013–2014 гг.</w:t>
      </w:r>
    </w:p>
    <w:p w:rsidR="00BC1A3E" w:rsidRDefault="00BC1A3E" w:rsidP="00BC1A3E">
      <w:pPr>
        <w:tabs>
          <w:tab w:val="left" w:pos="8595"/>
        </w:tabs>
        <w:rPr>
          <w:b/>
          <w:szCs w:val="29"/>
        </w:rPr>
      </w:pPr>
    </w:p>
    <w:tbl>
      <w:tblPr>
        <w:tblW w:w="4858"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4888"/>
        <w:gridCol w:w="1133"/>
        <w:gridCol w:w="1079"/>
        <w:gridCol w:w="1133"/>
        <w:gridCol w:w="1066"/>
      </w:tblGrid>
      <w:tr w:rsidR="00BC1A3E" w:rsidTr="001660D1">
        <w:trPr>
          <w:trHeight w:val="70"/>
          <w:tblHeader/>
          <w:jc w:val="center"/>
        </w:trPr>
        <w:tc>
          <w:tcPr>
            <w:tcW w:w="2629" w:type="pct"/>
            <w:vMerge w:val="restart"/>
            <w:tcBorders>
              <w:top w:val="single" w:sz="4" w:space="0" w:color="auto"/>
              <w:left w:val="single" w:sz="4" w:space="0" w:color="auto"/>
              <w:bottom w:val="single" w:sz="6" w:space="0" w:color="auto"/>
              <w:right w:val="single" w:sz="6" w:space="0" w:color="auto"/>
            </w:tcBorders>
            <w:vAlign w:val="center"/>
            <w:hideMark/>
          </w:tcPr>
          <w:p w:rsidR="00BC1A3E" w:rsidRDefault="00BC1A3E" w:rsidP="001660D1">
            <w:pPr>
              <w:ind w:firstLine="0"/>
              <w:rPr>
                <w:bCs/>
                <w:szCs w:val="29"/>
              </w:rPr>
            </w:pPr>
            <w:r>
              <w:rPr>
                <w:bCs/>
                <w:szCs w:val="29"/>
              </w:rPr>
              <w:t>Расходы бюджета – всего</w:t>
            </w:r>
          </w:p>
        </w:tc>
        <w:tc>
          <w:tcPr>
            <w:tcW w:w="1189" w:type="pct"/>
            <w:gridSpan w:val="2"/>
            <w:tcBorders>
              <w:top w:val="single" w:sz="4" w:space="0" w:color="auto"/>
              <w:left w:val="single" w:sz="6" w:space="0" w:color="auto"/>
              <w:bottom w:val="single" w:sz="6" w:space="0" w:color="auto"/>
              <w:right w:val="single" w:sz="6" w:space="0" w:color="auto"/>
            </w:tcBorders>
            <w:vAlign w:val="bottom"/>
            <w:hideMark/>
          </w:tcPr>
          <w:p w:rsidR="00BC1A3E" w:rsidRPr="003804A0" w:rsidRDefault="00BC1A3E" w:rsidP="001660D1">
            <w:pPr>
              <w:ind w:firstLine="0"/>
              <w:jc w:val="center"/>
              <w:rPr>
                <w:szCs w:val="29"/>
              </w:rPr>
            </w:pPr>
            <w:r w:rsidRPr="003804A0">
              <w:rPr>
                <w:szCs w:val="29"/>
              </w:rPr>
              <w:t>2013 год</w:t>
            </w:r>
          </w:p>
        </w:tc>
        <w:tc>
          <w:tcPr>
            <w:tcW w:w="1183" w:type="pct"/>
            <w:gridSpan w:val="2"/>
            <w:tcBorders>
              <w:top w:val="single" w:sz="4" w:space="0" w:color="auto"/>
              <w:left w:val="single" w:sz="6" w:space="0" w:color="auto"/>
              <w:bottom w:val="single" w:sz="6" w:space="0" w:color="auto"/>
              <w:right w:val="single" w:sz="4" w:space="0" w:color="auto"/>
            </w:tcBorders>
            <w:vAlign w:val="bottom"/>
            <w:hideMark/>
          </w:tcPr>
          <w:p w:rsidR="00BC1A3E" w:rsidRPr="003804A0" w:rsidRDefault="00BC1A3E" w:rsidP="001660D1">
            <w:pPr>
              <w:ind w:firstLine="0"/>
              <w:jc w:val="center"/>
              <w:rPr>
                <w:szCs w:val="29"/>
              </w:rPr>
            </w:pPr>
            <w:r w:rsidRPr="003804A0">
              <w:rPr>
                <w:szCs w:val="29"/>
              </w:rPr>
              <w:t>2014 год</w:t>
            </w:r>
          </w:p>
        </w:tc>
      </w:tr>
      <w:tr w:rsidR="00BC1A3E" w:rsidTr="001660D1">
        <w:trPr>
          <w:trHeight w:val="70"/>
          <w:tblHeader/>
          <w:jc w:val="center"/>
        </w:trPr>
        <w:tc>
          <w:tcPr>
            <w:tcW w:w="2629" w:type="pct"/>
            <w:vMerge/>
            <w:tcBorders>
              <w:top w:val="single" w:sz="4" w:space="0" w:color="auto"/>
              <w:left w:val="single" w:sz="4" w:space="0" w:color="auto"/>
              <w:bottom w:val="single" w:sz="6" w:space="0" w:color="auto"/>
              <w:right w:val="single" w:sz="6" w:space="0" w:color="auto"/>
            </w:tcBorders>
            <w:vAlign w:val="center"/>
            <w:hideMark/>
          </w:tcPr>
          <w:p w:rsidR="00BC1A3E" w:rsidRDefault="00BC1A3E" w:rsidP="001660D1">
            <w:pPr>
              <w:ind w:firstLine="0"/>
              <w:jc w:val="left"/>
              <w:rPr>
                <w:bCs/>
                <w:szCs w:val="29"/>
              </w:rPr>
            </w:pPr>
          </w:p>
        </w:tc>
        <w:tc>
          <w:tcPr>
            <w:tcW w:w="609" w:type="pct"/>
            <w:tcBorders>
              <w:top w:val="single" w:sz="6" w:space="0" w:color="auto"/>
              <w:left w:val="single" w:sz="6" w:space="0" w:color="auto"/>
              <w:bottom w:val="single" w:sz="6" w:space="0" w:color="auto"/>
              <w:right w:val="single" w:sz="6" w:space="0" w:color="auto"/>
            </w:tcBorders>
            <w:vAlign w:val="bottom"/>
            <w:hideMark/>
          </w:tcPr>
          <w:p w:rsidR="00BC1A3E" w:rsidRDefault="00BC1A3E" w:rsidP="001660D1">
            <w:pPr>
              <w:ind w:firstLine="0"/>
              <w:jc w:val="center"/>
              <w:rPr>
                <w:szCs w:val="29"/>
              </w:rPr>
            </w:pPr>
            <w:r>
              <w:rPr>
                <w:szCs w:val="29"/>
              </w:rPr>
              <w:t>тыс. руб.</w:t>
            </w:r>
          </w:p>
        </w:tc>
        <w:tc>
          <w:tcPr>
            <w:tcW w:w="580" w:type="pct"/>
            <w:tcBorders>
              <w:top w:val="single" w:sz="6" w:space="0" w:color="auto"/>
              <w:left w:val="single" w:sz="6" w:space="0" w:color="auto"/>
              <w:bottom w:val="single" w:sz="6" w:space="0" w:color="auto"/>
              <w:right w:val="single" w:sz="6" w:space="0" w:color="auto"/>
            </w:tcBorders>
            <w:vAlign w:val="center"/>
            <w:hideMark/>
          </w:tcPr>
          <w:p w:rsidR="00BC1A3E" w:rsidRPr="003804A0" w:rsidRDefault="00BC1A3E" w:rsidP="001660D1">
            <w:pPr>
              <w:ind w:firstLine="0"/>
              <w:jc w:val="center"/>
              <w:rPr>
                <w:bCs/>
                <w:szCs w:val="29"/>
              </w:rPr>
            </w:pPr>
            <w:r w:rsidRPr="003804A0">
              <w:rPr>
                <w:szCs w:val="29"/>
              </w:rPr>
              <w:t>%</w:t>
            </w:r>
          </w:p>
        </w:tc>
        <w:tc>
          <w:tcPr>
            <w:tcW w:w="609" w:type="pct"/>
            <w:tcBorders>
              <w:top w:val="single" w:sz="6" w:space="0" w:color="auto"/>
              <w:left w:val="single" w:sz="6" w:space="0" w:color="auto"/>
              <w:bottom w:val="single" w:sz="6" w:space="0" w:color="auto"/>
              <w:right w:val="single" w:sz="6" w:space="0" w:color="auto"/>
            </w:tcBorders>
            <w:vAlign w:val="bottom"/>
            <w:hideMark/>
          </w:tcPr>
          <w:p w:rsidR="00BC1A3E" w:rsidRPr="003804A0" w:rsidRDefault="00BC1A3E" w:rsidP="001660D1">
            <w:pPr>
              <w:ind w:firstLine="0"/>
              <w:jc w:val="center"/>
              <w:rPr>
                <w:szCs w:val="29"/>
              </w:rPr>
            </w:pPr>
            <w:r w:rsidRPr="003804A0">
              <w:rPr>
                <w:szCs w:val="29"/>
              </w:rPr>
              <w:t>тыс. руб.</w:t>
            </w:r>
          </w:p>
        </w:tc>
        <w:tc>
          <w:tcPr>
            <w:tcW w:w="574" w:type="pct"/>
            <w:tcBorders>
              <w:top w:val="single" w:sz="6" w:space="0" w:color="auto"/>
              <w:left w:val="single" w:sz="6" w:space="0" w:color="auto"/>
              <w:bottom w:val="single" w:sz="6" w:space="0" w:color="auto"/>
              <w:right w:val="single" w:sz="4" w:space="0" w:color="auto"/>
            </w:tcBorders>
            <w:vAlign w:val="center"/>
            <w:hideMark/>
          </w:tcPr>
          <w:p w:rsidR="00BC1A3E" w:rsidRPr="003804A0" w:rsidRDefault="00BC1A3E" w:rsidP="001660D1">
            <w:pPr>
              <w:ind w:firstLine="0"/>
              <w:jc w:val="center"/>
              <w:rPr>
                <w:bCs/>
                <w:szCs w:val="29"/>
              </w:rPr>
            </w:pPr>
            <w:r w:rsidRPr="003804A0">
              <w:rPr>
                <w:szCs w:val="29"/>
              </w:rPr>
              <w:t>%</w:t>
            </w:r>
          </w:p>
        </w:tc>
      </w:tr>
      <w:tr w:rsidR="00BC1A3E" w:rsidTr="001660D1">
        <w:trPr>
          <w:trHeight w:val="210"/>
          <w:jc w:val="center"/>
        </w:trPr>
        <w:tc>
          <w:tcPr>
            <w:tcW w:w="2629" w:type="pct"/>
            <w:vMerge/>
            <w:tcBorders>
              <w:top w:val="single" w:sz="4" w:space="0" w:color="auto"/>
              <w:left w:val="single" w:sz="4" w:space="0" w:color="auto"/>
              <w:bottom w:val="single" w:sz="6" w:space="0" w:color="auto"/>
              <w:right w:val="single" w:sz="6" w:space="0" w:color="auto"/>
            </w:tcBorders>
            <w:vAlign w:val="center"/>
            <w:hideMark/>
          </w:tcPr>
          <w:p w:rsidR="00BC1A3E" w:rsidRDefault="00BC1A3E" w:rsidP="001660D1">
            <w:pPr>
              <w:ind w:firstLine="0"/>
              <w:jc w:val="left"/>
              <w:rPr>
                <w:bCs/>
                <w:szCs w:val="29"/>
              </w:rPr>
            </w:pPr>
          </w:p>
        </w:tc>
        <w:tc>
          <w:tcPr>
            <w:tcW w:w="609" w:type="pct"/>
            <w:tcBorders>
              <w:top w:val="single" w:sz="6" w:space="0" w:color="auto"/>
              <w:left w:val="single" w:sz="6" w:space="0" w:color="auto"/>
              <w:bottom w:val="single" w:sz="6" w:space="0" w:color="auto"/>
              <w:right w:val="single" w:sz="6" w:space="0" w:color="auto"/>
            </w:tcBorders>
            <w:vAlign w:val="center"/>
            <w:hideMark/>
          </w:tcPr>
          <w:p w:rsidR="00BC1A3E" w:rsidRPr="003804A0" w:rsidRDefault="00BC1A3E" w:rsidP="001660D1">
            <w:pPr>
              <w:ind w:firstLine="0"/>
              <w:jc w:val="center"/>
              <w:rPr>
                <w:bCs/>
              </w:rPr>
            </w:pPr>
            <w:r w:rsidRPr="003804A0">
              <w:rPr>
                <w:bCs/>
              </w:rPr>
              <w:t>23744,8</w:t>
            </w:r>
          </w:p>
        </w:tc>
        <w:tc>
          <w:tcPr>
            <w:tcW w:w="580" w:type="pct"/>
            <w:tcBorders>
              <w:top w:val="single" w:sz="6" w:space="0" w:color="auto"/>
              <w:left w:val="single" w:sz="6" w:space="0" w:color="auto"/>
              <w:bottom w:val="single" w:sz="6" w:space="0" w:color="auto"/>
              <w:right w:val="single" w:sz="6" w:space="0" w:color="auto"/>
            </w:tcBorders>
            <w:vAlign w:val="center"/>
            <w:hideMark/>
          </w:tcPr>
          <w:p w:rsidR="00BC1A3E" w:rsidRPr="003804A0" w:rsidRDefault="00BC1A3E" w:rsidP="001660D1">
            <w:pPr>
              <w:ind w:firstLine="0"/>
              <w:jc w:val="center"/>
            </w:pPr>
            <w:r w:rsidRPr="003804A0">
              <w:t>100</w:t>
            </w:r>
          </w:p>
        </w:tc>
        <w:tc>
          <w:tcPr>
            <w:tcW w:w="609" w:type="pct"/>
            <w:tcBorders>
              <w:top w:val="single" w:sz="6" w:space="0" w:color="auto"/>
              <w:left w:val="single" w:sz="6" w:space="0" w:color="auto"/>
              <w:bottom w:val="single" w:sz="6" w:space="0" w:color="auto"/>
              <w:right w:val="single" w:sz="6" w:space="0" w:color="auto"/>
            </w:tcBorders>
            <w:noWrap/>
            <w:vAlign w:val="center"/>
            <w:hideMark/>
          </w:tcPr>
          <w:p w:rsidR="00BC1A3E" w:rsidRPr="003804A0" w:rsidRDefault="00BC1A3E" w:rsidP="001660D1">
            <w:pPr>
              <w:ind w:hanging="6"/>
              <w:jc w:val="center"/>
              <w:rPr>
                <w:color w:val="000000"/>
              </w:rPr>
            </w:pPr>
            <w:r w:rsidRPr="003804A0">
              <w:rPr>
                <w:color w:val="000000"/>
              </w:rPr>
              <w:t>35433,56</w:t>
            </w:r>
          </w:p>
        </w:tc>
        <w:tc>
          <w:tcPr>
            <w:tcW w:w="574" w:type="pct"/>
            <w:tcBorders>
              <w:top w:val="single" w:sz="6" w:space="0" w:color="auto"/>
              <w:left w:val="single" w:sz="6" w:space="0" w:color="auto"/>
              <w:bottom w:val="single" w:sz="6" w:space="0" w:color="auto"/>
              <w:right w:val="single" w:sz="4" w:space="0" w:color="auto"/>
            </w:tcBorders>
            <w:vAlign w:val="center"/>
            <w:hideMark/>
          </w:tcPr>
          <w:p w:rsidR="00BC1A3E" w:rsidRPr="003804A0" w:rsidRDefault="00BC1A3E" w:rsidP="001660D1">
            <w:pPr>
              <w:ind w:hanging="6"/>
              <w:jc w:val="center"/>
              <w:rPr>
                <w:color w:val="000000"/>
              </w:rPr>
            </w:pPr>
            <w:r w:rsidRPr="003804A0">
              <w:rPr>
                <w:color w:val="000000"/>
              </w:rPr>
              <w:t>100</w:t>
            </w:r>
          </w:p>
        </w:tc>
      </w:tr>
      <w:tr w:rsidR="00BC1A3E" w:rsidTr="001660D1">
        <w:trPr>
          <w:trHeight w:val="70"/>
          <w:jc w:val="center"/>
        </w:trPr>
        <w:tc>
          <w:tcPr>
            <w:tcW w:w="2629" w:type="pct"/>
            <w:tcBorders>
              <w:top w:val="single" w:sz="6" w:space="0" w:color="auto"/>
              <w:left w:val="single" w:sz="4" w:space="0" w:color="auto"/>
              <w:bottom w:val="single" w:sz="6" w:space="0" w:color="auto"/>
              <w:right w:val="single" w:sz="6" w:space="0" w:color="auto"/>
            </w:tcBorders>
            <w:vAlign w:val="center"/>
            <w:hideMark/>
          </w:tcPr>
          <w:p w:rsidR="00BC1A3E" w:rsidRDefault="00BC1A3E" w:rsidP="001660D1">
            <w:pPr>
              <w:ind w:firstLine="0"/>
              <w:rPr>
                <w:szCs w:val="29"/>
              </w:rPr>
            </w:pPr>
            <w:r>
              <w:rPr>
                <w:szCs w:val="29"/>
              </w:rPr>
              <w:lastRenderedPageBreak/>
              <w:t>Общегосударственные вопросы</w:t>
            </w:r>
          </w:p>
        </w:tc>
        <w:tc>
          <w:tcPr>
            <w:tcW w:w="609" w:type="pct"/>
            <w:tcBorders>
              <w:top w:val="single" w:sz="6" w:space="0" w:color="auto"/>
              <w:left w:val="single" w:sz="6" w:space="0" w:color="auto"/>
              <w:bottom w:val="single" w:sz="6" w:space="0" w:color="auto"/>
              <w:right w:val="single" w:sz="6" w:space="0" w:color="auto"/>
            </w:tcBorders>
            <w:vAlign w:val="center"/>
            <w:hideMark/>
          </w:tcPr>
          <w:p w:rsidR="00BC1A3E" w:rsidRPr="003804A0" w:rsidRDefault="00BC1A3E" w:rsidP="001660D1">
            <w:pPr>
              <w:ind w:firstLine="0"/>
              <w:jc w:val="center"/>
            </w:pPr>
            <w:r w:rsidRPr="003804A0">
              <w:t>4555,9</w:t>
            </w:r>
          </w:p>
        </w:tc>
        <w:tc>
          <w:tcPr>
            <w:tcW w:w="580" w:type="pct"/>
            <w:tcBorders>
              <w:top w:val="single" w:sz="6" w:space="0" w:color="auto"/>
              <w:left w:val="single" w:sz="6" w:space="0" w:color="auto"/>
              <w:bottom w:val="single" w:sz="6" w:space="0" w:color="auto"/>
              <w:right w:val="single" w:sz="6" w:space="0" w:color="auto"/>
            </w:tcBorders>
            <w:vAlign w:val="center"/>
            <w:hideMark/>
          </w:tcPr>
          <w:p w:rsidR="00BC1A3E" w:rsidRPr="003804A0" w:rsidRDefault="00BC1A3E" w:rsidP="001660D1">
            <w:pPr>
              <w:ind w:firstLine="0"/>
              <w:jc w:val="center"/>
              <w:rPr>
                <w:color w:val="000000"/>
              </w:rPr>
            </w:pPr>
            <w:r w:rsidRPr="003804A0">
              <w:rPr>
                <w:color w:val="000000"/>
              </w:rPr>
              <w:t>19,2</w:t>
            </w:r>
          </w:p>
        </w:tc>
        <w:tc>
          <w:tcPr>
            <w:tcW w:w="609" w:type="pct"/>
            <w:tcBorders>
              <w:top w:val="single" w:sz="6" w:space="0" w:color="auto"/>
              <w:left w:val="single" w:sz="6" w:space="0" w:color="auto"/>
              <w:bottom w:val="single" w:sz="6" w:space="0" w:color="auto"/>
              <w:right w:val="single" w:sz="6" w:space="0" w:color="auto"/>
            </w:tcBorders>
            <w:vAlign w:val="center"/>
            <w:hideMark/>
          </w:tcPr>
          <w:p w:rsidR="00BC1A3E" w:rsidRPr="003804A0" w:rsidRDefault="00BC1A3E" w:rsidP="001660D1">
            <w:pPr>
              <w:ind w:hanging="6"/>
              <w:jc w:val="center"/>
              <w:rPr>
                <w:color w:val="000000"/>
              </w:rPr>
            </w:pPr>
            <w:r w:rsidRPr="003804A0">
              <w:rPr>
                <w:color w:val="000000"/>
              </w:rPr>
              <w:t>4909,</w:t>
            </w:r>
            <w:r>
              <w:rPr>
                <w:color w:val="000000"/>
              </w:rPr>
              <w:t>7</w:t>
            </w:r>
          </w:p>
        </w:tc>
        <w:tc>
          <w:tcPr>
            <w:tcW w:w="574" w:type="pct"/>
            <w:tcBorders>
              <w:top w:val="single" w:sz="6" w:space="0" w:color="auto"/>
              <w:left w:val="single" w:sz="6" w:space="0" w:color="auto"/>
              <w:bottom w:val="single" w:sz="6" w:space="0" w:color="auto"/>
              <w:right w:val="single" w:sz="4" w:space="0" w:color="auto"/>
            </w:tcBorders>
            <w:vAlign w:val="center"/>
            <w:hideMark/>
          </w:tcPr>
          <w:p w:rsidR="00BC1A3E" w:rsidRPr="003804A0" w:rsidRDefault="00BC1A3E" w:rsidP="001660D1">
            <w:pPr>
              <w:ind w:hanging="6"/>
              <w:jc w:val="center"/>
              <w:rPr>
                <w:color w:val="000000"/>
              </w:rPr>
            </w:pPr>
            <w:r w:rsidRPr="003804A0">
              <w:rPr>
                <w:color w:val="000000"/>
              </w:rPr>
              <w:t>13,9</w:t>
            </w:r>
          </w:p>
        </w:tc>
      </w:tr>
      <w:tr w:rsidR="00BC1A3E" w:rsidTr="001660D1">
        <w:trPr>
          <w:trHeight w:val="70"/>
          <w:jc w:val="center"/>
        </w:trPr>
        <w:tc>
          <w:tcPr>
            <w:tcW w:w="2629" w:type="pct"/>
            <w:tcBorders>
              <w:top w:val="single" w:sz="6" w:space="0" w:color="auto"/>
              <w:left w:val="single" w:sz="4" w:space="0" w:color="auto"/>
              <w:bottom w:val="single" w:sz="6" w:space="0" w:color="auto"/>
              <w:right w:val="single" w:sz="6" w:space="0" w:color="auto"/>
            </w:tcBorders>
            <w:vAlign w:val="center"/>
            <w:hideMark/>
          </w:tcPr>
          <w:p w:rsidR="00BC1A3E" w:rsidRDefault="00BC1A3E" w:rsidP="001660D1">
            <w:pPr>
              <w:ind w:firstLine="0"/>
              <w:rPr>
                <w:szCs w:val="29"/>
              </w:rPr>
            </w:pPr>
            <w:r>
              <w:rPr>
                <w:szCs w:val="29"/>
              </w:rPr>
              <w:t>Национальная оборона</w:t>
            </w:r>
          </w:p>
        </w:tc>
        <w:tc>
          <w:tcPr>
            <w:tcW w:w="609" w:type="pct"/>
            <w:tcBorders>
              <w:top w:val="single" w:sz="6" w:space="0" w:color="auto"/>
              <w:left w:val="single" w:sz="6" w:space="0" w:color="auto"/>
              <w:bottom w:val="single" w:sz="6" w:space="0" w:color="auto"/>
              <w:right w:val="single" w:sz="6" w:space="0" w:color="auto"/>
            </w:tcBorders>
            <w:vAlign w:val="center"/>
            <w:hideMark/>
          </w:tcPr>
          <w:p w:rsidR="00BC1A3E" w:rsidRPr="003804A0" w:rsidRDefault="00BC1A3E" w:rsidP="001660D1">
            <w:pPr>
              <w:ind w:firstLine="0"/>
              <w:jc w:val="center"/>
            </w:pPr>
            <w:r w:rsidRPr="003804A0">
              <w:t>200</w:t>
            </w:r>
          </w:p>
        </w:tc>
        <w:tc>
          <w:tcPr>
            <w:tcW w:w="580" w:type="pct"/>
            <w:tcBorders>
              <w:top w:val="single" w:sz="6" w:space="0" w:color="auto"/>
              <w:left w:val="single" w:sz="6" w:space="0" w:color="auto"/>
              <w:bottom w:val="single" w:sz="6" w:space="0" w:color="auto"/>
              <w:right w:val="single" w:sz="6" w:space="0" w:color="auto"/>
            </w:tcBorders>
            <w:vAlign w:val="center"/>
            <w:hideMark/>
          </w:tcPr>
          <w:p w:rsidR="00BC1A3E" w:rsidRPr="003804A0" w:rsidRDefault="00BC1A3E" w:rsidP="001660D1">
            <w:pPr>
              <w:ind w:firstLine="0"/>
              <w:jc w:val="center"/>
              <w:rPr>
                <w:color w:val="000000"/>
              </w:rPr>
            </w:pPr>
            <w:r w:rsidRPr="003804A0">
              <w:rPr>
                <w:color w:val="000000"/>
              </w:rPr>
              <w:t>0,8</w:t>
            </w:r>
          </w:p>
        </w:tc>
        <w:tc>
          <w:tcPr>
            <w:tcW w:w="609" w:type="pct"/>
            <w:tcBorders>
              <w:top w:val="single" w:sz="6" w:space="0" w:color="auto"/>
              <w:left w:val="single" w:sz="6" w:space="0" w:color="auto"/>
              <w:bottom w:val="single" w:sz="6" w:space="0" w:color="auto"/>
              <w:right w:val="single" w:sz="6" w:space="0" w:color="auto"/>
            </w:tcBorders>
            <w:noWrap/>
            <w:vAlign w:val="center"/>
            <w:hideMark/>
          </w:tcPr>
          <w:p w:rsidR="00BC1A3E" w:rsidRPr="003804A0" w:rsidRDefault="00BC1A3E" w:rsidP="001660D1">
            <w:pPr>
              <w:ind w:hanging="6"/>
              <w:jc w:val="center"/>
              <w:rPr>
                <w:color w:val="000000"/>
              </w:rPr>
            </w:pPr>
            <w:r w:rsidRPr="003804A0">
              <w:rPr>
                <w:color w:val="000000"/>
              </w:rPr>
              <w:t>199,7</w:t>
            </w:r>
          </w:p>
        </w:tc>
        <w:tc>
          <w:tcPr>
            <w:tcW w:w="574" w:type="pct"/>
            <w:tcBorders>
              <w:top w:val="single" w:sz="6" w:space="0" w:color="auto"/>
              <w:left w:val="single" w:sz="6" w:space="0" w:color="auto"/>
              <w:bottom w:val="single" w:sz="6" w:space="0" w:color="auto"/>
              <w:right w:val="single" w:sz="4" w:space="0" w:color="auto"/>
            </w:tcBorders>
            <w:vAlign w:val="center"/>
            <w:hideMark/>
          </w:tcPr>
          <w:p w:rsidR="00BC1A3E" w:rsidRPr="003804A0" w:rsidRDefault="00BC1A3E" w:rsidP="001660D1">
            <w:pPr>
              <w:ind w:hanging="6"/>
              <w:jc w:val="center"/>
              <w:rPr>
                <w:color w:val="000000"/>
              </w:rPr>
            </w:pPr>
            <w:r w:rsidRPr="003804A0">
              <w:rPr>
                <w:color w:val="000000"/>
              </w:rPr>
              <w:t>0,6</w:t>
            </w:r>
          </w:p>
        </w:tc>
      </w:tr>
      <w:tr w:rsidR="00BC1A3E" w:rsidTr="001660D1">
        <w:trPr>
          <w:trHeight w:val="70"/>
          <w:jc w:val="center"/>
        </w:trPr>
        <w:tc>
          <w:tcPr>
            <w:tcW w:w="2629" w:type="pct"/>
            <w:tcBorders>
              <w:top w:val="single" w:sz="6" w:space="0" w:color="auto"/>
              <w:left w:val="single" w:sz="4" w:space="0" w:color="auto"/>
              <w:bottom w:val="single" w:sz="6" w:space="0" w:color="auto"/>
              <w:right w:val="single" w:sz="6" w:space="0" w:color="auto"/>
            </w:tcBorders>
            <w:hideMark/>
          </w:tcPr>
          <w:p w:rsidR="00BC1A3E" w:rsidRDefault="00BC1A3E" w:rsidP="001660D1">
            <w:pPr>
              <w:ind w:firstLine="0"/>
              <w:jc w:val="left"/>
              <w:rPr>
                <w:szCs w:val="29"/>
              </w:rPr>
            </w:pPr>
            <w:r>
              <w:rPr>
                <w:szCs w:val="29"/>
              </w:rPr>
              <w:t>Национальная безопасность и правоохранительная деятельность</w:t>
            </w:r>
          </w:p>
        </w:tc>
        <w:tc>
          <w:tcPr>
            <w:tcW w:w="609" w:type="pct"/>
            <w:tcBorders>
              <w:top w:val="single" w:sz="6" w:space="0" w:color="auto"/>
              <w:left w:val="single" w:sz="6" w:space="0" w:color="auto"/>
              <w:bottom w:val="single" w:sz="6" w:space="0" w:color="auto"/>
              <w:right w:val="single" w:sz="6" w:space="0" w:color="auto"/>
            </w:tcBorders>
            <w:vAlign w:val="center"/>
            <w:hideMark/>
          </w:tcPr>
          <w:p w:rsidR="00BC1A3E" w:rsidRPr="003804A0" w:rsidRDefault="00BC1A3E" w:rsidP="001660D1">
            <w:pPr>
              <w:ind w:firstLine="0"/>
              <w:jc w:val="center"/>
            </w:pPr>
            <w:r w:rsidRPr="003804A0">
              <w:t>130</w:t>
            </w:r>
          </w:p>
        </w:tc>
        <w:tc>
          <w:tcPr>
            <w:tcW w:w="580" w:type="pct"/>
            <w:tcBorders>
              <w:top w:val="single" w:sz="6" w:space="0" w:color="auto"/>
              <w:left w:val="single" w:sz="6" w:space="0" w:color="auto"/>
              <w:bottom w:val="single" w:sz="6" w:space="0" w:color="auto"/>
              <w:right w:val="single" w:sz="6" w:space="0" w:color="auto"/>
            </w:tcBorders>
            <w:vAlign w:val="center"/>
            <w:hideMark/>
          </w:tcPr>
          <w:p w:rsidR="00BC1A3E" w:rsidRPr="003804A0" w:rsidRDefault="00BC1A3E" w:rsidP="001660D1">
            <w:pPr>
              <w:ind w:firstLine="0"/>
              <w:jc w:val="center"/>
              <w:rPr>
                <w:color w:val="000000"/>
              </w:rPr>
            </w:pPr>
            <w:r w:rsidRPr="003804A0">
              <w:rPr>
                <w:color w:val="000000"/>
              </w:rPr>
              <w:t>0,5</w:t>
            </w:r>
          </w:p>
        </w:tc>
        <w:tc>
          <w:tcPr>
            <w:tcW w:w="609" w:type="pct"/>
            <w:tcBorders>
              <w:top w:val="single" w:sz="6" w:space="0" w:color="auto"/>
              <w:left w:val="single" w:sz="6" w:space="0" w:color="auto"/>
              <w:bottom w:val="single" w:sz="6" w:space="0" w:color="auto"/>
              <w:right w:val="single" w:sz="6" w:space="0" w:color="auto"/>
            </w:tcBorders>
            <w:vAlign w:val="center"/>
            <w:hideMark/>
          </w:tcPr>
          <w:p w:rsidR="00BC1A3E" w:rsidRPr="003804A0" w:rsidRDefault="00BC1A3E" w:rsidP="001660D1">
            <w:pPr>
              <w:ind w:hanging="6"/>
              <w:jc w:val="center"/>
              <w:rPr>
                <w:color w:val="000000"/>
              </w:rPr>
            </w:pPr>
            <w:r w:rsidRPr="003804A0">
              <w:rPr>
                <w:color w:val="000000"/>
              </w:rPr>
              <w:t>65,5</w:t>
            </w:r>
          </w:p>
        </w:tc>
        <w:tc>
          <w:tcPr>
            <w:tcW w:w="574" w:type="pct"/>
            <w:tcBorders>
              <w:top w:val="single" w:sz="6" w:space="0" w:color="auto"/>
              <w:left w:val="single" w:sz="6" w:space="0" w:color="auto"/>
              <w:bottom w:val="single" w:sz="6" w:space="0" w:color="auto"/>
              <w:right w:val="single" w:sz="4" w:space="0" w:color="auto"/>
            </w:tcBorders>
            <w:vAlign w:val="center"/>
            <w:hideMark/>
          </w:tcPr>
          <w:p w:rsidR="00BC1A3E" w:rsidRPr="003804A0" w:rsidRDefault="00BC1A3E" w:rsidP="001660D1">
            <w:pPr>
              <w:ind w:hanging="6"/>
              <w:jc w:val="center"/>
              <w:rPr>
                <w:color w:val="000000"/>
              </w:rPr>
            </w:pPr>
            <w:r w:rsidRPr="003804A0">
              <w:rPr>
                <w:color w:val="000000"/>
              </w:rPr>
              <w:t>0,2</w:t>
            </w:r>
          </w:p>
        </w:tc>
      </w:tr>
      <w:tr w:rsidR="00BC1A3E" w:rsidTr="001660D1">
        <w:trPr>
          <w:trHeight w:val="70"/>
          <w:jc w:val="center"/>
        </w:trPr>
        <w:tc>
          <w:tcPr>
            <w:tcW w:w="2629" w:type="pct"/>
            <w:tcBorders>
              <w:top w:val="single" w:sz="6" w:space="0" w:color="auto"/>
              <w:left w:val="single" w:sz="4" w:space="0" w:color="auto"/>
              <w:bottom w:val="single" w:sz="6" w:space="0" w:color="auto"/>
              <w:right w:val="single" w:sz="6" w:space="0" w:color="auto"/>
            </w:tcBorders>
            <w:hideMark/>
          </w:tcPr>
          <w:p w:rsidR="00BC1A3E" w:rsidRDefault="00BC1A3E" w:rsidP="001660D1">
            <w:pPr>
              <w:ind w:firstLine="0"/>
              <w:jc w:val="left"/>
              <w:rPr>
                <w:szCs w:val="29"/>
              </w:rPr>
            </w:pPr>
            <w:r>
              <w:rPr>
                <w:szCs w:val="29"/>
              </w:rPr>
              <w:t>Национальная экономика</w:t>
            </w:r>
          </w:p>
        </w:tc>
        <w:tc>
          <w:tcPr>
            <w:tcW w:w="609" w:type="pct"/>
            <w:tcBorders>
              <w:top w:val="single" w:sz="6" w:space="0" w:color="auto"/>
              <w:left w:val="single" w:sz="6" w:space="0" w:color="auto"/>
              <w:bottom w:val="single" w:sz="6" w:space="0" w:color="auto"/>
              <w:right w:val="single" w:sz="6" w:space="0" w:color="auto"/>
            </w:tcBorders>
            <w:vAlign w:val="center"/>
            <w:hideMark/>
          </w:tcPr>
          <w:p w:rsidR="00BC1A3E" w:rsidRPr="003804A0" w:rsidRDefault="00BC1A3E" w:rsidP="001660D1">
            <w:pPr>
              <w:ind w:firstLine="0"/>
              <w:jc w:val="center"/>
            </w:pPr>
            <w:r w:rsidRPr="003804A0">
              <w:t>7652</w:t>
            </w:r>
          </w:p>
        </w:tc>
        <w:tc>
          <w:tcPr>
            <w:tcW w:w="580" w:type="pct"/>
            <w:tcBorders>
              <w:top w:val="single" w:sz="6" w:space="0" w:color="auto"/>
              <w:left w:val="single" w:sz="6" w:space="0" w:color="auto"/>
              <w:bottom w:val="single" w:sz="6" w:space="0" w:color="auto"/>
              <w:right w:val="single" w:sz="6" w:space="0" w:color="auto"/>
            </w:tcBorders>
            <w:vAlign w:val="center"/>
            <w:hideMark/>
          </w:tcPr>
          <w:p w:rsidR="00BC1A3E" w:rsidRPr="003804A0" w:rsidRDefault="00BC1A3E" w:rsidP="001660D1">
            <w:pPr>
              <w:ind w:firstLine="0"/>
              <w:jc w:val="center"/>
              <w:rPr>
                <w:color w:val="000000"/>
              </w:rPr>
            </w:pPr>
            <w:r w:rsidRPr="003804A0">
              <w:rPr>
                <w:color w:val="000000"/>
              </w:rPr>
              <w:t>32,2</w:t>
            </w:r>
          </w:p>
        </w:tc>
        <w:tc>
          <w:tcPr>
            <w:tcW w:w="609" w:type="pct"/>
            <w:tcBorders>
              <w:top w:val="single" w:sz="6" w:space="0" w:color="auto"/>
              <w:left w:val="single" w:sz="6" w:space="0" w:color="auto"/>
              <w:bottom w:val="single" w:sz="6" w:space="0" w:color="auto"/>
              <w:right w:val="single" w:sz="6" w:space="0" w:color="auto"/>
            </w:tcBorders>
            <w:vAlign w:val="center"/>
            <w:hideMark/>
          </w:tcPr>
          <w:p w:rsidR="00BC1A3E" w:rsidRPr="003804A0" w:rsidRDefault="00BC1A3E" w:rsidP="001660D1">
            <w:pPr>
              <w:ind w:hanging="6"/>
              <w:jc w:val="center"/>
              <w:rPr>
                <w:color w:val="000000"/>
              </w:rPr>
            </w:pPr>
            <w:r w:rsidRPr="003804A0">
              <w:rPr>
                <w:color w:val="000000"/>
              </w:rPr>
              <w:t>2925,8</w:t>
            </w:r>
          </w:p>
        </w:tc>
        <w:tc>
          <w:tcPr>
            <w:tcW w:w="574" w:type="pct"/>
            <w:tcBorders>
              <w:top w:val="single" w:sz="6" w:space="0" w:color="auto"/>
              <w:left w:val="single" w:sz="6" w:space="0" w:color="auto"/>
              <w:bottom w:val="single" w:sz="6" w:space="0" w:color="auto"/>
              <w:right w:val="single" w:sz="4" w:space="0" w:color="auto"/>
            </w:tcBorders>
            <w:vAlign w:val="center"/>
            <w:hideMark/>
          </w:tcPr>
          <w:p w:rsidR="00BC1A3E" w:rsidRPr="003804A0" w:rsidRDefault="00BC1A3E" w:rsidP="001660D1">
            <w:pPr>
              <w:ind w:hanging="6"/>
              <w:jc w:val="center"/>
              <w:rPr>
                <w:color w:val="000000"/>
              </w:rPr>
            </w:pPr>
            <w:r w:rsidRPr="003804A0">
              <w:rPr>
                <w:color w:val="000000"/>
              </w:rPr>
              <w:t>8,3</w:t>
            </w:r>
          </w:p>
        </w:tc>
      </w:tr>
      <w:tr w:rsidR="00BC1A3E" w:rsidTr="001660D1">
        <w:trPr>
          <w:trHeight w:val="70"/>
          <w:jc w:val="center"/>
        </w:trPr>
        <w:tc>
          <w:tcPr>
            <w:tcW w:w="2629" w:type="pct"/>
            <w:tcBorders>
              <w:top w:val="single" w:sz="6" w:space="0" w:color="auto"/>
              <w:left w:val="single" w:sz="4" w:space="0" w:color="auto"/>
              <w:bottom w:val="single" w:sz="6" w:space="0" w:color="auto"/>
              <w:right w:val="single" w:sz="6" w:space="0" w:color="auto"/>
            </w:tcBorders>
            <w:vAlign w:val="center"/>
            <w:hideMark/>
          </w:tcPr>
          <w:p w:rsidR="00BC1A3E" w:rsidRDefault="00BC1A3E" w:rsidP="001660D1">
            <w:pPr>
              <w:ind w:firstLine="0"/>
              <w:rPr>
                <w:szCs w:val="29"/>
              </w:rPr>
            </w:pPr>
            <w:r>
              <w:rPr>
                <w:szCs w:val="29"/>
              </w:rPr>
              <w:t>Жилищно-коммунальное хозяйство</w:t>
            </w:r>
          </w:p>
        </w:tc>
        <w:tc>
          <w:tcPr>
            <w:tcW w:w="609" w:type="pct"/>
            <w:tcBorders>
              <w:top w:val="single" w:sz="6" w:space="0" w:color="auto"/>
              <w:left w:val="single" w:sz="6" w:space="0" w:color="auto"/>
              <w:bottom w:val="single" w:sz="6" w:space="0" w:color="auto"/>
              <w:right w:val="single" w:sz="6" w:space="0" w:color="auto"/>
            </w:tcBorders>
            <w:vAlign w:val="center"/>
            <w:hideMark/>
          </w:tcPr>
          <w:p w:rsidR="00BC1A3E" w:rsidRPr="003804A0" w:rsidRDefault="00BC1A3E" w:rsidP="001660D1">
            <w:pPr>
              <w:ind w:firstLine="0"/>
              <w:jc w:val="center"/>
            </w:pPr>
            <w:r w:rsidRPr="003804A0">
              <w:t>5514,8</w:t>
            </w:r>
          </w:p>
        </w:tc>
        <w:tc>
          <w:tcPr>
            <w:tcW w:w="580" w:type="pct"/>
            <w:tcBorders>
              <w:top w:val="single" w:sz="6" w:space="0" w:color="auto"/>
              <w:left w:val="single" w:sz="6" w:space="0" w:color="auto"/>
              <w:bottom w:val="single" w:sz="6" w:space="0" w:color="auto"/>
              <w:right w:val="single" w:sz="6" w:space="0" w:color="auto"/>
            </w:tcBorders>
            <w:vAlign w:val="center"/>
            <w:hideMark/>
          </w:tcPr>
          <w:p w:rsidR="00BC1A3E" w:rsidRPr="003804A0" w:rsidRDefault="00BC1A3E" w:rsidP="001660D1">
            <w:pPr>
              <w:ind w:firstLine="0"/>
              <w:jc w:val="center"/>
              <w:rPr>
                <w:color w:val="000000"/>
              </w:rPr>
            </w:pPr>
            <w:r w:rsidRPr="003804A0">
              <w:rPr>
                <w:color w:val="000000"/>
              </w:rPr>
              <w:t>23,2</w:t>
            </w:r>
          </w:p>
        </w:tc>
        <w:tc>
          <w:tcPr>
            <w:tcW w:w="609" w:type="pct"/>
            <w:tcBorders>
              <w:top w:val="single" w:sz="6" w:space="0" w:color="auto"/>
              <w:left w:val="single" w:sz="6" w:space="0" w:color="auto"/>
              <w:bottom w:val="single" w:sz="6" w:space="0" w:color="auto"/>
              <w:right w:val="single" w:sz="6" w:space="0" w:color="auto"/>
            </w:tcBorders>
            <w:vAlign w:val="center"/>
            <w:hideMark/>
          </w:tcPr>
          <w:p w:rsidR="00BC1A3E" w:rsidRPr="003804A0" w:rsidRDefault="00BC1A3E" w:rsidP="001660D1">
            <w:pPr>
              <w:ind w:hanging="6"/>
              <w:jc w:val="center"/>
              <w:rPr>
                <w:color w:val="000000"/>
              </w:rPr>
            </w:pPr>
            <w:r w:rsidRPr="003804A0">
              <w:rPr>
                <w:color w:val="000000"/>
              </w:rPr>
              <w:t>21360,</w:t>
            </w:r>
            <w:r>
              <w:rPr>
                <w:color w:val="000000"/>
              </w:rPr>
              <w:t>9</w:t>
            </w:r>
          </w:p>
        </w:tc>
        <w:tc>
          <w:tcPr>
            <w:tcW w:w="574" w:type="pct"/>
            <w:tcBorders>
              <w:top w:val="single" w:sz="6" w:space="0" w:color="auto"/>
              <w:left w:val="single" w:sz="6" w:space="0" w:color="auto"/>
              <w:bottom w:val="single" w:sz="6" w:space="0" w:color="auto"/>
              <w:right w:val="single" w:sz="4" w:space="0" w:color="auto"/>
            </w:tcBorders>
            <w:vAlign w:val="center"/>
            <w:hideMark/>
          </w:tcPr>
          <w:p w:rsidR="00BC1A3E" w:rsidRPr="003804A0" w:rsidRDefault="00BC1A3E" w:rsidP="001660D1">
            <w:pPr>
              <w:ind w:hanging="6"/>
              <w:jc w:val="center"/>
              <w:rPr>
                <w:color w:val="000000"/>
              </w:rPr>
            </w:pPr>
            <w:r w:rsidRPr="003804A0">
              <w:rPr>
                <w:color w:val="000000"/>
              </w:rPr>
              <w:t>60,3</w:t>
            </w:r>
          </w:p>
        </w:tc>
      </w:tr>
      <w:tr w:rsidR="00BC1A3E" w:rsidTr="001660D1">
        <w:trPr>
          <w:trHeight w:val="70"/>
          <w:jc w:val="center"/>
        </w:trPr>
        <w:tc>
          <w:tcPr>
            <w:tcW w:w="2629" w:type="pct"/>
            <w:tcBorders>
              <w:top w:val="single" w:sz="6" w:space="0" w:color="auto"/>
              <w:left w:val="single" w:sz="4" w:space="0" w:color="auto"/>
              <w:bottom w:val="single" w:sz="6" w:space="0" w:color="auto"/>
              <w:right w:val="single" w:sz="6" w:space="0" w:color="auto"/>
            </w:tcBorders>
            <w:vAlign w:val="center"/>
            <w:hideMark/>
          </w:tcPr>
          <w:p w:rsidR="00BC1A3E" w:rsidRDefault="00BC1A3E" w:rsidP="001660D1">
            <w:pPr>
              <w:ind w:firstLine="0"/>
              <w:rPr>
                <w:szCs w:val="29"/>
              </w:rPr>
            </w:pPr>
            <w:r>
              <w:rPr>
                <w:szCs w:val="29"/>
              </w:rPr>
              <w:t>Образование</w:t>
            </w:r>
          </w:p>
        </w:tc>
        <w:tc>
          <w:tcPr>
            <w:tcW w:w="609" w:type="pct"/>
            <w:tcBorders>
              <w:top w:val="single" w:sz="6" w:space="0" w:color="auto"/>
              <w:left w:val="single" w:sz="6" w:space="0" w:color="auto"/>
              <w:bottom w:val="single" w:sz="6" w:space="0" w:color="auto"/>
              <w:right w:val="single" w:sz="6" w:space="0" w:color="auto"/>
            </w:tcBorders>
            <w:vAlign w:val="center"/>
            <w:hideMark/>
          </w:tcPr>
          <w:p w:rsidR="00BC1A3E" w:rsidRPr="003804A0" w:rsidRDefault="00BC1A3E" w:rsidP="001660D1">
            <w:pPr>
              <w:ind w:firstLine="0"/>
              <w:jc w:val="center"/>
            </w:pPr>
            <w:r w:rsidRPr="003804A0">
              <w:t>218</w:t>
            </w:r>
          </w:p>
        </w:tc>
        <w:tc>
          <w:tcPr>
            <w:tcW w:w="580" w:type="pct"/>
            <w:tcBorders>
              <w:top w:val="single" w:sz="6" w:space="0" w:color="auto"/>
              <w:left w:val="single" w:sz="6" w:space="0" w:color="auto"/>
              <w:bottom w:val="single" w:sz="6" w:space="0" w:color="auto"/>
              <w:right w:val="single" w:sz="6" w:space="0" w:color="auto"/>
            </w:tcBorders>
            <w:vAlign w:val="center"/>
            <w:hideMark/>
          </w:tcPr>
          <w:p w:rsidR="00BC1A3E" w:rsidRPr="003804A0" w:rsidRDefault="00BC1A3E" w:rsidP="001660D1">
            <w:pPr>
              <w:ind w:firstLine="0"/>
              <w:jc w:val="center"/>
              <w:rPr>
                <w:color w:val="000000"/>
              </w:rPr>
            </w:pPr>
            <w:r w:rsidRPr="003804A0">
              <w:rPr>
                <w:color w:val="000000"/>
              </w:rPr>
              <w:t>0,9</w:t>
            </w:r>
          </w:p>
        </w:tc>
        <w:tc>
          <w:tcPr>
            <w:tcW w:w="609" w:type="pct"/>
            <w:tcBorders>
              <w:top w:val="single" w:sz="6" w:space="0" w:color="auto"/>
              <w:left w:val="single" w:sz="6" w:space="0" w:color="auto"/>
              <w:bottom w:val="single" w:sz="6" w:space="0" w:color="auto"/>
              <w:right w:val="single" w:sz="6" w:space="0" w:color="auto"/>
            </w:tcBorders>
            <w:vAlign w:val="center"/>
            <w:hideMark/>
          </w:tcPr>
          <w:p w:rsidR="00BC1A3E" w:rsidRPr="003804A0" w:rsidRDefault="00BC1A3E" w:rsidP="001660D1">
            <w:pPr>
              <w:ind w:hanging="6"/>
              <w:jc w:val="center"/>
              <w:rPr>
                <w:color w:val="000000"/>
              </w:rPr>
            </w:pPr>
            <w:r w:rsidRPr="003804A0">
              <w:rPr>
                <w:color w:val="000000"/>
              </w:rPr>
              <w:t>0</w:t>
            </w:r>
          </w:p>
        </w:tc>
        <w:tc>
          <w:tcPr>
            <w:tcW w:w="574" w:type="pct"/>
            <w:tcBorders>
              <w:top w:val="single" w:sz="6" w:space="0" w:color="auto"/>
              <w:left w:val="single" w:sz="6" w:space="0" w:color="auto"/>
              <w:bottom w:val="single" w:sz="6" w:space="0" w:color="auto"/>
              <w:right w:val="single" w:sz="4" w:space="0" w:color="auto"/>
            </w:tcBorders>
            <w:vAlign w:val="center"/>
            <w:hideMark/>
          </w:tcPr>
          <w:p w:rsidR="00BC1A3E" w:rsidRPr="003804A0" w:rsidRDefault="00BC1A3E" w:rsidP="001660D1">
            <w:pPr>
              <w:ind w:hanging="6"/>
              <w:jc w:val="center"/>
              <w:rPr>
                <w:color w:val="000000"/>
              </w:rPr>
            </w:pPr>
            <w:r w:rsidRPr="003804A0">
              <w:rPr>
                <w:color w:val="000000"/>
              </w:rPr>
              <w:t>0,0</w:t>
            </w:r>
          </w:p>
        </w:tc>
      </w:tr>
      <w:tr w:rsidR="00BC1A3E" w:rsidTr="001660D1">
        <w:trPr>
          <w:trHeight w:val="219"/>
          <w:jc w:val="center"/>
        </w:trPr>
        <w:tc>
          <w:tcPr>
            <w:tcW w:w="2629" w:type="pct"/>
            <w:tcBorders>
              <w:top w:val="single" w:sz="6" w:space="0" w:color="auto"/>
              <w:left w:val="single" w:sz="4" w:space="0" w:color="auto"/>
              <w:bottom w:val="single" w:sz="6" w:space="0" w:color="auto"/>
              <w:right w:val="single" w:sz="6" w:space="0" w:color="auto"/>
            </w:tcBorders>
            <w:vAlign w:val="center"/>
            <w:hideMark/>
          </w:tcPr>
          <w:p w:rsidR="00BC1A3E" w:rsidRDefault="00BC1A3E" w:rsidP="001660D1">
            <w:pPr>
              <w:ind w:firstLine="0"/>
              <w:rPr>
                <w:szCs w:val="29"/>
              </w:rPr>
            </w:pPr>
            <w:r>
              <w:rPr>
                <w:szCs w:val="29"/>
              </w:rPr>
              <w:t>Культура, кинематография</w:t>
            </w:r>
          </w:p>
        </w:tc>
        <w:tc>
          <w:tcPr>
            <w:tcW w:w="609" w:type="pct"/>
            <w:tcBorders>
              <w:top w:val="single" w:sz="6" w:space="0" w:color="auto"/>
              <w:left w:val="single" w:sz="6" w:space="0" w:color="auto"/>
              <w:bottom w:val="single" w:sz="6" w:space="0" w:color="auto"/>
              <w:right w:val="single" w:sz="6" w:space="0" w:color="auto"/>
            </w:tcBorders>
            <w:vAlign w:val="center"/>
            <w:hideMark/>
          </w:tcPr>
          <w:p w:rsidR="00BC1A3E" w:rsidRPr="003804A0" w:rsidRDefault="00BC1A3E" w:rsidP="001660D1">
            <w:pPr>
              <w:ind w:firstLine="0"/>
              <w:jc w:val="center"/>
            </w:pPr>
            <w:r w:rsidRPr="003804A0">
              <w:t>5248,4</w:t>
            </w:r>
          </w:p>
        </w:tc>
        <w:tc>
          <w:tcPr>
            <w:tcW w:w="580" w:type="pct"/>
            <w:tcBorders>
              <w:top w:val="single" w:sz="6" w:space="0" w:color="auto"/>
              <w:left w:val="single" w:sz="6" w:space="0" w:color="auto"/>
              <w:bottom w:val="single" w:sz="6" w:space="0" w:color="auto"/>
              <w:right w:val="single" w:sz="6" w:space="0" w:color="auto"/>
            </w:tcBorders>
            <w:vAlign w:val="center"/>
            <w:hideMark/>
          </w:tcPr>
          <w:p w:rsidR="00BC1A3E" w:rsidRPr="003804A0" w:rsidRDefault="00BC1A3E" w:rsidP="001660D1">
            <w:pPr>
              <w:ind w:firstLine="0"/>
              <w:jc w:val="center"/>
              <w:rPr>
                <w:color w:val="000000"/>
              </w:rPr>
            </w:pPr>
            <w:r w:rsidRPr="003804A0">
              <w:rPr>
                <w:color w:val="000000"/>
              </w:rPr>
              <w:t>22,1</w:t>
            </w:r>
          </w:p>
        </w:tc>
        <w:tc>
          <w:tcPr>
            <w:tcW w:w="609" w:type="pct"/>
            <w:tcBorders>
              <w:top w:val="single" w:sz="6" w:space="0" w:color="auto"/>
              <w:left w:val="single" w:sz="6" w:space="0" w:color="auto"/>
              <w:bottom w:val="single" w:sz="6" w:space="0" w:color="auto"/>
              <w:right w:val="single" w:sz="6" w:space="0" w:color="auto"/>
            </w:tcBorders>
            <w:vAlign w:val="center"/>
            <w:hideMark/>
          </w:tcPr>
          <w:p w:rsidR="00BC1A3E" w:rsidRPr="003804A0" w:rsidRDefault="00BC1A3E" w:rsidP="001660D1">
            <w:pPr>
              <w:ind w:hanging="6"/>
              <w:jc w:val="center"/>
              <w:rPr>
                <w:color w:val="000000"/>
              </w:rPr>
            </w:pPr>
            <w:r w:rsidRPr="003804A0">
              <w:rPr>
                <w:color w:val="000000"/>
              </w:rPr>
              <w:t>5786,3</w:t>
            </w:r>
          </w:p>
        </w:tc>
        <w:tc>
          <w:tcPr>
            <w:tcW w:w="574" w:type="pct"/>
            <w:tcBorders>
              <w:top w:val="single" w:sz="6" w:space="0" w:color="auto"/>
              <w:left w:val="single" w:sz="6" w:space="0" w:color="auto"/>
              <w:bottom w:val="single" w:sz="6" w:space="0" w:color="auto"/>
              <w:right w:val="single" w:sz="4" w:space="0" w:color="auto"/>
            </w:tcBorders>
            <w:vAlign w:val="center"/>
            <w:hideMark/>
          </w:tcPr>
          <w:p w:rsidR="00BC1A3E" w:rsidRPr="003804A0" w:rsidRDefault="00BC1A3E" w:rsidP="001660D1">
            <w:pPr>
              <w:ind w:hanging="6"/>
              <w:jc w:val="center"/>
              <w:rPr>
                <w:color w:val="000000"/>
              </w:rPr>
            </w:pPr>
            <w:r w:rsidRPr="003804A0">
              <w:rPr>
                <w:color w:val="000000"/>
              </w:rPr>
              <w:t>16,3</w:t>
            </w:r>
          </w:p>
        </w:tc>
      </w:tr>
      <w:tr w:rsidR="00BC1A3E" w:rsidTr="001660D1">
        <w:trPr>
          <w:trHeight w:val="70"/>
          <w:jc w:val="center"/>
        </w:trPr>
        <w:tc>
          <w:tcPr>
            <w:tcW w:w="2629" w:type="pct"/>
            <w:tcBorders>
              <w:top w:val="single" w:sz="6" w:space="0" w:color="auto"/>
              <w:left w:val="single" w:sz="4" w:space="0" w:color="auto"/>
              <w:bottom w:val="single" w:sz="6" w:space="0" w:color="auto"/>
              <w:right w:val="single" w:sz="6" w:space="0" w:color="auto"/>
            </w:tcBorders>
            <w:hideMark/>
          </w:tcPr>
          <w:p w:rsidR="00BC1A3E" w:rsidRDefault="00BC1A3E" w:rsidP="001660D1">
            <w:pPr>
              <w:ind w:firstLine="0"/>
              <w:rPr>
                <w:szCs w:val="29"/>
              </w:rPr>
            </w:pPr>
            <w:r>
              <w:rPr>
                <w:szCs w:val="29"/>
              </w:rPr>
              <w:t>Пенсионное обеспечение</w:t>
            </w:r>
          </w:p>
        </w:tc>
        <w:tc>
          <w:tcPr>
            <w:tcW w:w="609" w:type="pct"/>
            <w:tcBorders>
              <w:top w:val="single" w:sz="6" w:space="0" w:color="auto"/>
              <w:left w:val="single" w:sz="6" w:space="0" w:color="auto"/>
              <w:bottom w:val="single" w:sz="6" w:space="0" w:color="auto"/>
              <w:right w:val="single" w:sz="6" w:space="0" w:color="auto"/>
            </w:tcBorders>
            <w:vAlign w:val="center"/>
            <w:hideMark/>
          </w:tcPr>
          <w:p w:rsidR="00BC1A3E" w:rsidRPr="003804A0" w:rsidRDefault="00BC1A3E" w:rsidP="001660D1">
            <w:pPr>
              <w:ind w:firstLine="0"/>
              <w:jc w:val="center"/>
            </w:pPr>
            <w:r w:rsidRPr="003804A0">
              <w:t>42,9</w:t>
            </w:r>
          </w:p>
        </w:tc>
        <w:tc>
          <w:tcPr>
            <w:tcW w:w="580" w:type="pct"/>
            <w:tcBorders>
              <w:top w:val="single" w:sz="6" w:space="0" w:color="auto"/>
              <w:left w:val="single" w:sz="6" w:space="0" w:color="auto"/>
              <w:bottom w:val="single" w:sz="6" w:space="0" w:color="auto"/>
              <w:right w:val="single" w:sz="6" w:space="0" w:color="auto"/>
            </w:tcBorders>
            <w:vAlign w:val="center"/>
            <w:hideMark/>
          </w:tcPr>
          <w:p w:rsidR="00BC1A3E" w:rsidRPr="003804A0" w:rsidRDefault="00BC1A3E" w:rsidP="001660D1">
            <w:pPr>
              <w:ind w:firstLine="0"/>
              <w:jc w:val="center"/>
              <w:rPr>
                <w:color w:val="000000"/>
              </w:rPr>
            </w:pPr>
            <w:r w:rsidRPr="003804A0">
              <w:rPr>
                <w:color w:val="000000"/>
              </w:rPr>
              <w:t>0,2</w:t>
            </w:r>
          </w:p>
        </w:tc>
        <w:tc>
          <w:tcPr>
            <w:tcW w:w="609" w:type="pct"/>
            <w:tcBorders>
              <w:top w:val="single" w:sz="6" w:space="0" w:color="auto"/>
              <w:left w:val="single" w:sz="6" w:space="0" w:color="auto"/>
              <w:bottom w:val="single" w:sz="6" w:space="0" w:color="auto"/>
              <w:right w:val="single" w:sz="6" w:space="0" w:color="auto"/>
            </w:tcBorders>
            <w:vAlign w:val="center"/>
            <w:hideMark/>
          </w:tcPr>
          <w:p w:rsidR="00BC1A3E" w:rsidRPr="003804A0" w:rsidRDefault="00BC1A3E" w:rsidP="001660D1">
            <w:pPr>
              <w:ind w:hanging="6"/>
              <w:jc w:val="center"/>
              <w:rPr>
                <w:color w:val="000000"/>
              </w:rPr>
            </w:pPr>
            <w:r w:rsidRPr="003804A0">
              <w:rPr>
                <w:color w:val="000000"/>
              </w:rPr>
              <w:t>62</w:t>
            </w:r>
          </w:p>
        </w:tc>
        <w:tc>
          <w:tcPr>
            <w:tcW w:w="574" w:type="pct"/>
            <w:tcBorders>
              <w:top w:val="single" w:sz="6" w:space="0" w:color="auto"/>
              <w:left w:val="single" w:sz="6" w:space="0" w:color="auto"/>
              <w:bottom w:val="single" w:sz="6" w:space="0" w:color="auto"/>
              <w:right w:val="single" w:sz="4" w:space="0" w:color="auto"/>
            </w:tcBorders>
            <w:vAlign w:val="center"/>
            <w:hideMark/>
          </w:tcPr>
          <w:p w:rsidR="00BC1A3E" w:rsidRPr="003804A0" w:rsidRDefault="00BC1A3E" w:rsidP="001660D1">
            <w:pPr>
              <w:ind w:hanging="6"/>
              <w:jc w:val="center"/>
              <w:rPr>
                <w:color w:val="000000"/>
              </w:rPr>
            </w:pPr>
            <w:r w:rsidRPr="003804A0">
              <w:rPr>
                <w:color w:val="000000"/>
              </w:rPr>
              <w:t>0,2</w:t>
            </w:r>
          </w:p>
        </w:tc>
      </w:tr>
      <w:tr w:rsidR="00BC1A3E" w:rsidTr="001660D1">
        <w:trPr>
          <w:trHeight w:val="70"/>
          <w:jc w:val="center"/>
        </w:trPr>
        <w:tc>
          <w:tcPr>
            <w:tcW w:w="2629" w:type="pct"/>
            <w:tcBorders>
              <w:top w:val="single" w:sz="6" w:space="0" w:color="auto"/>
              <w:left w:val="single" w:sz="4" w:space="0" w:color="auto"/>
              <w:bottom w:val="single" w:sz="6" w:space="0" w:color="auto"/>
              <w:right w:val="single" w:sz="6" w:space="0" w:color="auto"/>
            </w:tcBorders>
            <w:hideMark/>
          </w:tcPr>
          <w:p w:rsidR="00BC1A3E" w:rsidRDefault="00BC1A3E" w:rsidP="001660D1">
            <w:pPr>
              <w:ind w:firstLine="0"/>
              <w:rPr>
                <w:szCs w:val="29"/>
              </w:rPr>
            </w:pPr>
            <w:r>
              <w:rPr>
                <w:szCs w:val="29"/>
              </w:rPr>
              <w:t>Физическая культура и спорт</w:t>
            </w:r>
          </w:p>
        </w:tc>
        <w:tc>
          <w:tcPr>
            <w:tcW w:w="609" w:type="pct"/>
            <w:tcBorders>
              <w:top w:val="single" w:sz="6" w:space="0" w:color="auto"/>
              <w:left w:val="single" w:sz="6" w:space="0" w:color="auto"/>
              <w:bottom w:val="single" w:sz="6" w:space="0" w:color="auto"/>
              <w:right w:val="single" w:sz="6" w:space="0" w:color="auto"/>
            </w:tcBorders>
            <w:vAlign w:val="center"/>
            <w:hideMark/>
          </w:tcPr>
          <w:p w:rsidR="00BC1A3E" w:rsidRPr="003804A0" w:rsidRDefault="00BC1A3E" w:rsidP="001660D1">
            <w:pPr>
              <w:ind w:firstLine="0"/>
              <w:jc w:val="center"/>
            </w:pPr>
            <w:r w:rsidRPr="003804A0">
              <w:t>182,8</w:t>
            </w:r>
          </w:p>
        </w:tc>
        <w:tc>
          <w:tcPr>
            <w:tcW w:w="580" w:type="pct"/>
            <w:tcBorders>
              <w:top w:val="single" w:sz="6" w:space="0" w:color="auto"/>
              <w:left w:val="single" w:sz="6" w:space="0" w:color="auto"/>
              <w:bottom w:val="single" w:sz="6" w:space="0" w:color="auto"/>
              <w:right w:val="single" w:sz="6" w:space="0" w:color="auto"/>
            </w:tcBorders>
            <w:vAlign w:val="center"/>
            <w:hideMark/>
          </w:tcPr>
          <w:p w:rsidR="00BC1A3E" w:rsidRPr="003804A0" w:rsidRDefault="00BC1A3E" w:rsidP="001660D1">
            <w:pPr>
              <w:ind w:firstLine="0"/>
              <w:jc w:val="center"/>
              <w:rPr>
                <w:color w:val="000000"/>
              </w:rPr>
            </w:pPr>
            <w:r w:rsidRPr="003804A0">
              <w:rPr>
                <w:color w:val="000000"/>
              </w:rPr>
              <w:t>0,8</w:t>
            </w:r>
          </w:p>
        </w:tc>
        <w:tc>
          <w:tcPr>
            <w:tcW w:w="609" w:type="pct"/>
            <w:tcBorders>
              <w:top w:val="single" w:sz="6" w:space="0" w:color="auto"/>
              <w:left w:val="single" w:sz="6" w:space="0" w:color="auto"/>
              <w:bottom w:val="single" w:sz="6" w:space="0" w:color="auto"/>
              <w:right w:val="single" w:sz="6" w:space="0" w:color="auto"/>
            </w:tcBorders>
            <w:vAlign w:val="center"/>
            <w:hideMark/>
          </w:tcPr>
          <w:p w:rsidR="00BC1A3E" w:rsidRPr="003804A0" w:rsidRDefault="00BC1A3E" w:rsidP="001660D1">
            <w:pPr>
              <w:ind w:hanging="6"/>
              <w:jc w:val="center"/>
              <w:rPr>
                <w:color w:val="000000"/>
              </w:rPr>
            </w:pPr>
            <w:r w:rsidRPr="003804A0">
              <w:rPr>
                <w:color w:val="000000"/>
              </w:rPr>
              <w:t>123,</w:t>
            </w:r>
            <w:r>
              <w:rPr>
                <w:color w:val="000000"/>
              </w:rPr>
              <w:t>7</w:t>
            </w:r>
          </w:p>
        </w:tc>
        <w:tc>
          <w:tcPr>
            <w:tcW w:w="574" w:type="pct"/>
            <w:tcBorders>
              <w:top w:val="single" w:sz="6" w:space="0" w:color="auto"/>
              <w:left w:val="single" w:sz="6" w:space="0" w:color="auto"/>
              <w:bottom w:val="single" w:sz="6" w:space="0" w:color="auto"/>
              <w:right w:val="single" w:sz="4" w:space="0" w:color="auto"/>
            </w:tcBorders>
            <w:vAlign w:val="center"/>
            <w:hideMark/>
          </w:tcPr>
          <w:p w:rsidR="00BC1A3E" w:rsidRPr="003804A0" w:rsidRDefault="00BC1A3E" w:rsidP="001660D1">
            <w:pPr>
              <w:ind w:hanging="6"/>
              <w:jc w:val="center"/>
              <w:rPr>
                <w:color w:val="000000"/>
              </w:rPr>
            </w:pPr>
            <w:r w:rsidRPr="003804A0">
              <w:rPr>
                <w:color w:val="000000"/>
              </w:rPr>
              <w:t>0,3</w:t>
            </w:r>
          </w:p>
        </w:tc>
      </w:tr>
    </w:tbl>
    <w:p w:rsidR="00BC1A3E" w:rsidRDefault="00BC1A3E" w:rsidP="00BC1A3E"/>
    <w:p w:rsidR="00BC1A3E" w:rsidRDefault="00BC1A3E" w:rsidP="00BC1A3E">
      <w:pPr>
        <w:pStyle w:val="a0"/>
        <w:ind w:firstLine="0"/>
      </w:pPr>
      <w:r>
        <w:rPr>
          <w:noProof/>
        </w:rPr>
        <w:drawing>
          <wp:inline distT="0" distB="0" distL="0" distR="0">
            <wp:extent cx="5924550" cy="43719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l="30247" t="29887" r="31943" b="25385"/>
                    <a:stretch>
                      <a:fillRect/>
                    </a:stretch>
                  </pic:blipFill>
                  <pic:spPr bwMode="auto">
                    <a:xfrm>
                      <a:off x="0" y="0"/>
                      <a:ext cx="5924550" cy="4371975"/>
                    </a:xfrm>
                    <a:prstGeom prst="rect">
                      <a:avLst/>
                    </a:prstGeom>
                    <a:noFill/>
                    <a:ln w="9525">
                      <a:noFill/>
                      <a:miter lim="800000"/>
                      <a:headEnd/>
                      <a:tailEnd/>
                    </a:ln>
                  </pic:spPr>
                </pic:pic>
              </a:graphicData>
            </a:graphic>
          </wp:inline>
        </w:drawing>
      </w:r>
    </w:p>
    <w:p w:rsidR="00BC1A3E" w:rsidRDefault="00BC1A3E" w:rsidP="00BC1A3E">
      <w:pPr>
        <w:jc w:val="center"/>
        <w:rPr>
          <w:szCs w:val="29"/>
        </w:rPr>
      </w:pPr>
      <w:r>
        <w:rPr>
          <w:szCs w:val="29"/>
        </w:rPr>
        <w:t>Рисунок 2.5.3. Структура расходов бюджета Оредежского сельского поселения</w:t>
      </w:r>
    </w:p>
    <w:p w:rsidR="00BC1A3E" w:rsidRDefault="00BC1A3E" w:rsidP="00BC1A3E">
      <w:pPr>
        <w:jc w:val="center"/>
        <w:rPr>
          <w:szCs w:val="29"/>
        </w:rPr>
      </w:pPr>
      <w:r>
        <w:rPr>
          <w:szCs w:val="29"/>
        </w:rPr>
        <w:t xml:space="preserve"> в 2013 и 2014 гг.</w:t>
      </w:r>
    </w:p>
    <w:p w:rsidR="00BC1A3E" w:rsidRDefault="00BC1A3E" w:rsidP="00BC1A3E">
      <w:pPr>
        <w:rPr>
          <w:szCs w:val="29"/>
        </w:rPr>
      </w:pPr>
    </w:p>
    <w:p w:rsidR="00BC1A3E" w:rsidRDefault="00BC1A3E" w:rsidP="00BC1A3E">
      <w:pPr>
        <w:rPr>
          <w:szCs w:val="29"/>
        </w:rPr>
      </w:pPr>
      <w:r>
        <w:rPr>
          <w:szCs w:val="29"/>
        </w:rPr>
        <w:t>Уровень бюджетной обеспеченности по доходам на одного жителя составил в 2014 г. 11,88 тыс. руб. уровень бюджетной обеспеченности по расходам – 11,94 тыс. руб. на 1 жителя (соответствующие показатели в 2013 г. – 7,6 тыс. руб. и 7,85 тыс. руб.).</w:t>
      </w:r>
    </w:p>
    <w:p w:rsidR="00BC1A3E" w:rsidRDefault="00BC1A3E" w:rsidP="00BC1A3E">
      <w:pPr>
        <w:rPr>
          <w:szCs w:val="29"/>
        </w:rPr>
      </w:pPr>
      <w:r>
        <w:rPr>
          <w:szCs w:val="29"/>
        </w:rPr>
        <w:t>Выводы:</w:t>
      </w:r>
    </w:p>
    <w:p w:rsidR="00BC1A3E" w:rsidRDefault="00BC1A3E" w:rsidP="00BC1A3E">
      <w:pPr>
        <w:rPr>
          <w:szCs w:val="29"/>
        </w:rPr>
      </w:pPr>
      <w:r>
        <w:rPr>
          <w:szCs w:val="29"/>
        </w:rPr>
        <w:t>– основная часть доходов бюджета формируется за счет безвозмездных поступлений из бюджетов других уровней, что характеризует бюджет поселения как дотационный;</w:t>
      </w:r>
    </w:p>
    <w:p w:rsidR="00BC1A3E" w:rsidRDefault="00BC1A3E" w:rsidP="00BC1A3E">
      <w:r>
        <w:t>– доля собственных доходов менее 45 %;</w:t>
      </w:r>
    </w:p>
    <w:p w:rsidR="00BC1A3E" w:rsidRDefault="00BC1A3E" w:rsidP="00BC1A3E">
      <w:r>
        <w:t>– в структуре налоговых доходов преобладают налоги на имущество, налоги на прибыль, доходы, доходы от продажи материальных и нематериальных активов, а в 2014 г. также налоги на товары, реализуемые на территории Российской Федерации;</w:t>
      </w:r>
    </w:p>
    <w:p w:rsidR="00BC1A3E" w:rsidRDefault="00BC1A3E" w:rsidP="00BC1A3E">
      <w:pPr>
        <w:rPr>
          <w:szCs w:val="29"/>
        </w:rPr>
      </w:pPr>
      <w:r>
        <w:t xml:space="preserve">– основная часть расходов приходится на жилищно-коммунальное хозяйство, </w:t>
      </w:r>
      <w:r w:rsidRPr="008F1250">
        <w:lastRenderedPageBreak/>
        <w:t>общегосударственные вопросы</w:t>
      </w:r>
      <w:r>
        <w:t>, национальную экономику, культуру и кинематографию.</w:t>
      </w:r>
    </w:p>
    <w:p w:rsidR="00BC1A3E" w:rsidRDefault="00BC1A3E" w:rsidP="00BC1A3E">
      <w:pPr>
        <w:pStyle w:val="a0"/>
      </w:pPr>
    </w:p>
    <w:p w:rsidR="00BC1A3E" w:rsidRPr="00BC1A3E" w:rsidRDefault="00BC1A3E" w:rsidP="00BC1A3E"/>
    <w:p w:rsidR="003E11F1" w:rsidRDefault="003E11F1" w:rsidP="003E11F1">
      <w:pPr>
        <w:pStyle w:val="a0"/>
      </w:pPr>
    </w:p>
    <w:p w:rsidR="003E11F1" w:rsidRPr="002B73D3" w:rsidRDefault="003E11F1" w:rsidP="003E11F1">
      <w:pPr>
        <w:pStyle w:val="10"/>
      </w:pPr>
      <w:bookmarkStart w:id="180" w:name="_Toc438640703"/>
      <w:r>
        <w:t>2</w:t>
      </w:r>
      <w:r w:rsidRPr="002B73D3">
        <w:t>.6. Зоны с особыми условиями использования территории</w:t>
      </w:r>
      <w:bookmarkEnd w:id="180"/>
    </w:p>
    <w:p w:rsidR="003E11F1" w:rsidRPr="002B73D3" w:rsidRDefault="003E11F1" w:rsidP="003E11F1"/>
    <w:p w:rsidR="003E11F1" w:rsidRPr="002B73D3" w:rsidRDefault="003E11F1" w:rsidP="003E11F1">
      <w:pPr>
        <w:pStyle w:val="10"/>
      </w:pPr>
      <w:bookmarkStart w:id="181" w:name="_Toc345505702"/>
      <w:bookmarkStart w:id="182" w:name="_Toc419718957"/>
      <w:bookmarkStart w:id="183" w:name="_Toc438640704"/>
      <w:r w:rsidRPr="002B73D3">
        <w:t>2.6.1. Зоны охраны объектов культурного наследия</w:t>
      </w:r>
      <w:bookmarkEnd w:id="181"/>
      <w:bookmarkEnd w:id="182"/>
      <w:bookmarkEnd w:id="183"/>
    </w:p>
    <w:p w:rsidR="003E11F1" w:rsidRPr="002B73D3" w:rsidRDefault="003E11F1" w:rsidP="003E11F1"/>
    <w:p w:rsidR="003E11F1" w:rsidRPr="002B73D3" w:rsidRDefault="003E11F1" w:rsidP="003E11F1">
      <w:r w:rsidRPr="002B73D3">
        <w:t>Охранная зона объектов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3E11F1" w:rsidRPr="00A16C56" w:rsidRDefault="003E11F1" w:rsidP="003E11F1">
      <w:r w:rsidRPr="00A16C56">
        <w:t>Границами зон охраны объекта культурного наследия являются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w:t>
      </w:r>
    </w:p>
    <w:p w:rsidR="003E11F1" w:rsidRPr="00A16C56" w:rsidRDefault="003E11F1" w:rsidP="003E11F1">
      <w:proofErr w:type="gramStart"/>
      <w:r w:rsidRPr="00A16C56">
        <w:t>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согласно «Положению о зонах охраны объектов культурного наследия (памятников истории и культуры) народов</w:t>
      </w:r>
      <w:proofErr w:type="gramEnd"/>
      <w:r w:rsidRPr="00A16C56">
        <w:t xml:space="preserve"> Российской Федерации» (постановление Правительства Российской Федерации от 26 апреля 2008 года № 315).</w:t>
      </w:r>
    </w:p>
    <w:p w:rsidR="003E11F1" w:rsidRPr="00A16C56" w:rsidRDefault="003E11F1" w:rsidP="003E11F1">
      <w:r w:rsidRPr="00A16C56">
        <w:t xml:space="preserve">Разработка </w:t>
      </w:r>
      <w:proofErr w:type="gramStart"/>
      <w:r w:rsidRPr="00A16C56">
        <w:t>проектов зон охраны объектов культурного наследия</w:t>
      </w:r>
      <w:proofErr w:type="gramEnd"/>
      <w:r w:rsidRPr="00A16C56">
        <w:t xml:space="preserve"> проводится по инициативе органов государственной власти, органов местного самоуправления, собственников или пользователей объектов культурного наследия, правообладателей земельных участков или по решению суда, может проводиться также по инициативе юридических лиц, общественных и религиозных объединений, уставная деятельность которых направлена на сохранение объектов культурного наследия. Разработка </w:t>
      </w:r>
      <w:proofErr w:type="gramStart"/>
      <w:r w:rsidRPr="00A16C56">
        <w:t>проектов зон охраны объектов культурного наследия</w:t>
      </w:r>
      <w:proofErr w:type="gramEnd"/>
      <w:r w:rsidRPr="00A16C56">
        <w:t xml:space="preserve"> может включаться в соответствующие федеральные и региональные целевые программы сохранения, использования, популяризации и государственной охраны объектов культурного наследия.</w:t>
      </w:r>
    </w:p>
    <w:p w:rsidR="003E11F1" w:rsidRDefault="003E11F1" w:rsidP="003E11F1">
      <w:r w:rsidRPr="00A16C56">
        <w:t xml:space="preserve">Территории объектов культурного наследия, расположенных на территории </w:t>
      </w:r>
      <w:r>
        <w:t>пос. Оредеж</w:t>
      </w:r>
      <w:r w:rsidRPr="00A16C56">
        <w:t>, отображены на карте использования территории</w:t>
      </w:r>
      <w:r>
        <w:t xml:space="preserve"> масштаба 1:5000</w:t>
      </w:r>
      <w:r w:rsidRPr="00A16C56">
        <w:t xml:space="preserve">. </w:t>
      </w:r>
    </w:p>
    <w:p w:rsidR="003E11F1" w:rsidRDefault="003E11F1" w:rsidP="003E11F1">
      <w:pPr>
        <w:pStyle w:val="a0"/>
      </w:pPr>
      <w:r w:rsidRPr="00A16C56">
        <w:t xml:space="preserve">Зоны охраны объектов культурного наследия, расположенных на территории </w:t>
      </w:r>
      <w:r>
        <w:t>Оредежского сельского</w:t>
      </w:r>
      <w:r w:rsidRPr="00A16C56">
        <w:t xml:space="preserve"> поселения не разработаны.</w:t>
      </w:r>
    </w:p>
    <w:p w:rsidR="003E11F1" w:rsidRDefault="003E11F1" w:rsidP="005D6526">
      <w:r w:rsidRPr="00A16C56">
        <w:t xml:space="preserve">После разработки и утверждения </w:t>
      </w:r>
      <w:proofErr w:type="gramStart"/>
      <w:r w:rsidRPr="00A16C56">
        <w:t>проектов зон охраны объектов культурного наследия</w:t>
      </w:r>
      <w:proofErr w:type="gramEnd"/>
      <w:r w:rsidRPr="00A16C56">
        <w:t xml:space="preserve"> генеральный план поселения подлежит </w:t>
      </w:r>
      <w:r w:rsidRPr="00A16C56">
        <w:rPr>
          <w:u w:val="single"/>
        </w:rPr>
        <w:t>корректировке с внесением изменений и дополнений</w:t>
      </w:r>
      <w:r w:rsidRPr="00A16C56">
        <w:t>.</w:t>
      </w:r>
    </w:p>
    <w:p w:rsidR="003E11F1" w:rsidRDefault="003E11F1" w:rsidP="003E11F1">
      <w:pPr>
        <w:pStyle w:val="a0"/>
      </w:pPr>
    </w:p>
    <w:p w:rsidR="003E11F1" w:rsidRPr="00CB0AFC" w:rsidRDefault="003E11F1" w:rsidP="003E11F1">
      <w:pPr>
        <w:pStyle w:val="10"/>
      </w:pPr>
      <w:bookmarkStart w:id="184" w:name="_Toc345505703"/>
      <w:bookmarkStart w:id="185" w:name="_Toc419718958"/>
      <w:bookmarkStart w:id="186" w:name="_Toc438640705"/>
      <w:r w:rsidRPr="00CB0AFC">
        <w:t>2.6.2. Санитарно-защитные зоны</w:t>
      </w:r>
      <w:bookmarkEnd w:id="184"/>
      <w:bookmarkEnd w:id="185"/>
      <w:bookmarkEnd w:id="186"/>
    </w:p>
    <w:p w:rsidR="003E11F1" w:rsidRDefault="003E11F1" w:rsidP="003E11F1">
      <w:pPr>
        <w:pStyle w:val="a0"/>
      </w:pPr>
    </w:p>
    <w:p w:rsidR="003E11F1" w:rsidRPr="0017619D" w:rsidRDefault="003E11F1" w:rsidP="003E11F1">
      <w:pPr>
        <w:pStyle w:val="a0"/>
      </w:pPr>
      <w:r w:rsidRPr="0017619D">
        <w:t>Санитарно-защитная зона (СЗЗ) является обязательным элементом любого промышленного или сельскохозяйственного предприятия и других объектов, которые могут быть источниками химического, биологического или физического воздействия на окружающую среду и здоровье человека.</w:t>
      </w:r>
    </w:p>
    <w:p w:rsidR="003E11F1" w:rsidRDefault="003E11F1" w:rsidP="003E11F1">
      <w:pPr>
        <w:pStyle w:val="a0"/>
      </w:pPr>
      <w:r w:rsidRPr="0017619D">
        <w:t xml:space="preserve">Ориентировочные санитарно-защитные зоны определяются в соответствии с СанПиН 2.2.1/2.1.1.1200-03 «Санитарно-защитные зоны и санитарная классификация </w:t>
      </w:r>
      <w:r w:rsidRPr="0017619D">
        <w:lastRenderedPageBreak/>
        <w:t>предприятий, сооружений и иных объектов», СНиП 2.07.01-89* «Градостроительство. Планировка и застройка городских и сельских поселений»</w:t>
      </w:r>
      <w:r>
        <w:t xml:space="preserve"> (в актуализированной редакции)</w:t>
      </w:r>
      <w:r w:rsidRPr="0017619D">
        <w:t xml:space="preserve"> и других нормативных документов, для новых предприятий обосновывается проект расчетной (предварительной), а затем установленной (окончательной) санитарно-защитной зоны.</w:t>
      </w:r>
    </w:p>
    <w:p w:rsidR="003E11F1" w:rsidRPr="0017619D" w:rsidRDefault="003E11F1" w:rsidP="003E11F1">
      <w:pPr>
        <w:pStyle w:val="a0"/>
      </w:pPr>
      <w:r w:rsidRPr="0017619D">
        <w:t>По своему функциональному значению СЗЗ является защитным барьером, обеспечивающим уровень безопасности населения при эксплуатации объекта в штатном режиме.</w:t>
      </w:r>
    </w:p>
    <w:p w:rsidR="003E11F1" w:rsidRPr="0017619D" w:rsidRDefault="003E11F1" w:rsidP="003E11F1">
      <w:pPr>
        <w:pStyle w:val="a0"/>
      </w:pPr>
      <w:r w:rsidRPr="0017619D">
        <w:t>Границы СЗЗ устанавливаются от источников химического, биологического и/или физического воздействия, либо от границы промышленной площадки до ее внешней границы в заданном направлении.</w:t>
      </w:r>
    </w:p>
    <w:p w:rsidR="003E11F1" w:rsidRPr="0017619D" w:rsidRDefault="003E11F1" w:rsidP="003E11F1">
      <w:pPr>
        <w:pStyle w:val="a0"/>
      </w:pPr>
      <w:r w:rsidRPr="0017619D">
        <w:t>Для проектируемой территории – это санитарно-защитные зоны предприятий промышленного, агропромышленного комплекса, мест захоронения, ЛЭП, автомобильных дорог, железных дорог, объектов размещения биологических отходов, где градостроительная деятельность допускается ограниченно.</w:t>
      </w:r>
    </w:p>
    <w:p w:rsidR="003E11F1" w:rsidRPr="0017619D" w:rsidRDefault="003E11F1" w:rsidP="003E11F1">
      <w:pPr>
        <w:pStyle w:val="a0"/>
      </w:pPr>
      <w:r w:rsidRPr="0017619D">
        <w:t xml:space="preserve">Возможность использования земель, отведенных под санитарно-защитные зоны для </w:t>
      </w:r>
      <w:r>
        <w:t>сельскохозяйственного</w:t>
      </w:r>
      <w:r w:rsidRPr="0017619D">
        <w:t xml:space="preserve"> производства, должна быть обоснована соответствующими ведомствами и иметь положительное заключение учреждений санитарно-эпидемиологической службы.</w:t>
      </w:r>
    </w:p>
    <w:p w:rsidR="003E11F1" w:rsidRPr="0017619D" w:rsidRDefault="003E11F1" w:rsidP="003E11F1">
      <w:pPr>
        <w:pStyle w:val="a0"/>
      </w:pPr>
      <w:r w:rsidRPr="0017619D">
        <w:t>Санитарно-защитная зона должна быть максимально озеленена.</w:t>
      </w:r>
    </w:p>
    <w:p w:rsidR="003E11F1" w:rsidRDefault="003E11F1" w:rsidP="003E11F1">
      <w:pPr>
        <w:pStyle w:val="a0"/>
      </w:pPr>
      <w:r w:rsidRPr="0017619D">
        <w:t xml:space="preserve">В границах СЗЗ новое жилищное строительство не допускается. </w:t>
      </w:r>
      <w:proofErr w:type="gramStart"/>
      <w:r w:rsidRPr="0017619D">
        <w:t>В случаях наличия существующей жилой застройки в границах СЗЗ промышленных предприятий и других объектов, вопрос о необходимости вывода его за пределы СЗЗ решается в каждом конкретном случае с учетом фактического загрязнения атмосферы, почв и подземных вод, уровня воздействия физических факторов в зоне влияния предприятия (объекта), перспективы снижения неблагоприятного воздействия предприятия (объекта) на окружающую среду и здоровье населения.</w:t>
      </w:r>
      <w:proofErr w:type="gramEnd"/>
    </w:p>
    <w:p w:rsidR="003E11F1" w:rsidRPr="008D106B" w:rsidRDefault="003E11F1" w:rsidP="003E11F1">
      <w:pPr>
        <w:pStyle w:val="a0"/>
      </w:pPr>
      <w:r>
        <w:t>Установленные санитарно-защитные зоны на территории пос. Оредеж отсутствуют. Размеры ориентировочных санитарно-защитных зон от производственных объектов приведены в таблице 2.6.2.1.</w:t>
      </w:r>
    </w:p>
    <w:p w:rsidR="003E11F1" w:rsidRDefault="003E11F1" w:rsidP="003E11F1"/>
    <w:p w:rsidR="003E11F1" w:rsidRPr="005A3E07" w:rsidRDefault="003E11F1" w:rsidP="003E11F1">
      <w:r w:rsidRPr="005A3E07">
        <w:t xml:space="preserve">Таблица 2.6.2.1. Объекты и производства с указанием </w:t>
      </w:r>
      <w:r>
        <w:t xml:space="preserve">размеров </w:t>
      </w:r>
      <w:r w:rsidRPr="005A3E07">
        <w:t>санитарно-защитных зон</w:t>
      </w:r>
      <w:r>
        <w:t xml:space="preserve"> на территории пос. Оредеж и прилегающей к нему территории</w:t>
      </w:r>
    </w:p>
    <w:p w:rsidR="003E11F1" w:rsidRDefault="003E11F1" w:rsidP="005D6526"/>
    <w:tbl>
      <w:tblPr>
        <w:tblW w:w="9498" w:type="dxa"/>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tblPr>
      <w:tblGrid>
        <w:gridCol w:w="567"/>
        <w:gridCol w:w="1843"/>
        <w:gridCol w:w="2268"/>
        <w:gridCol w:w="2410"/>
        <w:gridCol w:w="992"/>
        <w:gridCol w:w="1418"/>
      </w:tblGrid>
      <w:tr w:rsidR="003E11F1" w:rsidRPr="006904D7" w:rsidTr="0034651A">
        <w:trPr>
          <w:trHeight w:val="70"/>
          <w:tblHeader/>
        </w:trPr>
        <w:tc>
          <w:tcPr>
            <w:tcW w:w="567" w:type="dxa"/>
          </w:tcPr>
          <w:p w:rsidR="003E11F1" w:rsidRPr="006904D7" w:rsidRDefault="003E11F1" w:rsidP="0034651A">
            <w:pPr>
              <w:widowControl/>
              <w:ind w:left="-108" w:right="-108" w:firstLine="0"/>
              <w:jc w:val="center"/>
              <w:rPr>
                <w:rFonts w:eastAsiaTheme="minorEastAsia"/>
              </w:rPr>
            </w:pPr>
            <w:r w:rsidRPr="006904D7">
              <w:rPr>
                <w:rFonts w:eastAsiaTheme="minorEastAsia"/>
              </w:rPr>
              <w:t xml:space="preserve">№ </w:t>
            </w:r>
            <w:proofErr w:type="gramStart"/>
            <w:r w:rsidRPr="006904D7">
              <w:rPr>
                <w:rFonts w:eastAsiaTheme="minorEastAsia"/>
              </w:rPr>
              <w:t>п</w:t>
            </w:r>
            <w:proofErr w:type="gramEnd"/>
            <w:r w:rsidRPr="006904D7">
              <w:rPr>
                <w:rFonts w:eastAsiaTheme="minorEastAsia"/>
              </w:rPr>
              <w:t>/п</w:t>
            </w:r>
          </w:p>
        </w:tc>
        <w:tc>
          <w:tcPr>
            <w:tcW w:w="1843" w:type="dxa"/>
          </w:tcPr>
          <w:p w:rsidR="003E11F1" w:rsidRPr="006904D7" w:rsidRDefault="003E11F1" w:rsidP="0034651A">
            <w:pPr>
              <w:widowControl/>
              <w:ind w:firstLine="0"/>
              <w:jc w:val="center"/>
              <w:rPr>
                <w:rFonts w:eastAsiaTheme="minorEastAsia"/>
              </w:rPr>
            </w:pPr>
            <w:r w:rsidRPr="006904D7">
              <w:rPr>
                <w:rFonts w:eastAsiaTheme="minorEastAsia"/>
              </w:rPr>
              <w:t>Предприятие</w:t>
            </w:r>
          </w:p>
          <w:p w:rsidR="003E11F1" w:rsidRPr="006904D7" w:rsidRDefault="003E11F1" w:rsidP="0034651A">
            <w:pPr>
              <w:widowControl/>
              <w:ind w:firstLine="567"/>
              <w:jc w:val="center"/>
              <w:rPr>
                <w:rFonts w:eastAsiaTheme="minorEastAsia"/>
              </w:rPr>
            </w:pPr>
          </w:p>
        </w:tc>
        <w:tc>
          <w:tcPr>
            <w:tcW w:w="2268" w:type="dxa"/>
          </w:tcPr>
          <w:p w:rsidR="003E11F1" w:rsidRPr="006904D7" w:rsidRDefault="003E11F1" w:rsidP="0034651A">
            <w:pPr>
              <w:widowControl/>
              <w:ind w:firstLine="0"/>
              <w:jc w:val="center"/>
              <w:rPr>
                <w:rFonts w:eastAsiaTheme="minorEastAsia"/>
              </w:rPr>
            </w:pPr>
            <w:r w:rsidRPr="006904D7">
              <w:rPr>
                <w:rFonts w:eastAsiaTheme="minorEastAsia"/>
              </w:rPr>
              <w:t>Местоположение</w:t>
            </w:r>
          </w:p>
        </w:tc>
        <w:tc>
          <w:tcPr>
            <w:tcW w:w="2410" w:type="dxa"/>
          </w:tcPr>
          <w:p w:rsidR="003E11F1" w:rsidRPr="006904D7" w:rsidRDefault="003E11F1" w:rsidP="0034651A">
            <w:pPr>
              <w:widowControl/>
              <w:ind w:firstLine="0"/>
              <w:jc w:val="center"/>
              <w:rPr>
                <w:rFonts w:eastAsiaTheme="minorEastAsia"/>
              </w:rPr>
            </w:pPr>
            <w:r>
              <w:rPr>
                <w:rFonts w:eastAsiaTheme="minorEastAsia"/>
              </w:rPr>
              <w:t>Деятельность</w:t>
            </w:r>
          </w:p>
        </w:tc>
        <w:tc>
          <w:tcPr>
            <w:tcW w:w="992" w:type="dxa"/>
          </w:tcPr>
          <w:p w:rsidR="003E11F1" w:rsidRPr="006904D7" w:rsidRDefault="003E11F1" w:rsidP="0034651A">
            <w:pPr>
              <w:widowControl/>
              <w:ind w:firstLine="0"/>
              <w:jc w:val="center"/>
              <w:rPr>
                <w:rFonts w:eastAsiaTheme="minorEastAsia"/>
              </w:rPr>
            </w:pPr>
            <w:r w:rsidRPr="006904D7">
              <w:rPr>
                <w:rFonts w:eastAsiaTheme="minorEastAsia"/>
              </w:rPr>
              <w:t>Класс опасности</w:t>
            </w:r>
          </w:p>
        </w:tc>
        <w:tc>
          <w:tcPr>
            <w:tcW w:w="1418" w:type="dxa"/>
          </w:tcPr>
          <w:p w:rsidR="003E11F1" w:rsidRPr="006904D7" w:rsidRDefault="003E11F1" w:rsidP="0034651A">
            <w:pPr>
              <w:widowControl/>
              <w:ind w:firstLine="0"/>
              <w:jc w:val="center"/>
              <w:rPr>
                <w:rFonts w:eastAsiaTheme="minorEastAsia"/>
              </w:rPr>
            </w:pPr>
            <w:r w:rsidRPr="006904D7">
              <w:rPr>
                <w:rFonts w:eastAsiaTheme="minorEastAsia"/>
                <w:spacing w:val="-3"/>
              </w:rPr>
              <w:t xml:space="preserve">Размер </w:t>
            </w:r>
            <w:proofErr w:type="gramStart"/>
            <w:r w:rsidRPr="006904D7">
              <w:rPr>
                <w:rFonts w:eastAsiaTheme="minorEastAsia"/>
                <w:spacing w:val="-3"/>
              </w:rPr>
              <w:t>ориентировочной</w:t>
            </w:r>
            <w:proofErr w:type="gramEnd"/>
            <w:r w:rsidRPr="006904D7">
              <w:rPr>
                <w:rFonts w:eastAsiaTheme="minorEastAsia"/>
                <w:spacing w:val="-3"/>
              </w:rPr>
              <w:t xml:space="preserve"> СЗЗ (</w:t>
            </w:r>
            <w:r w:rsidRPr="006904D7">
              <w:rPr>
                <w:rFonts w:eastAsiaTheme="minorEastAsia"/>
              </w:rPr>
              <w:t xml:space="preserve">СанПиН </w:t>
            </w:r>
            <w:r w:rsidRPr="006904D7">
              <w:rPr>
                <w:rFonts w:eastAsiaTheme="minorEastAsia"/>
                <w:bCs/>
              </w:rPr>
              <w:t>2.2.1/2.1.1.1200-03</w:t>
            </w:r>
            <w:r w:rsidRPr="006904D7">
              <w:rPr>
                <w:rFonts w:eastAsiaTheme="minorEastAsia"/>
                <w:spacing w:val="-3"/>
              </w:rPr>
              <w:t>), м</w:t>
            </w:r>
          </w:p>
        </w:tc>
      </w:tr>
      <w:tr w:rsidR="003E11F1" w:rsidRPr="006904D7" w:rsidTr="0034651A">
        <w:trPr>
          <w:trHeight w:val="65"/>
        </w:trPr>
        <w:tc>
          <w:tcPr>
            <w:tcW w:w="567" w:type="dxa"/>
          </w:tcPr>
          <w:p w:rsidR="003E11F1" w:rsidRPr="006904D7" w:rsidRDefault="003E11F1" w:rsidP="0034651A">
            <w:pPr>
              <w:widowControl/>
              <w:tabs>
                <w:tab w:val="left" w:pos="132"/>
              </w:tabs>
              <w:ind w:left="-108" w:right="-108" w:firstLine="0"/>
              <w:jc w:val="center"/>
              <w:rPr>
                <w:rFonts w:eastAsiaTheme="minorEastAsia"/>
              </w:rPr>
            </w:pPr>
          </w:p>
        </w:tc>
        <w:tc>
          <w:tcPr>
            <w:tcW w:w="8931" w:type="dxa"/>
            <w:gridSpan w:val="5"/>
          </w:tcPr>
          <w:p w:rsidR="003E11F1" w:rsidRPr="006904D7" w:rsidRDefault="003E11F1" w:rsidP="0034651A">
            <w:pPr>
              <w:widowControl/>
              <w:ind w:firstLine="0"/>
              <w:jc w:val="center"/>
              <w:rPr>
                <w:rFonts w:eastAsiaTheme="minorEastAsia"/>
              </w:rPr>
            </w:pPr>
            <w:r w:rsidRPr="006904D7">
              <w:rPr>
                <w:rFonts w:eastAsiaTheme="minorEastAsia"/>
              </w:rPr>
              <w:t>За границами пос. Оредеж</w:t>
            </w:r>
          </w:p>
        </w:tc>
      </w:tr>
      <w:tr w:rsidR="003E11F1" w:rsidRPr="006904D7" w:rsidTr="0034651A">
        <w:trPr>
          <w:trHeight w:val="65"/>
        </w:trPr>
        <w:tc>
          <w:tcPr>
            <w:tcW w:w="567" w:type="dxa"/>
          </w:tcPr>
          <w:p w:rsidR="003E11F1" w:rsidRPr="006904D7" w:rsidRDefault="003E11F1" w:rsidP="0034651A">
            <w:pPr>
              <w:widowControl/>
              <w:tabs>
                <w:tab w:val="left" w:pos="132"/>
              </w:tabs>
              <w:ind w:left="-108" w:right="-108" w:firstLine="0"/>
              <w:contextualSpacing/>
              <w:jc w:val="center"/>
              <w:rPr>
                <w:rFonts w:eastAsiaTheme="minorEastAsia"/>
              </w:rPr>
            </w:pPr>
            <w:r>
              <w:rPr>
                <w:rFonts w:eastAsiaTheme="minorEastAsia"/>
              </w:rPr>
              <w:t>1</w:t>
            </w:r>
            <w:r w:rsidRPr="006904D7">
              <w:rPr>
                <w:rFonts w:eastAsiaTheme="minorEastAsia"/>
              </w:rPr>
              <w:t>.</w:t>
            </w:r>
          </w:p>
        </w:tc>
        <w:tc>
          <w:tcPr>
            <w:tcW w:w="1843" w:type="dxa"/>
          </w:tcPr>
          <w:p w:rsidR="003E11F1" w:rsidRPr="006904D7" w:rsidRDefault="003E11F1" w:rsidP="0034651A">
            <w:pPr>
              <w:widowControl/>
              <w:ind w:firstLine="0"/>
              <w:jc w:val="left"/>
              <w:rPr>
                <w:rFonts w:eastAsiaTheme="minorEastAsia"/>
              </w:rPr>
            </w:pPr>
            <w:r>
              <w:rPr>
                <w:rFonts w:eastAsiaTheme="minorEastAsia"/>
              </w:rPr>
              <w:t>ФГУ Комбинат «Механизация» Росрезерва</w:t>
            </w:r>
          </w:p>
        </w:tc>
        <w:tc>
          <w:tcPr>
            <w:tcW w:w="2268" w:type="dxa"/>
          </w:tcPr>
          <w:p w:rsidR="003E11F1" w:rsidRPr="006904D7" w:rsidRDefault="003E11F1" w:rsidP="0034651A">
            <w:pPr>
              <w:widowControl/>
              <w:suppressAutoHyphens/>
              <w:ind w:left="-81" w:right="-33" w:firstLine="0"/>
              <w:jc w:val="center"/>
              <w:rPr>
                <w:rFonts w:eastAsiaTheme="minorEastAsia"/>
                <w:lang w:eastAsia="ar-SA"/>
              </w:rPr>
            </w:pPr>
            <w:r>
              <w:rPr>
                <w:rFonts w:eastAsiaTheme="minorEastAsia"/>
                <w:lang w:eastAsia="ar-SA"/>
              </w:rPr>
              <w:t>к северо-востоку от пос. Оредеж</w:t>
            </w:r>
          </w:p>
        </w:tc>
        <w:tc>
          <w:tcPr>
            <w:tcW w:w="2410" w:type="dxa"/>
          </w:tcPr>
          <w:p w:rsidR="003E11F1" w:rsidRPr="006904D7" w:rsidRDefault="003E11F1" w:rsidP="0034651A">
            <w:pPr>
              <w:widowControl/>
              <w:suppressAutoHyphens/>
              <w:ind w:left="-62" w:right="-114" w:firstLine="0"/>
              <w:jc w:val="center"/>
              <w:rPr>
                <w:rFonts w:eastAsia="Calibri"/>
                <w:lang w:eastAsia="en-US"/>
              </w:rPr>
            </w:pPr>
            <w:r>
              <w:rPr>
                <w:rFonts w:eastAsia="Calibri"/>
                <w:lang w:eastAsia="en-US"/>
              </w:rPr>
              <w:t>склад нефти и нефтепродуктов</w:t>
            </w:r>
          </w:p>
        </w:tc>
        <w:tc>
          <w:tcPr>
            <w:tcW w:w="992" w:type="dxa"/>
          </w:tcPr>
          <w:p w:rsidR="003E11F1" w:rsidRPr="00265BC7" w:rsidRDefault="003E11F1" w:rsidP="0034651A">
            <w:pPr>
              <w:widowControl/>
              <w:ind w:firstLine="0"/>
              <w:jc w:val="center"/>
              <w:rPr>
                <w:rFonts w:eastAsiaTheme="minorEastAsia"/>
              </w:rPr>
            </w:pPr>
            <w:r>
              <w:rPr>
                <w:rFonts w:eastAsiaTheme="minorEastAsia"/>
                <w:lang w:val="en-US"/>
              </w:rPr>
              <w:t>II</w:t>
            </w:r>
          </w:p>
        </w:tc>
        <w:tc>
          <w:tcPr>
            <w:tcW w:w="1418" w:type="dxa"/>
          </w:tcPr>
          <w:p w:rsidR="003E11F1" w:rsidRPr="006904D7" w:rsidRDefault="003E11F1" w:rsidP="0034651A">
            <w:pPr>
              <w:widowControl/>
              <w:ind w:firstLine="0"/>
              <w:jc w:val="center"/>
              <w:rPr>
                <w:rFonts w:eastAsiaTheme="minorEastAsia"/>
              </w:rPr>
            </w:pPr>
            <w:r>
              <w:rPr>
                <w:rFonts w:eastAsiaTheme="minorEastAsia"/>
              </w:rPr>
              <w:t>500</w:t>
            </w:r>
          </w:p>
        </w:tc>
      </w:tr>
      <w:tr w:rsidR="003E11F1" w:rsidRPr="006904D7" w:rsidTr="0034651A">
        <w:trPr>
          <w:trHeight w:val="65"/>
        </w:trPr>
        <w:tc>
          <w:tcPr>
            <w:tcW w:w="567" w:type="dxa"/>
          </w:tcPr>
          <w:p w:rsidR="003E11F1" w:rsidRPr="006904D7" w:rsidRDefault="003E11F1" w:rsidP="0034651A">
            <w:pPr>
              <w:widowControl/>
              <w:tabs>
                <w:tab w:val="left" w:pos="132"/>
              </w:tabs>
              <w:ind w:left="-108" w:right="-108" w:firstLine="0"/>
              <w:contextualSpacing/>
              <w:jc w:val="center"/>
              <w:rPr>
                <w:rFonts w:eastAsiaTheme="minorEastAsia"/>
              </w:rPr>
            </w:pPr>
            <w:r w:rsidRPr="006904D7">
              <w:rPr>
                <w:rFonts w:eastAsiaTheme="minorEastAsia"/>
              </w:rPr>
              <w:t>2.</w:t>
            </w:r>
          </w:p>
        </w:tc>
        <w:tc>
          <w:tcPr>
            <w:tcW w:w="1843" w:type="dxa"/>
          </w:tcPr>
          <w:p w:rsidR="003E11F1" w:rsidRPr="006904D7" w:rsidRDefault="003E11F1" w:rsidP="0034651A">
            <w:pPr>
              <w:widowControl/>
              <w:ind w:right="-108" w:firstLine="0"/>
              <w:jc w:val="left"/>
              <w:rPr>
                <w:rFonts w:eastAsiaTheme="minorEastAsia"/>
              </w:rPr>
            </w:pPr>
            <w:r>
              <w:rPr>
                <w:rFonts w:eastAsiaTheme="minorEastAsia"/>
              </w:rPr>
              <w:t>ГП «Лужское ДРСУ» (асфальтобетонный завод)</w:t>
            </w:r>
          </w:p>
        </w:tc>
        <w:tc>
          <w:tcPr>
            <w:tcW w:w="2268" w:type="dxa"/>
          </w:tcPr>
          <w:p w:rsidR="003E11F1" w:rsidRPr="006904D7" w:rsidRDefault="003E11F1" w:rsidP="0034651A">
            <w:pPr>
              <w:widowControl/>
              <w:suppressAutoHyphens/>
              <w:ind w:left="-81" w:right="-33" w:firstLine="0"/>
              <w:jc w:val="center"/>
              <w:rPr>
                <w:rFonts w:eastAsiaTheme="minorEastAsia"/>
                <w:lang w:eastAsia="ar-SA"/>
              </w:rPr>
            </w:pPr>
            <w:r>
              <w:rPr>
                <w:rFonts w:eastAsiaTheme="minorEastAsia"/>
                <w:lang w:eastAsia="ar-SA"/>
              </w:rPr>
              <w:t>к западу от пос. Оредеж</w:t>
            </w:r>
          </w:p>
        </w:tc>
        <w:tc>
          <w:tcPr>
            <w:tcW w:w="2410" w:type="dxa"/>
          </w:tcPr>
          <w:p w:rsidR="003E11F1" w:rsidRPr="006904D7" w:rsidRDefault="003E11F1" w:rsidP="0034651A">
            <w:pPr>
              <w:widowControl/>
              <w:suppressAutoHyphens/>
              <w:ind w:left="-62" w:right="-114" w:firstLine="0"/>
              <w:jc w:val="center"/>
              <w:rPr>
                <w:rFonts w:eastAsia="Calibri"/>
                <w:lang w:eastAsia="en-US"/>
              </w:rPr>
            </w:pPr>
            <w:r>
              <w:rPr>
                <w:rFonts w:eastAsia="Calibri"/>
                <w:lang w:eastAsia="en-US"/>
              </w:rPr>
              <w:t>производство асфальтобетона</w:t>
            </w:r>
          </w:p>
        </w:tc>
        <w:tc>
          <w:tcPr>
            <w:tcW w:w="992" w:type="dxa"/>
          </w:tcPr>
          <w:p w:rsidR="003E11F1" w:rsidRPr="00265BC7" w:rsidRDefault="003E11F1" w:rsidP="0034651A">
            <w:pPr>
              <w:widowControl/>
              <w:ind w:firstLine="0"/>
              <w:jc w:val="center"/>
              <w:rPr>
                <w:rFonts w:eastAsiaTheme="minorEastAsia"/>
              </w:rPr>
            </w:pPr>
            <w:r>
              <w:rPr>
                <w:rFonts w:eastAsiaTheme="minorEastAsia"/>
                <w:lang w:val="en-US"/>
              </w:rPr>
              <w:t>II</w:t>
            </w:r>
          </w:p>
        </w:tc>
        <w:tc>
          <w:tcPr>
            <w:tcW w:w="1418" w:type="dxa"/>
          </w:tcPr>
          <w:p w:rsidR="003E11F1" w:rsidRPr="006904D7" w:rsidRDefault="003E11F1" w:rsidP="0034651A">
            <w:pPr>
              <w:widowControl/>
              <w:ind w:firstLine="0"/>
              <w:jc w:val="center"/>
              <w:rPr>
                <w:rFonts w:eastAsiaTheme="minorEastAsia"/>
              </w:rPr>
            </w:pPr>
            <w:r>
              <w:rPr>
                <w:rFonts w:eastAsiaTheme="minorEastAsia"/>
              </w:rPr>
              <w:t>500</w:t>
            </w:r>
          </w:p>
        </w:tc>
      </w:tr>
      <w:tr w:rsidR="003E11F1" w:rsidRPr="006904D7" w:rsidTr="0034651A">
        <w:trPr>
          <w:trHeight w:val="65"/>
        </w:trPr>
        <w:tc>
          <w:tcPr>
            <w:tcW w:w="567" w:type="dxa"/>
          </w:tcPr>
          <w:p w:rsidR="003E11F1" w:rsidRPr="006904D7" w:rsidRDefault="003E11F1" w:rsidP="0034651A">
            <w:pPr>
              <w:widowControl/>
              <w:tabs>
                <w:tab w:val="left" w:pos="132"/>
              </w:tabs>
              <w:ind w:left="-108" w:right="-108" w:firstLine="0"/>
              <w:contextualSpacing/>
              <w:jc w:val="center"/>
              <w:rPr>
                <w:rFonts w:eastAsiaTheme="minorEastAsia"/>
              </w:rPr>
            </w:pPr>
          </w:p>
        </w:tc>
        <w:tc>
          <w:tcPr>
            <w:tcW w:w="8931" w:type="dxa"/>
            <w:gridSpan w:val="5"/>
          </w:tcPr>
          <w:p w:rsidR="003E11F1" w:rsidRPr="006904D7" w:rsidRDefault="003E11F1" w:rsidP="0034651A">
            <w:pPr>
              <w:widowControl/>
              <w:ind w:firstLine="0"/>
              <w:jc w:val="center"/>
              <w:rPr>
                <w:rFonts w:eastAsiaTheme="minorEastAsia"/>
              </w:rPr>
            </w:pPr>
            <w:r w:rsidRPr="006904D7">
              <w:rPr>
                <w:rFonts w:eastAsiaTheme="minorEastAsia"/>
              </w:rPr>
              <w:t>В границах пос. Оредеж</w:t>
            </w:r>
          </w:p>
        </w:tc>
      </w:tr>
      <w:tr w:rsidR="003E11F1" w:rsidRPr="006904D7" w:rsidTr="0034651A">
        <w:trPr>
          <w:trHeight w:val="65"/>
        </w:trPr>
        <w:tc>
          <w:tcPr>
            <w:tcW w:w="567" w:type="dxa"/>
          </w:tcPr>
          <w:p w:rsidR="003E11F1" w:rsidRPr="006904D7" w:rsidRDefault="003E11F1" w:rsidP="0034651A">
            <w:pPr>
              <w:widowControl/>
              <w:tabs>
                <w:tab w:val="left" w:pos="132"/>
              </w:tabs>
              <w:ind w:left="-108" w:right="-108" w:firstLine="0"/>
              <w:contextualSpacing/>
              <w:jc w:val="center"/>
              <w:rPr>
                <w:rFonts w:eastAsiaTheme="minorEastAsia"/>
              </w:rPr>
            </w:pPr>
            <w:r>
              <w:rPr>
                <w:rFonts w:eastAsiaTheme="minorEastAsia"/>
              </w:rPr>
              <w:t>3.</w:t>
            </w:r>
          </w:p>
        </w:tc>
        <w:tc>
          <w:tcPr>
            <w:tcW w:w="1843" w:type="dxa"/>
          </w:tcPr>
          <w:p w:rsidR="003E11F1" w:rsidRPr="006904D7" w:rsidRDefault="003E11F1" w:rsidP="0034651A">
            <w:pPr>
              <w:widowControl/>
              <w:tabs>
                <w:tab w:val="left" w:pos="1320"/>
              </w:tabs>
              <w:ind w:right="-108" w:firstLine="0"/>
              <w:jc w:val="left"/>
              <w:rPr>
                <w:rFonts w:eastAsiaTheme="minorEastAsia"/>
              </w:rPr>
            </w:pPr>
            <w:r>
              <w:rPr>
                <w:rFonts w:eastAsiaTheme="minorEastAsia"/>
              </w:rPr>
              <w:t>ГП «Лужское ДРСУ»</w:t>
            </w:r>
          </w:p>
        </w:tc>
        <w:tc>
          <w:tcPr>
            <w:tcW w:w="2268" w:type="dxa"/>
          </w:tcPr>
          <w:p w:rsidR="003E11F1" w:rsidRPr="006904D7" w:rsidRDefault="003E11F1" w:rsidP="0034651A">
            <w:pPr>
              <w:widowControl/>
              <w:suppressAutoHyphens/>
              <w:ind w:left="-81" w:right="-33" w:firstLine="0"/>
              <w:jc w:val="center"/>
              <w:rPr>
                <w:rFonts w:eastAsiaTheme="minorEastAsia"/>
                <w:lang w:eastAsia="ar-SA"/>
              </w:rPr>
            </w:pPr>
            <w:r>
              <w:rPr>
                <w:rFonts w:eastAsiaTheme="minorEastAsia"/>
                <w:lang w:eastAsia="ar-SA"/>
              </w:rPr>
              <w:t>пос. Оредеж, ул. Маркса</w:t>
            </w:r>
          </w:p>
        </w:tc>
        <w:tc>
          <w:tcPr>
            <w:tcW w:w="2410" w:type="dxa"/>
          </w:tcPr>
          <w:p w:rsidR="003E11F1" w:rsidRPr="006904D7" w:rsidRDefault="003E11F1" w:rsidP="0034651A">
            <w:pPr>
              <w:widowControl/>
              <w:suppressAutoHyphens/>
              <w:ind w:left="-62" w:right="-114" w:firstLine="0"/>
              <w:jc w:val="center"/>
              <w:rPr>
                <w:rFonts w:eastAsia="Calibri"/>
                <w:lang w:eastAsia="en-US"/>
              </w:rPr>
            </w:pPr>
            <w:r>
              <w:rPr>
                <w:rFonts w:eastAsia="Calibri"/>
                <w:lang w:eastAsia="en-US"/>
              </w:rPr>
              <w:t>производственная база, мастерские</w:t>
            </w:r>
          </w:p>
        </w:tc>
        <w:tc>
          <w:tcPr>
            <w:tcW w:w="992" w:type="dxa"/>
          </w:tcPr>
          <w:p w:rsidR="003E11F1" w:rsidRPr="00F133FE" w:rsidRDefault="003E11F1" w:rsidP="0034651A">
            <w:pPr>
              <w:widowControl/>
              <w:ind w:firstLine="0"/>
              <w:jc w:val="center"/>
              <w:rPr>
                <w:rFonts w:eastAsiaTheme="minorEastAsia"/>
              </w:rPr>
            </w:pPr>
            <w:r>
              <w:rPr>
                <w:rFonts w:eastAsiaTheme="minorEastAsia"/>
                <w:lang w:val="en-US"/>
              </w:rPr>
              <w:t>IV</w:t>
            </w:r>
          </w:p>
        </w:tc>
        <w:tc>
          <w:tcPr>
            <w:tcW w:w="1418" w:type="dxa"/>
          </w:tcPr>
          <w:p w:rsidR="003E11F1" w:rsidRPr="006904D7" w:rsidRDefault="003E11F1" w:rsidP="0034651A">
            <w:pPr>
              <w:widowControl/>
              <w:ind w:firstLine="0"/>
              <w:jc w:val="center"/>
              <w:rPr>
                <w:rFonts w:eastAsiaTheme="minorEastAsia"/>
              </w:rPr>
            </w:pPr>
            <w:r>
              <w:rPr>
                <w:rFonts w:eastAsiaTheme="minorEastAsia"/>
              </w:rPr>
              <w:t>100</w:t>
            </w:r>
          </w:p>
        </w:tc>
      </w:tr>
      <w:tr w:rsidR="003E11F1" w:rsidRPr="006904D7" w:rsidTr="0034651A">
        <w:trPr>
          <w:trHeight w:val="65"/>
        </w:trPr>
        <w:tc>
          <w:tcPr>
            <w:tcW w:w="567" w:type="dxa"/>
          </w:tcPr>
          <w:p w:rsidR="003E11F1" w:rsidRPr="006904D7" w:rsidRDefault="003E11F1" w:rsidP="0034651A">
            <w:pPr>
              <w:widowControl/>
              <w:tabs>
                <w:tab w:val="left" w:pos="132"/>
              </w:tabs>
              <w:ind w:left="-108" w:right="-108" w:firstLine="0"/>
              <w:contextualSpacing/>
              <w:jc w:val="center"/>
              <w:rPr>
                <w:rFonts w:eastAsiaTheme="minorEastAsia"/>
              </w:rPr>
            </w:pPr>
            <w:r>
              <w:rPr>
                <w:rFonts w:eastAsiaTheme="minorEastAsia"/>
              </w:rPr>
              <w:t>4.</w:t>
            </w:r>
          </w:p>
        </w:tc>
        <w:tc>
          <w:tcPr>
            <w:tcW w:w="1843" w:type="dxa"/>
          </w:tcPr>
          <w:p w:rsidR="003E11F1" w:rsidRPr="006904D7" w:rsidRDefault="003E11F1" w:rsidP="0034651A">
            <w:pPr>
              <w:widowControl/>
              <w:ind w:right="-108" w:firstLine="0"/>
              <w:jc w:val="left"/>
              <w:rPr>
                <w:rFonts w:eastAsiaTheme="minorEastAsia"/>
              </w:rPr>
            </w:pPr>
            <w:r>
              <w:rPr>
                <w:rFonts w:eastAsiaTheme="minorEastAsia"/>
              </w:rPr>
              <w:t>ООО «Салар»</w:t>
            </w:r>
          </w:p>
        </w:tc>
        <w:tc>
          <w:tcPr>
            <w:tcW w:w="2268" w:type="dxa"/>
          </w:tcPr>
          <w:p w:rsidR="003E11F1" w:rsidRPr="006904D7" w:rsidRDefault="003E11F1" w:rsidP="0034651A">
            <w:pPr>
              <w:widowControl/>
              <w:suppressAutoHyphens/>
              <w:ind w:left="-81" w:right="-33" w:firstLine="0"/>
              <w:jc w:val="center"/>
              <w:rPr>
                <w:rFonts w:eastAsiaTheme="minorEastAsia"/>
                <w:lang w:eastAsia="ar-SA"/>
              </w:rPr>
            </w:pPr>
            <w:r>
              <w:rPr>
                <w:rFonts w:eastAsiaTheme="minorEastAsia"/>
                <w:lang w:eastAsia="ar-SA"/>
              </w:rPr>
              <w:t>пос. Оредеж,</w:t>
            </w:r>
            <w:r>
              <w:rPr>
                <w:rStyle w:val="dashedlink"/>
              </w:rPr>
              <w:t xml:space="preserve"> ул. </w:t>
            </w:r>
            <w:r>
              <w:rPr>
                <w:rStyle w:val="dashedlink"/>
              </w:rPr>
              <w:lastRenderedPageBreak/>
              <w:t>Сазанова, ул. Кирова</w:t>
            </w:r>
          </w:p>
        </w:tc>
        <w:tc>
          <w:tcPr>
            <w:tcW w:w="2410" w:type="dxa"/>
          </w:tcPr>
          <w:p w:rsidR="003E11F1" w:rsidRDefault="003E11F1" w:rsidP="0034651A">
            <w:pPr>
              <w:widowControl/>
              <w:suppressAutoHyphens/>
              <w:ind w:left="-62" w:right="-114" w:firstLine="0"/>
              <w:jc w:val="center"/>
              <w:rPr>
                <w:rFonts w:eastAsia="Calibri"/>
                <w:lang w:eastAsia="en-US"/>
              </w:rPr>
            </w:pPr>
            <w:r>
              <w:rPr>
                <w:rFonts w:eastAsia="Calibri"/>
                <w:lang w:eastAsia="en-US"/>
              </w:rPr>
              <w:lastRenderedPageBreak/>
              <w:t>склад леса,</w:t>
            </w:r>
          </w:p>
          <w:p w:rsidR="003E11F1" w:rsidRPr="006904D7" w:rsidRDefault="003E11F1" w:rsidP="0034651A">
            <w:pPr>
              <w:widowControl/>
              <w:suppressAutoHyphens/>
              <w:ind w:left="-62" w:right="-114" w:firstLine="0"/>
              <w:jc w:val="center"/>
              <w:rPr>
                <w:rFonts w:eastAsia="Calibri"/>
                <w:lang w:eastAsia="en-US"/>
              </w:rPr>
            </w:pPr>
            <w:r>
              <w:rPr>
                <w:rFonts w:eastAsia="Calibri"/>
                <w:lang w:eastAsia="en-US"/>
              </w:rPr>
              <w:lastRenderedPageBreak/>
              <w:t>склад пиломатериалов</w:t>
            </w:r>
          </w:p>
        </w:tc>
        <w:tc>
          <w:tcPr>
            <w:tcW w:w="992" w:type="dxa"/>
          </w:tcPr>
          <w:p w:rsidR="003E11F1" w:rsidRPr="00F133FE" w:rsidRDefault="003E11F1" w:rsidP="0034651A">
            <w:pPr>
              <w:widowControl/>
              <w:ind w:firstLine="0"/>
              <w:jc w:val="center"/>
              <w:rPr>
                <w:rFonts w:eastAsiaTheme="minorEastAsia"/>
              </w:rPr>
            </w:pPr>
            <w:r>
              <w:rPr>
                <w:rFonts w:eastAsiaTheme="minorEastAsia"/>
                <w:lang w:val="en-US"/>
              </w:rPr>
              <w:lastRenderedPageBreak/>
              <w:t>V</w:t>
            </w:r>
          </w:p>
        </w:tc>
        <w:tc>
          <w:tcPr>
            <w:tcW w:w="1418" w:type="dxa"/>
          </w:tcPr>
          <w:p w:rsidR="003E11F1" w:rsidRDefault="003E11F1" w:rsidP="0034651A">
            <w:pPr>
              <w:widowControl/>
              <w:ind w:firstLine="0"/>
              <w:jc w:val="center"/>
              <w:rPr>
                <w:rFonts w:eastAsiaTheme="minorEastAsia"/>
              </w:rPr>
            </w:pPr>
            <w:r>
              <w:rPr>
                <w:rFonts w:eastAsiaTheme="minorEastAsia"/>
              </w:rPr>
              <w:t>50</w:t>
            </w:r>
          </w:p>
        </w:tc>
      </w:tr>
      <w:tr w:rsidR="003E11F1" w:rsidRPr="006904D7" w:rsidTr="0034651A">
        <w:trPr>
          <w:trHeight w:val="65"/>
        </w:trPr>
        <w:tc>
          <w:tcPr>
            <w:tcW w:w="567" w:type="dxa"/>
          </w:tcPr>
          <w:p w:rsidR="003E11F1" w:rsidRPr="006904D7" w:rsidRDefault="003E11F1" w:rsidP="0034651A">
            <w:pPr>
              <w:widowControl/>
              <w:tabs>
                <w:tab w:val="left" w:pos="132"/>
              </w:tabs>
              <w:ind w:left="-108" w:right="-108" w:firstLine="0"/>
              <w:contextualSpacing/>
              <w:jc w:val="center"/>
              <w:rPr>
                <w:rFonts w:eastAsiaTheme="minorEastAsia"/>
              </w:rPr>
            </w:pPr>
            <w:r>
              <w:rPr>
                <w:rFonts w:eastAsiaTheme="minorEastAsia"/>
              </w:rPr>
              <w:lastRenderedPageBreak/>
              <w:t>5.</w:t>
            </w:r>
          </w:p>
        </w:tc>
        <w:tc>
          <w:tcPr>
            <w:tcW w:w="1843" w:type="dxa"/>
          </w:tcPr>
          <w:p w:rsidR="003E11F1" w:rsidRPr="006904D7" w:rsidRDefault="003E11F1" w:rsidP="0034651A">
            <w:pPr>
              <w:widowControl/>
              <w:ind w:right="-108" w:firstLine="0"/>
              <w:jc w:val="left"/>
              <w:rPr>
                <w:rFonts w:eastAsiaTheme="minorEastAsia"/>
              </w:rPr>
            </w:pPr>
            <w:r w:rsidRPr="0010465D">
              <w:t>ООО «Живые соки»</w:t>
            </w:r>
          </w:p>
        </w:tc>
        <w:tc>
          <w:tcPr>
            <w:tcW w:w="2268" w:type="dxa"/>
          </w:tcPr>
          <w:p w:rsidR="003E11F1" w:rsidRPr="006904D7" w:rsidRDefault="003E11F1" w:rsidP="0034651A">
            <w:pPr>
              <w:widowControl/>
              <w:suppressAutoHyphens/>
              <w:ind w:left="-81" w:right="-33" w:firstLine="0"/>
              <w:jc w:val="center"/>
              <w:rPr>
                <w:rFonts w:eastAsiaTheme="minorEastAsia"/>
                <w:lang w:eastAsia="ar-SA"/>
              </w:rPr>
            </w:pPr>
            <w:r>
              <w:rPr>
                <w:rFonts w:eastAsiaTheme="minorEastAsia"/>
                <w:lang w:eastAsia="ar-SA"/>
              </w:rPr>
              <w:t xml:space="preserve">пос. Оредеж, </w:t>
            </w:r>
            <w:r>
              <w:rPr>
                <w:rStyle w:val="dashedlink"/>
              </w:rPr>
              <w:t>ул. Лермонтова д. 22</w:t>
            </w:r>
          </w:p>
        </w:tc>
        <w:tc>
          <w:tcPr>
            <w:tcW w:w="2410" w:type="dxa"/>
          </w:tcPr>
          <w:p w:rsidR="003E11F1" w:rsidRPr="006904D7" w:rsidRDefault="003E11F1" w:rsidP="0034651A">
            <w:pPr>
              <w:widowControl/>
              <w:suppressAutoHyphens/>
              <w:ind w:left="-62" w:right="-114" w:firstLine="0"/>
              <w:jc w:val="center"/>
              <w:rPr>
                <w:rFonts w:eastAsia="Calibri"/>
                <w:lang w:eastAsia="en-US"/>
              </w:rPr>
            </w:pPr>
            <w:r>
              <w:rPr>
                <w:rFonts w:eastAsia="Calibri"/>
                <w:lang w:eastAsia="en-US"/>
              </w:rPr>
              <w:t>производство фруктовых и овощных соков</w:t>
            </w:r>
          </w:p>
        </w:tc>
        <w:tc>
          <w:tcPr>
            <w:tcW w:w="992" w:type="dxa"/>
          </w:tcPr>
          <w:p w:rsidR="003E11F1" w:rsidRPr="00F133FE" w:rsidRDefault="003E11F1" w:rsidP="0034651A">
            <w:pPr>
              <w:widowControl/>
              <w:ind w:firstLine="0"/>
              <w:jc w:val="center"/>
              <w:rPr>
                <w:rFonts w:eastAsiaTheme="minorEastAsia"/>
              </w:rPr>
            </w:pPr>
            <w:r>
              <w:rPr>
                <w:rFonts w:eastAsiaTheme="minorEastAsia"/>
                <w:lang w:val="en-US"/>
              </w:rPr>
              <w:t>V</w:t>
            </w:r>
          </w:p>
        </w:tc>
        <w:tc>
          <w:tcPr>
            <w:tcW w:w="1418" w:type="dxa"/>
          </w:tcPr>
          <w:p w:rsidR="003E11F1" w:rsidRDefault="003E11F1" w:rsidP="0034651A">
            <w:pPr>
              <w:widowControl/>
              <w:ind w:firstLine="0"/>
              <w:jc w:val="center"/>
              <w:rPr>
                <w:rFonts w:eastAsiaTheme="minorEastAsia"/>
              </w:rPr>
            </w:pPr>
            <w:r>
              <w:rPr>
                <w:rFonts w:eastAsiaTheme="minorEastAsia"/>
              </w:rPr>
              <w:t>50</w:t>
            </w:r>
          </w:p>
        </w:tc>
      </w:tr>
      <w:tr w:rsidR="003E11F1" w:rsidRPr="006904D7" w:rsidTr="0034651A">
        <w:trPr>
          <w:trHeight w:val="65"/>
        </w:trPr>
        <w:tc>
          <w:tcPr>
            <w:tcW w:w="567" w:type="dxa"/>
          </w:tcPr>
          <w:p w:rsidR="003E11F1" w:rsidRPr="006904D7" w:rsidRDefault="003E11F1" w:rsidP="0034651A">
            <w:pPr>
              <w:widowControl/>
              <w:tabs>
                <w:tab w:val="left" w:pos="132"/>
              </w:tabs>
              <w:ind w:left="-108" w:right="-108" w:firstLine="0"/>
              <w:contextualSpacing/>
              <w:jc w:val="center"/>
              <w:rPr>
                <w:rFonts w:eastAsiaTheme="minorEastAsia"/>
              </w:rPr>
            </w:pPr>
            <w:r>
              <w:rPr>
                <w:rFonts w:eastAsiaTheme="minorEastAsia"/>
              </w:rPr>
              <w:t>6.</w:t>
            </w:r>
          </w:p>
        </w:tc>
        <w:tc>
          <w:tcPr>
            <w:tcW w:w="1843" w:type="dxa"/>
          </w:tcPr>
          <w:p w:rsidR="003E11F1" w:rsidRPr="006904D7" w:rsidRDefault="003E11F1" w:rsidP="0034651A">
            <w:pPr>
              <w:widowControl/>
              <w:ind w:right="-108" w:firstLine="0"/>
              <w:jc w:val="left"/>
              <w:rPr>
                <w:rFonts w:eastAsiaTheme="minorEastAsia"/>
              </w:rPr>
            </w:pPr>
            <w:r>
              <w:rPr>
                <w:rFonts w:eastAsiaTheme="minorEastAsia"/>
              </w:rPr>
              <w:t>ЗАО «Оредежская ПМК-23»</w:t>
            </w:r>
          </w:p>
        </w:tc>
        <w:tc>
          <w:tcPr>
            <w:tcW w:w="2268" w:type="dxa"/>
          </w:tcPr>
          <w:p w:rsidR="003E11F1" w:rsidRPr="006904D7" w:rsidRDefault="003E11F1" w:rsidP="0034651A">
            <w:pPr>
              <w:widowControl/>
              <w:suppressAutoHyphens/>
              <w:ind w:left="-81" w:right="-33" w:firstLine="0"/>
              <w:jc w:val="center"/>
              <w:rPr>
                <w:rFonts w:eastAsiaTheme="minorEastAsia"/>
                <w:lang w:eastAsia="ar-SA"/>
              </w:rPr>
            </w:pPr>
            <w:r>
              <w:rPr>
                <w:rFonts w:eastAsiaTheme="minorEastAsia"/>
                <w:lang w:eastAsia="ar-SA"/>
              </w:rPr>
              <w:t xml:space="preserve">пос. Оредеж, </w:t>
            </w:r>
            <w:r>
              <w:rPr>
                <w:rStyle w:val="dashedlink"/>
              </w:rPr>
              <w:t>ул. Сазанова, д. 4</w:t>
            </w:r>
          </w:p>
        </w:tc>
        <w:tc>
          <w:tcPr>
            <w:tcW w:w="2410" w:type="dxa"/>
          </w:tcPr>
          <w:p w:rsidR="003E11F1" w:rsidRDefault="003E11F1" w:rsidP="0034651A">
            <w:pPr>
              <w:widowControl/>
              <w:suppressAutoHyphens/>
              <w:ind w:left="-62" w:right="-114" w:firstLine="0"/>
              <w:jc w:val="center"/>
              <w:rPr>
                <w:rFonts w:eastAsia="Calibri"/>
                <w:lang w:eastAsia="en-US"/>
              </w:rPr>
            </w:pPr>
            <w:r>
              <w:rPr>
                <w:rFonts w:eastAsia="Calibri"/>
                <w:lang w:eastAsia="en-US"/>
              </w:rPr>
              <w:t>производство земляных работ</w:t>
            </w:r>
          </w:p>
          <w:p w:rsidR="003E11F1" w:rsidRPr="006904D7" w:rsidRDefault="003E11F1" w:rsidP="0034651A">
            <w:pPr>
              <w:widowControl/>
              <w:suppressAutoHyphens/>
              <w:ind w:left="-62" w:right="-114" w:firstLine="0"/>
              <w:jc w:val="center"/>
              <w:rPr>
                <w:rFonts w:eastAsia="Calibri"/>
                <w:lang w:eastAsia="en-US"/>
              </w:rPr>
            </w:pPr>
            <w:r>
              <w:rPr>
                <w:rFonts w:eastAsia="Calibri"/>
                <w:lang w:eastAsia="en-US"/>
              </w:rPr>
              <w:t>(деятельность не ведется)</w:t>
            </w:r>
          </w:p>
        </w:tc>
        <w:tc>
          <w:tcPr>
            <w:tcW w:w="992" w:type="dxa"/>
          </w:tcPr>
          <w:p w:rsidR="003E11F1" w:rsidRPr="006904D7" w:rsidRDefault="003E11F1" w:rsidP="0034651A">
            <w:pPr>
              <w:widowControl/>
              <w:ind w:firstLine="0"/>
              <w:jc w:val="center"/>
              <w:rPr>
                <w:rFonts w:eastAsiaTheme="minorEastAsia"/>
              </w:rPr>
            </w:pPr>
            <w:r>
              <w:rPr>
                <w:rFonts w:eastAsiaTheme="minorEastAsia"/>
              </w:rPr>
              <w:t>-</w:t>
            </w:r>
          </w:p>
        </w:tc>
        <w:tc>
          <w:tcPr>
            <w:tcW w:w="1418" w:type="dxa"/>
          </w:tcPr>
          <w:p w:rsidR="003E11F1" w:rsidRPr="006904D7" w:rsidRDefault="003E11F1" w:rsidP="0034651A">
            <w:pPr>
              <w:widowControl/>
              <w:ind w:firstLine="0"/>
              <w:jc w:val="center"/>
              <w:rPr>
                <w:rFonts w:eastAsiaTheme="minorEastAsia"/>
              </w:rPr>
            </w:pPr>
            <w:r>
              <w:rPr>
                <w:rFonts w:eastAsiaTheme="minorEastAsia"/>
              </w:rPr>
              <w:t>-</w:t>
            </w:r>
          </w:p>
        </w:tc>
      </w:tr>
      <w:tr w:rsidR="003E11F1" w:rsidRPr="006904D7" w:rsidTr="0034651A">
        <w:trPr>
          <w:trHeight w:val="65"/>
        </w:trPr>
        <w:tc>
          <w:tcPr>
            <w:tcW w:w="567" w:type="dxa"/>
          </w:tcPr>
          <w:p w:rsidR="003E11F1" w:rsidRPr="006904D7" w:rsidRDefault="003E11F1" w:rsidP="0034651A">
            <w:pPr>
              <w:widowControl/>
              <w:tabs>
                <w:tab w:val="left" w:pos="132"/>
              </w:tabs>
              <w:ind w:left="-108" w:right="-108" w:firstLine="0"/>
              <w:contextualSpacing/>
              <w:jc w:val="center"/>
              <w:rPr>
                <w:rFonts w:eastAsiaTheme="minorEastAsia"/>
              </w:rPr>
            </w:pPr>
            <w:r>
              <w:rPr>
                <w:rFonts w:eastAsiaTheme="minorEastAsia"/>
              </w:rPr>
              <w:t>7.</w:t>
            </w:r>
          </w:p>
        </w:tc>
        <w:tc>
          <w:tcPr>
            <w:tcW w:w="1843" w:type="dxa"/>
          </w:tcPr>
          <w:p w:rsidR="003E11F1" w:rsidRDefault="003E11F1" w:rsidP="0034651A">
            <w:pPr>
              <w:widowControl/>
              <w:ind w:right="-108" w:firstLine="0"/>
              <w:jc w:val="left"/>
              <w:rPr>
                <w:rFonts w:eastAsiaTheme="minorEastAsia"/>
              </w:rPr>
            </w:pPr>
            <w:r>
              <w:rPr>
                <w:rFonts w:eastAsiaTheme="minorEastAsia"/>
              </w:rPr>
              <w:t xml:space="preserve">АЗС «Киришиавтосервис» </w:t>
            </w:r>
          </w:p>
        </w:tc>
        <w:tc>
          <w:tcPr>
            <w:tcW w:w="2268" w:type="dxa"/>
          </w:tcPr>
          <w:p w:rsidR="003E11F1" w:rsidRDefault="003E11F1" w:rsidP="0034651A">
            <w:pPr>
              <w:widowControl/>
              <w:suppressAutoHyphens/>
              <w:ind w:left="-81" w:right="-33" w:firstLine="0"/>
              <w:jc w:val="center"/>
              <w:rPr>
                <w:rFonts w:eastAsiaTheme="minorEastAsia"/>
                <w:lang w:eastAsia="ar-SA"/>
              </w:rPr>
            </w:pPr>
            <w:r>
              <w:rPr>
                <w:rFonts w:eastAsiaTheme="minorEastAsia"/>
                <w:lang w:eastAsia="ar-SA"/>
              </w:rPr>
              <w:t xml:space="preserve">пос. Оредеж, </w:t>
            </w:r>
            <w:r>
              <w:rPr>
                <w:rStyle w:val="dashedlink"/>
              </w:rPr>
              <w:t>ул. Пантелеевская д. 1</w:t>
            </w:r>
          </w:p>
        </w:tc>
        <w:tc>
          <w:tcPr>
            <w:tcW w:w="2410" w:type="dxa"/>
          </w:tcPr>
          <w:p w:rsidR="003E11F1" w:rsidRDefault="003E11F1" w:rsidP="0034651A">
            <w:pPr>
              <w:widowControl/>
              <w:suppressAutoHyphens/>
              <w:ind w:left="-62" w:right="-114" w:firstLine="0"/>
              <w:jc w:val="center"/>
              <w:rPr>
                <w:rFonts w:eastAsia="Calibri"/>
                <w:lang w:eastAsia="en-US"/>
              </w:rPr>
            </w:pPr>
            <w:r>
              <w:rPr>
                <w:rFonts w:eastAsia="Calibri"/>
                <w:lang w:eastAsia="en-US"/>
              </w:rPr>
              <w:t>автозаправочная станция, 3 топливораздаточные колонки</w:t>
            </w:r>
          </w:p>
        </w:tc>
        <w:tc>
          <w:tcPr>
            <w:tcW w:w="992" w:type="dxa"/>
          </w:tcPr>
          <w:p w:rsidR="003E11F1" w:rsidRPr="00F133FE" w:rsidRDefault="003E11F1" w:rsidP="0034651A">
            <w:pPr>
              <w:widowControl/>
              <w:ind w:firstLine="0"/>
              <w:jc w:val="center"/>
              <w:rPr>
                <w:rFonts w:eastAsiaTheme="minorEastAsia"/>
              </w:rPr>
            </w:pPr>
            <w:r>
              <w:rPr>
                <w:rFonts w:eastAsiaTheme="minorEastAsia"/>
                <w:lang w:val="en-US"/>
              </w:rPr>
              <w:t>V</w:t>
            </w:r>
          </w:p>
        </w:tc>
        <w:tc>
          <w:tcPr>
            <w:tcW w:w="1418" w:type="dxa"/>
          </w:tcPr>
          <w:p w:rsidR="003E11F1" w:rsidRDefault="003E11F1" w:rsidP="0034651A">
            <w:pPr>
              <w:widowControl/>
              <w:ind w:firstLine="0"/>
              <w:jc w:val="center"/>
              <w:rPr>
                <w:rFonts w:eastAsiaTheme="minorEastAsia"/>
              </w:rPr>
            </w:pPr>
            <w:r>
              <w:rPr>
                <w:rFonts w:eastAsiaTheme="minorEastAsia"/>
              </w:rPr>
              <w:t>50</w:t>
            </w:r>
          </w:p>
        </w:tc>
      </w:tr>
    </w:tbl>
    <w:p w:rsidR="003E11F1" w:rsidRDefault="003E11F1" w:rsidP="005D6526"/>
    <w:p w:rsidR="003E11F1" w:rsidRDefault="003E11F1" w:rsidP="005D6526">
      <w:r>
        <w:t>В настоящее время на территории в границы ориентировочных санитарно-защитных зон производственных объектов попадает часть жилых зон пос. Оредеж.</w:t>
      </w:r>
    </w:p>
    <w:p w:rsidR="003E11F1" w:rsidRDefault="003E11F1" w:rsidP="003E11F1">
      <w:r w:rsidRPr="00F2675C">
        <w:t>В соответствии с п. 5.4. «Ветеринарно-санитарных правил сбора, утилизации и уничтожения биологических отходов», утвержденных</w:t>
      </w:r>
      <w:r>
        <w:t xml:space="preserve"> </w:t>
      </w:r>
      <w:r w:rsidRPr="00F2675C">
        <w:t>Главным государственным санитарным инспектором Российской Федерации 4 декабря 1995 года № 13-7-2/496,</w:t>
      </w:r>
      <w:r>
        <w:t xml:space="preserve"> </w:t>
      </w:r>
      <w:r w:rsidRPr="00F2675C">
        <w:t>размер санитарно-защитных зон от скотомогильников до жилых, общественных зданий составляет 1000 м, до автомобильных дорог – 50–</w:t>
      </w:r>
      <w:r>
        <w:t>300 м.</w:t>
      </w:r>
    </w:p>
    <w:p w:rsidR="003E11F1" w:rsidRDefault="003E11F1" w:rsidP="003E11F1">
      <w:pPr>
        <w:ind w:firstLine="540"/>
      </w:pPr>
      <w:r w:rsidRPr="006B0A69">
        <w:t xml:space="preserve">По данным ГБУЛО «Станция по борьбе с болезнями животных Лужского района» (письмо от </w:t>
      </w:r>
      <w:r>
        <w:t>22.04.2015 № 239</w:t>
      </w:r>
      <w:r w:rsidRPr="006B0A69">
        <w:t>) на территории</w:t>
      </w:r>
      <w:r>
        <w:t xml:space="preserve"> Оредежского сельского поселения </w:t>
      </w:r>
      <w:r w:rsidRPr="003E11F1">
        <w:rPr>
          <w:u w:val="single"/>
        </w:rPr>
        <w:t xml:space="preserve">отсутствуют </w:t>
      </w:r>
      <w:r>
        <w:t>скотомогильники, биотермические ямы, другие места захоронения животных.</w:t>
      </w:r>
    </w:p>
    <w:p w:rsidR="003E11F1" w:rsidRDefault="003E11F1" w:rsidP="003E11F1">
      <w:r>
        <w:t>В северной обособленной части пос. Оредеж расположено</w:t>
      </w:r>
      <w:r w:rsidRPr="008128F1">
        <w:t xml:space="preserve"> кладбищ</w:t>
      </w:r>
      <w:r>
        <w:t>е – о</w:t>
      </w:r>
      <w:r w:rsidRPr="00A373CF">
        <w:t>риентировочный размер СЗЗ сельских мест захоронения составляет 50 м.</w:t>
      </w:r>
    </w:p>
    <w:p w:rsidR="003E11F1" w:rsidRDefault="003E11F1" w:rsidP="003E11F1"/>
    <w:p w:rsidR="003E11F1" w:rsidRPr="00A373CF" w:rsidRDefault="003E11F1" w:rsidP="003E11F1">
      <w:r w:rsidRPr="00A373CF">
        <w:t xml:space="preserve">Таблица </w:t>
      </w:r>
      <w:r>
        <w:t>2.6.2.2</w:t>
      </w:r>
      <w:r w:rsidRPr="00A373CF">
        <w:t>. Санитарно-защитные зоны канализационных очистных сооружений</w:t>
      </w:r>
    </w:p>
    <w:p w:rsidR="003E11F1" w:rsidRPr="00A373CF" w:rsidRDefault="003E11F1" w:rsidP="003E11F1"/>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1665"/>
        <w:gridCol w:w="1863"/>
        <w:gridCol w:w="1762"/>
        <w:gridCol w:w="1797"/>
      </w:tblGrid>
      <w:tr w:rsidR="003E11F1" w:rsidRPr="00A373CF" w:rsidTr="003E11F1">
        <w:trPr>
          <w:trHeight w:val="209"/>
          <w:tblHeader/>
        </w:trPr>
        <w:tc>
          <w:tcPr>
            <w:tcW w:w="2268" w:type="dxa"/>
            <w:vAlign w:val="center"/>
          </w:tcPr>
          <w:p w:rsidR="003E11F1" w:rsidRPr="00A373CF" w:rsidRDefault="003E11F1" w:rsidP="0034651A">
            <w:pPr>
              <w:ind w:firstLine="0"/>
              <w:jc w:val="center"/>
            </w:pPr>
            <w:r w:rsidRPr="00A373CF">
              <w:t>Местоположение КОС</w:t>
            </w:r>
          </w:p>
        </w:tc>
        <w:tc>
          <w:tcPr>
            <w:tcW w:w="1665" w:type="dxa"/>
            <w:vAlign w:val="center"/>
          </w:tcPr>
          <w:p w:rsidR="003E11F1" w:rsidRPr="00A373CF" w:rsidRDefault="003E11F1" w:rsidP="0034651A">
            <w:pPr>
              <w:ind w:firstLine="0"/>
              <w:jc w:val="center"/>
            </w:pPr>
            <w:r w:rsidRPr="00A373CF">
              <w:t>Ввод в эксплуатацию</w:t>
            </w:r>
          </w:p>
        </w:tc>
        <w:tc>
          <w:tcPr>
            <w:tcW w:w="1863" w:type="dxa"/>
            <w:vAlign w:val="center"/>
          </w:tcPr>
          <w:p w:rsidR="003E11F1" w:rsidRPr="00A373CF" w:rsidRDefault="003E11F1" w:rsidP="0034651A">
            <w:pPr>
              <w:ind w:firstLine="0"/>
              <w:jc w:val="center"/>
            </w:pPr>
            <w:r w:rsidRPr="00A373CF">
              <w:t>Проектная мощность, тыс. м</w:t>
            </w:r>
            <w:r w:rsidRPr="00A373CF">
              <w:rPr>
                <w:vertAlign w:val="superscript"/>
              </w:rPr>
              <w:t>3</w:t>
            </w:r>
            <w:r w:rsidRPr="00A373CF">
              <w:t>/сут.</w:t>
            </w:r>
          </w:p>
        </w:tc>
        <w:tc>
          <w:tcPr>
            <w:tcW w:w="1762" w:type="dxa"/>
            <w:vAlign w:val="center"/>
          </w:tcPr>
          <w:p w:rsidR="003E11F1" w:rsidRPr="00A373CF" w:rsidRDefault="003E11F1" w:rsidP="003E11F1">
            <w:pPr>
              <w:ind w:firstLine="0"/>
              <w:jc w:val="center"/>
            </w:pPr>
            <w:r>
              <w:t>Вид очистки</w:t>
            </w:r>
          </w:p>
        </w:tc>
        <w:tc>
          <w:tcPr>
            <w:tcW w:w="1797" w:type="dxa"/>
            <w:vAlign w:val="center"/>
          </w:tcPr>
          <w:p w:rsidR="003E11F1" w:rsidRPr="00A373CF" w:rsidRDefault="003E11F1" w:rsidP="003E11F1">
            <w:pPr>
              <w:ind w:firstLine="0"/>
              <w:jc w:val="center"/>
            </w:pPr>
            <w:r w:rsidRPr="00A373CF">
              <w:t>Размер СЗЗ, м</w:t>
            </w:r>
          </w:p>
        </w:tc>
      </w:tr>
      <w:tr w:rsidR="003E11F1" w:rsidRPr="00A373CF" w:rsidTr="003E11F1">
        <w:trPr>
          <w:trHeight w:val="274"/>
        </w:trPr>
        <w:tc>
          <w:tcPr>
            <w:tcW w:w="2268" w:type="dxa"/>
            <w:tcBorders>
              <w:top w:val="single" w:sz="4" w:space="0" w:color="auto"/>
              <w:left w:val="single" w:sz="4" w:space="0" w:color="auto"/>
              <w:bottom w:val="single" w:sz="4" w:space="0" w:color="auto"/>
              <w:right w:val="single" w:sz="4" w:space="0" w:color="auto"/>
            </w:tcBorders>
          </w:tcPr>
          <w:p w:rsidR="003E11F1" w:rsidRPr="00D230C2" w:rsidRDefault="003E11F1" w:rsidP="0034651A">
            <w:pPr>
              <w:ind w:firstLine="0"/>
              <w:jc w:val="left"/>
            </w:pPr>
            <w:r>
              <w:t>Пос. Оредеж</w:t>
            </w:r>
          </w:p>
        </w:tc>
        <w:tc>
          <w:tcPr>
            <w:tcW w:w="1665" w:type="dxa"/>
            <w:tcBorders>
              <w:top w:val="single" w:sz="4" w:space="0" w:color="auto"/>
              <w:left w:val="single" w:sz="4" w:space="0" w:color="auto"/>
              <w:bottom w:val="single" w:sz="4" w:space="0" w:color="auto"/>
              <w:right w:val="single" w:sz="4" w:space="0" w:color="auto"/>
            </w:tcBorders>
            <w:vAlign w:val="center"/>
          </w:tcPr>
          <w:p w:rsidR="003E11F1" w:rsidRPr="00A373CF" w:rsidRDefault="003E11F1" w:rsidP="0034651A">
            <w:pPr>
              <w:ind w:firstLine="0"/>
              <w:jc w:val="center"/>
            </w:pPr>
            <w:r>
              <w:t>1990</w:t>
            </w:r>
          </w:p>
        </w:tc>
        <w:tc>
          <w:tcPr>
            <w:tcW w:w="1863" w:type="dxa"/>
            <w:tcBorders>
              <w:top w:val="single" w:sz="4" w:space="0" w:color="auto"/>
              <w:left w:val="single" w:sz="4" w:space="0" w:color="auto"/>
              <w:bottom w:val="single" w:sz="4" w:space="0" w:color="auto"/>
              <w:right w:val="single" w:sz="4" w:space="0" w:color="auto"/>
            </w:tcBorders>
            <w:vAlign w:val="center"/>
          </w:tcPr>
          <w:p w:rsidR="003E11F1" w:rsidRPr="00A373CF" w:rsidRDefault="003E11F1" w:rsidP="0034651A">
            <w:pPr>
              <w:ind w:firstLine="0"/>
              <w:jc w:val="center"/>
            </w:pPr>
            <w:r>
              <w:t>1400</w:t>
            </w:r>
          </w:p>
        </w:tc>
        <w:tc>
          <w:tcPr>
            <w:tcW w:w="1762" w:type="dxa"/>
            <w:tcBorders>
              <w:top w:val="single" w:sz="4" w:space="0" w:color="auto"/>
              <w:left w:val="single" w:sz="4" w:space="0" w:color="auto"/>
              <w:bottom w:val="single" w:sz="4" w:space="0" w:color="auto"/>
              <w:right w:val="single" w:sz="4" w:space="0" w:color="auto"/>
            </w:tcBorders>
          </w:tcPr>
          <w:p w:rsidR="003E11F1" w:rsidRPr="00A373CF" w:rsidRDefault="003E11F1" w:rsidP="0034651A">
            <w:pPr>
              <w:ind w:firstLine="0"/>
              <w:jc w:val="center"/>
            </w:pPr>
            <w:r>
              <w:t>биологическая</w:t>
            </w:r>
          </w:p>
        </w:tc>
        <w:tc>
          <w:tcPr>
            <w:tcW w:w="1797" w:type="dxa"/>
            <w:tcBorders>
              <w:top w:val="single" w:sz="4" w:space="0" w:color="auto"/>
              <w:left w:val="single" w:sz="4" w:space="0" w:color="auto"/>
              <w:bottom w:val="single" w:sz="4" w:space="0" w:color="auto"/>
              <w:right w:val="single" w:sz="4" w:space="0" w:color="auto"/>
            </w:tcBorders>
            <w:vAlign w:val="center"/>
          </w:tcPr>
          <w:p w:rsidR="003E11F1" w:rsidRPr="00A373CF" w:rsidRDefault="003E11F1" w:rsidP="0034651A">
            <w:pPr>
              <w:ind w:firstLine="0"/>
              <w:jc w:val="center"/>
            </w:pPr>
            <w:r w:rsidRPr="00A373CF">
              <w:t>200</w:t>
            </w:r>
          </w:p>
        </w:tc>
      </w:tr>
    </w:tbl>
    <w:p w:rsidR="003E11F1" w:rsidRDefault="003E11F1" w:rsidP="005D6526"/>
    <w:p w:rsidR="003E11F1" w:rsidRDefault="003E11F1" w:rsidP="003E11F1">
      <w:r w:rsidRPr="00D34AF4">
        <w:t xml:space="preserve">На территории поселения расположены котельные (топливо – </w:t>
      </w:r>
      <w:r>
        <w:t xml:space="preserve">мазут, </w:t>
      </w:r>
      <w:r w:rsidRPr="00D34AF4">
        <w:t xml:space="preserve">уголь). Согласно СанПиН для котельных на твердом топливе мощностью менее 200 Гкал, размер санитарно-защитной зоны устанавливается в каждом конкретном случае на основании расчетов рассеивания загрязнений атмосферного воздуха и физического воздействия на атмосферный воздух (шум, вибрация и </w:t>
      </w:r>
      <w:proofErr w:type="gramStart"/>
      <w:r w:rsidRPr="00D34AF4">
        <w:t>другое</w:t>
      </w:r>
      <w:proofErr w:type="gramEnd"/>
      <w:r w:rsidRPr="00D34AF4">
        <w:t>), а также на основании результатов натурных исследований и измерений.</w:t>
      </w:r>
    </w:p>
    <w:p w:rsidR="003E11F1" w:rsidRPr="005F0C45" w:rsidRDefault="003E11F1" w:rsidP="005D6526"/>
    <w:p w:rsidR="003E11F1" w:rsidRPr="00D34AF4" w:rsidRDefault="003E11F1" w:rsidP="003E11F1"/>
    <w:p w:rsidR="003E11F1" w:rsidRPr="00473A1A" w:rsidRDefault="003E11F1" w:rsidP="003E11F1">
      <w:pPr>
        <w:jc w:val="center"/>
        <w:rPr>
          <w:b/>
        </w:rPr>
      </w:pPr>
      <w:r w:rsidRPr="00473A1A">
        <w:rPr>
          <w:b/>
        </w:rPr>
        <w:t>Предложения по сокращению СЗЗ от действующих предприятий</w:t>
      </w:r>
    </w:p>
    <w:p w:rsidR="003E11F1" w:rsidRPr="00D25B63" w:rsidRDefault="003E11F1" w:rsidP="003E11F1"/>
    <w:p w:rsidR="003E11F1" w:rsidRPr="00D25B63" w:rsidRDefault="003E11F1" w:rsidP="003E11F1">
      <w:r w:rsidRPr="00D25B63">
        <w:t xml:space="preserve">В соответствии с Постановлением Главного государственного санитарного врача Российской Федерации от 9 сентября 2010 года № 122 «Об утверждении СанПиН </w:t>
      </w:r>
      <w:r w:rsidRPr="00D25B63">
        <w:lastRenderedPageBreak/>
        <w:t xml:space="preserve">2.2.1/2.1.1.2739-10 «Изменения и дополнения № 3 к СанПиН 2.2.1/2.1.1.1200-03 «Санитарно-защитные зоны и санитарная классификация предприятий, сооружений и иных объектов. Новая редакция», п. 1 </w:t>
      </w:r>
      <w:r w:rsidRPr="00D25B63">
        <w:rPr>
          <w:u w:val="single"/>
        </w:rPr>
        <w:t>исключает распространение СанПиН на действующие объекты</w:t>
      </w:r>
      <w:r w:rsidRPr="00D25B63">
        <w:t>, в том числе сельского хозяйства.</w:t>
      </w:r>
    </w:p>
    <w:p w:rsidR="003E11F1" w:rsidRPr="00D25B63" w:rsidRDefault="003E11F1" w:rsidP="003E11F1">
      <w:r w:rsidRPr="00D25B63">
        <w:t xml:space="preserve">В соответствии с письмом Роспотребнадзора «О разъяснении изменений № 3 в СанПиН 2.2.1/2.1.1.1200-03» санитарно-защитные зоны устанавливаются </w:t>
      </w:r>
      <w:r w:rsidRPr="00D25B63">
        <w:rPr>
          <w:u w:val="single"/>
        </w:rPr>
        <w:t>для действующих объектов:</w:t>
      </w:r>
    </w:p>
    <w:p w:rsidR="003E11F1" w:rsidRPr="00D25B63" w:rsidRDefault="003E11F1" w:rsidP="003E11F1">
      <w:proofErr w:type="gramStart"/>
      <w:r w:rsidRPr="00D25B63">
        <w:t xml:space="preserve">- для действующих промышленных объектов и производств I, II и III и IV классов опасности, располагаемых в жилой застройке или в зоне других нормируемых территорий без соблюдения ориентировочной СЗЗ, деятельность которых связана с загрязнением атмосферного воздуха вредными для здоровья веществами и превышением уровней шума, вибрации, электромагнитных излучений выше установленных гигиенических нормативов, </w:t>
      </w:r>
      <w:r w:rsidRPr="00D25B63">
        <w:rPr>
          <w:u w:val="single"/>
        </w:rPr>
        <w:t>что вызывает обоснованные жалобы населения</w:t>
      </w:r>
      <w:r w:rsidRPr="00D25B63">
        <w:t>;</w:t>
      </w:r>
      <w:proofErr w:type="gramEnd"/>
    </w:p>
    <w:p w:rsidR="003E11F1" w:rsidRPr="00D25B63" w:rsidRDefault="003E11F1" w:rsidP="003E11F1">
      <w:r w:rsidRPr="00D25B63">
        <w:t>- для действующего объекта или производства в случае принятия решения Администрацией городского или сельского поселения, обращения руководителя (заказчика) указанного объекта с просьбой об установлении санитарно-защитной зоны.</w:t>
      </w:r>
    </w:p>
    <w:p w:rsidR="007818C8" w:rsidRDefault="007818C8" w:rsidP="003E11F1">
      <w:r>
        <w:t>В настоящее время на территории в границы ориентировочных санитарно-защитных зон производственных объектов попадает часть жилых зон пос. Оредеж.</w:t>
      </w:r>
    </w:p>
    <w:p w:rsidR="003E11F1" w:rsidRPr="00D25B63" w:rsidRDefault="003E11F1" w:rsidP="003E11F1">
      <w:r w:rsidRPr="00D25B63">
        <w:t>Перенести предприятия не представляется возможным. Зона санитарно-защитного</w:t>
      </w:r>
      <w:r w:rsidR="007818C8">
        <w:t xml:space="preserve"> озеленения отображена на карте</w:t>
      </w:r>
      <w:r w:rsidRPr="00D25B63">
        <w:t xml:space="preserve"> функциональных зон до земельных участков, поставленных на кадастровый учет под индивидуальное жилищное строительство, в отдельных случаях – до жилых домов. Также на картах отображена граница предлагаемой сокращаемой СЗЗ, что соответствует п. 4.5. СанПиН 2.2.1/2.1.1.1200-03. Переселение жителей из санитарно-защитных зон не планируется, зоной санитарно-защитного озеленения, отображенной на картах, не накрываются жилые дома. Сокращение зоны жилой застройки происходит за счет придомовых участков, личных подсобных хозяйств (</w:t>
      </w:r>
      <w:proofErr w:type="gramStart"/>
      <w:r w:rsidRPr="00D25B63">
        <w:t>см</w:t>
      </w:r>
      <w:proofErr w:type="gramEnd"/>
      <w:r w:rsidRPr="00D25B63">
        <w:t>. карту функциональных зон поселения применительно к отдельным населенным пунктам).</w:t>
      </w:r>
    </w:p>
    <w:p w:rsidR="003E11F1" w:rsidRPr="00D25B63" w:rsidRDefault="003E11F1" w:rsidP="003E11F1">
      <w:r w:rsidRPr="00D25B63">
        <w:t xml:space="preserve">Проектом генерального плана </w:t>
      </w:r>
      <w:r w:rsidRPr="00D25B63">
        <w:rPr>
          <w:u w:val="single"/>
        </w:rPr>
        <w:t>даны предложения собственникам</w:t>
      </w:r>
      <w:r w:rsidRPr="00D25B63">
        <w:t xml:space="preserve"> указанных объектов </w:t>
      </w:r>
      <w:proofErr w:type="gramStart"/>
      <w:r w:rsidRPr="00D25B63">
        <w:t>разработать</w:t>
      </w:r>
      <w:proofErr w:type="gramEnd"/>
      <w:r w:rsidRPr="00D25B63">
        <w:t xml:space="preserve"> проекты санитарно-защитных зон, согласовать в Управлении Роспотребнадзора и провести мероприятия </w:t>
      </w:r>
      <w:r w:rsidRPr="00D25B63">
        <w:rPr>
          <w:u w:val="single"/>
        </w:rPr>
        <w:t>по установлению СЗЗ</w:t>
      </w:r>
      <w:r w:rsidRPr="00D25B63">
        <w:t xml:space="preserve">. При необходимости собственникам нужно произвести переселение жителей из санитарно-защитных зон предприятий. </w:t>
      </w:r>
    </w:p>
    <w:p w:rsidR="003E11F1" w:rsidRPr="00D25B63" w:rsidRDefault="003E11F1" w:rsidP="003E11F1">
      <w:r w:rsidRPr="00D25B63">
        <w:t xml:space="preserve">В соответствии с п. 4.5. СанПиН 2.2.1/2.1.1.1200-03 размер санитарно-защитной зоны для действующих объектов и производств III, IV, V классов опасности </w:t>
      </w:r>
      <w:r w:rsidRPr="00D25B63">
        <w:rPr>
          <w:u w:val="single"/>
        </w:rPr>
        <w:t>может быть уменьшен</w:t>
      </w:r>
      <w:r w:rsidRPr="00D25B63">
        <w:t xml:space="preserve"> </w:t>
      </w:r>
      <w:proofErr w:type="gramStart"/>
      <w:r w:rsidRPr="00D25B63">
        <w:t>при</w:t>
      </w:r>
      <w:proofErr w:type="gramEnd"/>
      <w:r w:rsidRPr="00D25B63">
        <w:t>:</w:t>
      </w:r>
    </w:p>
    <w:p w:rsidR="003E11F1" w:rsidRPr="00D25B63" w:rsidRDefault="003E11F1" w:rsidP="003E11F1">
      <w:proofErr w:type="gramStart"/>
      <w:r w:rsidRPr="00D25B63">
        <w:t>- объективном доказательстве достижения уровня химического, биологического загрязнения атмосферного воздуха и физических воздействий на атмосферный воздух до ПДК и ПДУ на границе санитарно-защитной зоны и за ее пределами по материалам систематических лабораторных наблюдений по данным натурных исследований приоритетных показателей за состоянием загрязнения атмосферного воздуха (не менее тридцати дней исследований на каждый ингредиент в отдельной точке) и измерений;</w:t>
      </w:r>
      <w:proofErr w:type="gramEnd"/>
    </w:p>
    <w:p w:rsidR="003E11F1" w:rsidRPr="00D25B63" w:rsidRDefault="003E11F1" w:rsidP="003E11F1">
      <w:r w:rsidRPr="00D25B63">
        <w:t xml:space="preserve">- </w:t>
      </w:r>
      <w:proofErr w:type="gramStart"/>
      <w:r w:rsidRPr="00D25B63">
        <w:t>подтверждении</w:t>
      </w:r>
      <w:proofErr w:type="gramEnd"/>
      <w:r w:rsidRPr="00D25B63">
        <w:t xml:space="preserve"> измерениями уровней физического воздействия на атмосферный воздух на границе санитарно-защитной зоны до гигиенических нормативов и ниже;</w:t>
      </w:r>
    </w:p>
    <w:p w:rsidR="003E11F1" w:rsidRPr="00D25B63" w:rsidRDefault="003E11F1" w:rsidP="003E11F1">
      <w:r w:rsidRPr="00D25B63">
        <w:t xml:space="preserve">- </w:t>
      </w:r>
      <w:proofErr w:type="gramStart"/>
      <w:r w:rsidRPr="00D25B63">
        <w:t>уменьшении</w:t>
      </w:r>
      <w:proofErr w:type="gramEnd"/>
      <w:r w:rsidRPr="00D25B63">
        <w:t xml:space="preserve"> мощности, изменении состава, перепрофилировании промышленных объектов и производств и связанном с этим изменении класса опасности;</w:t>
      </w:r>
    </w:p>
    <w:p w:rsidR="003E11F1" w:rsidRPr="00D25B63" w:rsidRDefault="003E11F1" w:rsidP="003E11F1">
      <w:r w:rsidRPr="00D25B63">
        <w:t xml:space="preserve">- </w:t>
      </w:r>
      <w:proofErr w:type="gramStart"/>
      <w:r w:rsidRPr="00D25B63">
        <w:t>внедрении</w:t>
      </w:r>
      <w:proofErr w:type="gramEnd"/>
      <w:r w:rsidRPr="00D25B63">
        <w:t xml:space="preserve"> передовых технологических решений, эффективных очистных сооружений, направленных на сокращение уровней воздействия на среду обитания.</w:t>
      </w:r>
    </w:p>
    <w:p w:rsidR="003E11F1" w:rsidRPr="00D25B63" w:rsidRDefault="003E11F1" w:rsidP="003E11F1">
      <w:r w:rsidRPr="00D25B63">
        <w:t xml:space="preserve">При установлении СЗЗ в генеральный план </w:t>
      </w:r>
      <w:r>
        <w:t>будут</w:t>
      </w:r>
      <w:r w:rsidRPr="00D25B63">
        <w:t xml:space="preserve"> внесены изменения.</w:t>
      </w:r>
    </w:p>
    <w:p w:rsidR="007818C8" w:rsidRPr="00D25B63" w:rsidRDefault="007818C8" w:rsidP="007818C8"/>
    <w:p w:rsidR="00BC1A3E" w:rsidRDefault="00BC1A3E" w:rsidP="00BC1A3E">
      <w:bookmarkStart w:id="187" w:name="_Toc345505704"/>
      <w:bookmarkStart w:id="188" w:name="_Toc357673773"/>
      <w:bookmarkStart w:id="189" w:name="_Toc419718959"/>
    </w:p>
    <w:p w:rsidR="00BC1A3E" w:rsidRDefault="00BC1A3E" w:rsidP="00BC1A3E"/>
    <w:p w:rsidR="007818C8" w:rsidRPr="004E405C" w:rsidRDefault="007818C8" w:rsidP="007818C8">
      <w:pPr>
        <w:pStyle w:val="10"/>
      </w:pPr>
      <w:bookmarkStart w:id="190" w:name="_Toc438640706"/>
      <w:r w:rsidRPr="004E405C">
        <w:lastRenderedPageBreak/>
        <w:t>2.6.3. Санитарные разрывы</w:t>
      </w:r>
      <w:bookmarkEnd w:id="187"/>
      <w:bookmarkEnd w:id="188"/>
      <w:bookmarkEnd w:id="189"/>
      <w:bookmarkEnd w:id="190"/>
    </w:p>
    <w:p w:rsidR="007818C8" w:rsidRPr="004E405C" w:rsidRDefault="007818C8" w:rsidP="007818C8"/>
    <w:p w:rsidR="007818C8" w:rsidRPr="0035619B" w:rsidRDefault="007818C8" w:rsidP="007818C8">
      <w:pPr>
        <w:jc w:val="center"/>
        <w:rPr>
          <w:b/>
        </w:rPr>
      </w:pPr>
      <w:r w:rsidRPr="0035619B">
        <w:rPr>
          <w:b/>
        </w:rPr>
        <w:t>Санитарные разрывы от объектов трубопроводного транспорта</w:t>
      </w:r>
    </w:p>
    <w:p w:rsidR="007818C8" w:rsidRDefault="007818C8" w:rsidP="007818C8"/>
    <w:p w:rsidR="007818C8" w:rsidRDefault="007818C8" w:rsidP="007818C8">
      <w:pPr>
        <w:pStyle w:val="a0"/>
      </w:pPr>
      <w:r w:rsidRPr="004E405C">
        <w:t>В соответствии с пунктом 2.7. СанПиН 2.2.1/2.1.1.1200-03 санитарный разрыв от магистрального трубопровода «</w:t>
      </w:r>
      <w:proofErr w:type="gramStart"/>
      <w:r w:rsidRPr="004E405C">
        <w:t>Балтийская</w:t>
      </w:r>
      <w:proofErr w:type="gramEnd"/>
      <w:r w:rsidRPr="004E405C">
        <w:t xml:space="preserve"> трубопроводн</w:t>
      </w:r>
      <w:r>
        <w:t>ая система-</w:t>
      </w:r>
      <w:r w:rsidRPr="004E405C">
        <w:t>II» для транспортировки неф</w:t>
      </w:r>
      <w:r>
        <w:t>ти диаметром 1020 мм составляет от населённых пунктов 200 м</w:t>
      </w:r>
      <w:r w:rsidRPr="004E405C">
        <w:t xml:space="preserve">. </w:t>
      </w:r>
    </w:p>
    <w:p w:rsidR="007818C8" w:rsidRDefault="007818C8" w:rsidP="007818C8">
      <w:pPr>
        <w:pStyle w:val="a0"/>
      </w:pPr>
      <w:r>
        <w:t>Трубопровод проходит южнее пос. Оредеж, в</w:t>
      </w:r>
      <w:r w:rsidRPr="004E405C">
        <w:t xml:space="preserve"> границы санитарного разрыва от линейной части трубопровода существующая застройка </w:t>
      </w:r>
      <w:r>
        <w:t>поселка</w:t>
      </w:r>
      <w:r w:rsidRPr="004E405C">
        <w:t xml:space="preserve"> не попадает. </w:t>
      </w:r>
    </w:p>
    <w:p w:rsidR="007818C8" w:rsidRDefault="007818C8" w:rsidP="007818C8"/>
    <w:p w:rsidR="007818C8" w:rsidRPr="0035619B" w:rsidRDefault="007818C8" w:rsidP="007818C8">
      <w:pPr>
        <w:jc w:val="center"/>
        <w:rPr>
          <w:b/>
        </w:rPr>
      </w:pPr>
      <w:r w:rsidRPr="0035619B">
        <w:rPr>
          <w:b/>
        </w:rPr>
        <w:t>Санитарные разрывы от автомагистралей, линий железнодорожного транспорта</w:t>
      </w:r>
    </w:p>
    <w:p w:rsidR="007818C8" w:rsidRPr="004E405C" w:rsidRDefault="007818C8" w:rsidP="007818C8"/>
    <w:p w:rsidR="007818C8" w:rsidRPr="004E405C" w:rsidRDefault="007818C8" w:rsidP="007818C8">
      <w:r w:rsidRPr="004E405C">
        <w:rPr>
          <w:u w:val="single"/>
        </w:rPr>
        <w:t>Зоны акустического дискомфорта от железной дороги</w:t>
      </w:r>
      <w:r w:rsidRPr="004E405C">
        <w:t xml:space="preserve"> – территории, на которых ожидаемый уровень звука превышает допустимый по санитарным нормам.</w:t>
      </w:r>
    </w:p>
    <w:p w:rsidR="007818C8" w:rsidRPr="004E405C" w:rsidRDefault="007818C8" w:rsidP="007818C8">
      <w:r w:rsidRPr="004E405C">
        <w:t xml:space="preserve">В </w:t>
      </w:r>
      <w:r>
        <w:t>Оредежском сельском</w:t>
      </w:r>
      <w:r w:rsidRPr="004E405C">
        <w:t xml:space="preserve"> поселении зоны акустического дискомфорта создаются</w:t>
      </w:r>
      <w:r>
        <w:t xml:space="preserve"> </w:t>
      </w:r>
      <w:r w:rsidRPr="004E405C">
        <w:t>железнодорожным транспортом.</w:t>
      </w:r>
    </w:p>
    <w:p w:rsidR="007818C8" w:rsidRPr="004E405C" w:rsidRDefault="007818C8" w:rsidP="007818C8">
      <w:r w:rsidRPr="004E405C">
        <w:t xml:space="preserve">При движении железнодорожных составов образуется акустическое (шумовое) загрязнение примагистральных территорий. </w:t>
      </w:r>
      <w:proofErr w:type="gramStart"/>
      <w:r w:rsidRPr="004E405C">
        <w:t>Зона акустического дискомфорта представляет собой участки, расположенные по обе стороны от дороги, в пределах которых уровни шума (звукового давления) превышают нормативные значения</w:t>
      </w:r>
      <w:r>
        <w:t xml:space="preserve"> </w:t>
      </w:r>
      <w:r w:rsidRPr="004E405C">
        <w:t>55 дБА в дневной и 45 дБА в ночной периоды суток.</w:t>
      </w:r>
      <w:proofErr w:type="gramEnd"/>
    </w:p>
    <w:p w:rsidR="007818C8" w:rsidRPr="004E405C" w:rsidRDefault="007818C8" w:rsidP="007818C8">
      <w:r w:rsidRPr="004E405C">
        <w:t>В этой зоне не рекомендуется размещать жилую застройку, а при размещении общественно-деловой застройки необходимо обеспечивать звукоизоляцию.</w:t>
      </w:r>
    </w:p>
    <w:p w:rsidR="007818C8" w:rsidRPr="004E405C" w:rsidRDefault="007818C8" w:rsidP="007818C8">
      <w:pPr>
        <w:rPr>
          <w:color w:val="000000"/>
        </w:rPr>
      </w:pPr>
      <w:r w:rsidRPr="004E405C">
        <w:t xml:space="preserve">По территории </w:t>
      </w:r>
      <w:r>
        <w:t>пос. Оредеж</w:t>
      </w:r>
      <w:r w:rsidRPr="004E405C">
        <w:t xml:space="preserve"> проходит железнодорожная линия </w:t>
      </w:r>
      <w:r w:rsidRPr="004E405C">
        <w:rPr>
          <w:szCs w:val="28"/>
        </w:rPr>
        <w:t xml:space="preserve">Санкт-Петербург – </w:t>
      </w:r>
      <w:r>
        <w:rPr>
          <w:szCs w:val="28"/>
        </w:rPr>
        <w:t>Витебск</w:t>
      </w:r>
      <w:r w:rsidRPr="004E405C">
        <w:t>, в</w:t>
      </w:r>
      <w:r w:rsidRPr="004E405C">
        <w:rPr>
          <w:color w:val="000000"/>
        </w:rPr>
        <w:t>еличина санитарного разрыва для железнодорожных путей устанавливается в размере не менее 100 м.</w:t>
      </w:r>
    </w:p>
    <w:p w:rsidR="007818C8" w:rsidRPr="004E405C" w:rsidRDefault="007818C8" w:rsidP="007818C8">
      <w:r w:rsidRPr="004E405C">
        <w:t>При осуществлении специальных шумозащитных мероприятий, обеспечивающих требования СНиП II-12-77, ширина санитарного разрыва может быть уменьшена, но не более чем на 50 м.</w:t>
      </w:r>
    </w:p>
    <w:p w:rsidR="007818C8" w:rsidRPr="004E405C" w:rsidRDefault="007818C8" w:rsidP="007818C8">
      <w:pPr>
        <w:rPr>
          <w:color w:val="000000"/>
        </w:rPr>
      </w:pPr>
      <w:r w:rsidRPr="004E405C">
        <w:t xml:space="preserve">Санитарный разрыв от железной дороги не выдержан в </w:t>
      </w:r>
      <w:proofErr w:type="gramStart"/>
      <w:r>
        <w:t>г</w:t>
      </w:r>
      <w:proofErr w:type="gramEnd"/>
      <w:r>
        <w:t>.п. Толмачёво, дер. Болото</w:t>
      </w:r>
      <w:r w:rsidRPr="004E405C">
        <w:t>. Жилая застройка и огороды расположена на расстоянии менее 100 м от железнодорожных путей. Согласно СанПиН 2.2.1/2.1.1.1200-03 для установления санитарного разрыва необходимо проведение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В случае если на границах жилой зоны не будут соблюдать нормативные значения, следует предусмотреть шумозащитные и другие воздухоохранные мероприятия.</w:t>
      </w:r>
    </w:p>
    <w:p w:rsidR="007818C8" w:rsidRPr="007818C8" w:rsidRDefault="007818C8" w:rsidP="007818C8">
      <w:pPr>
        <w:rPr>
          <w:u w:val="single"/>
        </w:rPr>
      </w:pPr>
      <w:r w:rsidRPr="007818C8">
        <w:rPr>
          <w:u w:val="single"/>
        </w:rPr>
        <w:t xml:space="preserve">Зона действия вибрации железнодорожных и автотранспортных магистралей </w:t>
      </w:r>
    </w:p>
    <w:p w:rsidR="007818C8" w:rsidRPr="0030171C" w:rsidRDefault="007818C8" w:rsidP="007818C8">
      <w:r w:rsidRPr="0030171C">
        <w:t>Зона действия вибрации железнодорожных и автотранспортных магистралей в среднем не превышает 30–50 м от кромки дорожного полотна.</w:t>
      </w:r>
    </w:p>
    <w:p w:rsidR="007818C8" w:rsidRPr="007818C8" w:rsidRDefault="007818C8" w:rsidP="007818C8">
      <w:pPr>
        <w:rPr>
          <w:u w:val="single"/>
        </w:rPr>
      </w:pPr>
      <w:r w:rsidRPr="007818C8">
        <w:rPr>
          <w:u w:val="single"/>
        </w:rPr>
        <w:t>Зона атмосферного загрязнения от автомобильных дорог</w:t>
      </w:r>
    </w:p>
    <w:p w:rsidR="007818C8" w:rsidRPr="0030171C" w:rsidRDefault="007818C8" w:rsidP="007818C8">
      <w:r w:rsidRPr="0030171C">
        <w:t xml:space="preserve">Территорию </w:t>
      </w:r>
      <w:r>
        <w:t>Оредежского сельского</w:t>
      </w:r>
      <w:r w:rsidRPr="0030171C">
        <w:t xml:space="preserve"> поселения пересекают автомобильные дороги общего пользования </w:t>
      </w:r>
      <w:r>
        <w:t>регионального</w:t>
      </w:r>
      <w:r w:rsidRPr="0030171C">
        <w:t xml:space="preserve"> и местного значения</w:t>
      </w:r>
      <w:r>
        <w:t xml:space="preserve"> </w:t>
      </w:r>
      <w:r>
        <w:rPr>
          <w:lang w:val="en-US"/>
        </w:rPr>
        <w:t>III</w:t>
      </w:r>
      <w:r>
        <w:t xml:space="preserve"> и </w:t>
      </w:r>
      <w:r>
        <w:rPr>
          <w:lang w:val="en-US"/>
        </w:rPr>
        <w:t>IV</w:t>
      </w:r>
      <w:r>
        <w:t xml:space="preserve"> технических категорий</w:t>
      </w:r>
      <w:r w:rsidRPr="0030171C">
        <w:t>.</w:t>
      </w:r>
    </w:p>
    <w:p w:rsidR="007818C8" w:rsidRPr="0030171C" w:rsidRDefault="007818C8" w:rsidP="007818C8">
      <w:r w:rsidRPr="0030171C">
        <w:t>Уровень неблагоприятного воздействия автомобильных дорог определяется концентрациями загрязняющих веществ, создаваемыми в приземном слое атмосферы за счет выбросов от движущихся автотранспортных средств, дальностью распространения этих концентраций и фактором шума.</w:t>
      </w:r>
    </w:p>
    <w:p w:rsidR="007818C8" w:rsidRPr="0030171C" w:rsidRDefault="007818C8" w:rsidP="007818C8">
      <w:r w:rsidRPr="0030171C">
        <w:t>Величина санитарного разрыва от бровки земляного полотна автомобильных дорог до застройки необходимо принимать не менее:</w:t>
      </w:r>
    </w:p>
    <w:p w:rsidR="007818C8" w:rsidRPr="0030171C" w:rsidRDefault="007818C8" w:rsidP="007818C8">
      <w:r w:rsidRPr="0030171C">
        <w:t>для дорог III категорий:</w:t>
      </w:r>
    </w:p>
    <w:p w:rsidR="007818C8" w:rsidRPr="0030171C" w:rsidRDefault="007818C8" w:rsidP="007818C8">
      <w:r w:rsidRPr="0030171C">
        <w:t>- до жилой застройки – 100 м;</w:t>
      </w:r>
    </w:p>
    <w:p w:rsidR="007818C8" w:rsidRPr="0030171C" w:rsidRDefault="007818C8" w:rsidP="007818C8">
      <w:r w:rsidRPr="0030171C">
        <w:lastRenderedPageBreak/>
        <w:t>- до садоводческих, огороднических, дачных объединений – 50 м;</w:t>
      </w:r>
    </w:p>
    <w:p w:rsidR="007818C8" w:rsidRPr="0030171C" w:rsidRDefault="007818C8" w:rsidP="007818C8">
      <w:r w:rsidRPr="0030171C">
        <w:t>для дорог IV категории:</w:t>
      </w:r>
    </w:p>
    <w:p w:rsidR="007818C8" w:rsidRPr="0030171C" w:rsidRDefault="007818C8" w:rsidP="007818C8">
      <w:r w:rsidRPr="0030171C">
        <w:t>- до жилой застройки – 50 м;</w:t>
      </w:r>
    </w:p>
    <w:p w:rsidR="007818C8" w:rsidRPr="0030171C" w:rsidRDefault="007818C8" w:rsidP="007818C8">
      <w:r w:rsidRPr="0030171C">
        <w:t>- до садоводческих огороднических, дачных объединений – 25 м.</w:t>
      </w:r>
    </w:p>
    <w:p w:rsidR="007818C8" w:rsidRDefault="007818C8" w:rsidP="00091396">
      <w:pPr>
        <w:ind w:firstLine="540"/>
      </w:pPr>
    </w:p>
    <w:p w:rsidR="007818C8" w:rsidRPr="00874B77" w:rsidRDefault="007818C8" w:rsidP="007818C8"/>
    <w:p w:rsidR="007818C8" w:rsidRPr="00874B77" w:rsidRDefault="007818C8" w:rsidP="007818C8">
      <w:pPr>
        <w:pStyle w:val="10"/>
      </w:pPr>
      <w:bookmarkStart w:id="191" w:name="_Toc345505705"/>
      <w:bookmarkStart w:id="192" w:name="_Toc357673774"/>
      <w:bookmarkStart w:id="193" w:name="_Toc419718960"/>
      <w:bookmarkStart w:id="194" w:name="_Toc438640707"/>
      <w:r w:rsidRPr="00874B77">
        <w:t>2.6.4. Охранные зоны</w:t>
      </w:r>
      <w:bookmarkEnd w:id="191"/>
      <w:bookmarkEnd w:id="192"/>
      <w:bookmarkEnd w:id="193"/>
      <w:bookmarkEnd w:id="194"/>
    </w:p>
    <w:p w:rsidR="007818C8" w:rsidRPr="00874B77" w:rsidRDefault="007818C8" w:rsidP="007818C8"/>
    <w:p w:rsidR="007818C8" w:rsidRPr="0035619B" w:rsidRDefault="007818C8" w:rsidP="007818C8">
      <w:pPr>
        <w:jc w:val="center"/>
        <w:rPr>
          <w:b/>
        </w:rPr>
      </w:pPr>
      <w:r w:rsidRPr="0035619B">
        <w:rPr>
          <w:b/>
        </w:rPr>
        <w:t>Охранные зоны объектов трубопроводного транспорта</w:t>
      </w:r>
    </w:p>
    <w:p w:rsidR="007818C8" w:rsidRDefault="007818C8" w:rsidP="007818C8"/>
    <w:p w:rsidR="007818C8" w:rsidRPr="002665F4" w:rsidRDefault="007818C8" w:rsidP="007818C8">
      <w:pPr>
        <w:pStyle w:val="a0"/>
      </w:pPr>
      <w:r w:rsidRPr="002665F4">
        <w:t xml:space="preserve">По территории </w:t>
      </w:r>
      <w:r>
        <w:t>Оредежского сельского</w:t>
      </w:r>
      <w:r w:rsidRPr="002665F4">
        <w:t xml:space="preserve"> поселения проходит </w:t>
      </w:r>
      <w:r>
        <w:t>магистральный трубопровод «Балтийской трубопроводной системы-</w:t>
      </w:r>
      <w:proofErr w:type="gramStart"/>
      <w:r w:rsidRPr="002665F4">
        <w:rPr>
          <w:lang w:val="en-US"/>
        </w:rPr>
        <w:t>II</w:t>
      </w:r>
      <w:proofErr w:type="gramEnd"/>
      <w:r w:rsidRPr="002665F4">
        <w:t>». Для обеспечения нормальных условий эксплуатации и исключения возможности повреждения магистральных трубопроводов и их объектов вокруг них устанавливаются охранные зоны.</w:t>
      </w:r>
    </w:p>
    <w:p w:rsidR="007818C8" w:rsidRDefault="007818C8" w:rsidP="007818C8">
      <w:pPr>
        <w:pStyle w:val="a0"/>
      </w:pPr>
      <w:proofErr w:type="gramStart"/>
      <w:r w:rsidRPr="002665F4">
        <w:t>Согласно «Правилам охраны магистральных трубопроводов» (утверждены постановлением Госгортехнадзора Российской Федерации от</w:t>
      </w:r>
      <w:r>
        <w:t xml:space="preserve"> 22 апреля 1992 года № 9, с изменениями</w:t>
      </w:r>
      <w:r w:rsidRPr="002665F4">
        <w:t>, внесенными постановлением Госгортехнадзора Российской Федерации от 23 ноября 1994 года № 61), вдоль трасс магистральных трубопроводов (при любом виде их прокладки) природный газ, искусственные углеводородные газы, для исключения возможности повреждения трубопроводов, устанавливаются охранные зоны в виде участка земли, ограниченного условными линиями, проходящими в</w:t>
      </w:r>
      <w:proofErr w:type="gramEnd"/>
      <w:r w:rsidRPr="002665F4">
        <w:t xml:space="preserve"> 25 м от оси трубопровода с каждой стороны.</w:t>
      </w:r>
    </w:p>
    <w:p w:rsidR="007818C8" w:rsidRDefault="007818C8" w:rsidP="007818C8">
      <w:pPr>
        <w:pStyle w:val="a0"/>
      </w:pPr>
      <w:r>
        <w:t>Трубопровод проходит южнее пос. Оредеж, в</w:t>
      </w:r>
      <w:r w:rsidRPr="004E405C">
        <w:t xml:space="preserve"> границы </w:t>
      </w:r>
      <w:r>
        <w:t>поселка охранная зона трубопровода</w:t>
      </w:r>
      <w:r w:rsidRPr="004E405C">
        <w:t xml:space="preserve"> не попадает. </w:t>
      </w:r>
    </w:p>
    <w:p w:rsidR="007818C8" w:rsidRPr="002665F4" w:rsidRDefault="007818C8" w:rsidP="007818C8">
      <w:pPr>
        <w:pStyle w:val="a0"/>
      </w:pPr>
    </w:p>
    <w:p w:rsidR="007818C8" w:rsidRPr="0035619B" w:rsidRDefault="007818C8" w:rsidP="007818C8">
      <w:pPr>
        <w:jc w:val="center"/>
        <w:rPr>
          <w:b/>
        </w:rPr>
      </w:pPr>
      <w:r w:rsidRPr="0035619B">
        <w:rPr>
          <w:b/>
        </w:rPr>
        <w:t>Охранные зоны газопроводов</w:t>
      </w:r>
    </w:p>
    <w:p w:rsidR="007818C8" w:rsidRPr="00874B77" w:rsidRDefault="007818C8" w:rsidP="007818C8"/>
    <w:p w:rsidR="007818C8" w:rsidRPr="00874B77" w:rsidRDefault="007818C8" w:rsidP="007818C8">
      <w:r w:rsidRPr="00874B77">
        <w:t xml:space="preserve">По территории </w:t>
      </w:r>
      <w:r>
        <w:t>Оредежского сельского поселения проходит трасса межпоселкового</w:t>
      </w:r>
      <w:r w:rsidRPr="00874B77">
        <w:t xml:space="preserve"> </w:t>
      </w:r>
      <w:r>
        <w:t>газопровода – от пос. Торковичи (Торковичское сельское поселение) до пос. Оредеж</w:t>
      </w:r>
      <w:r w:rsidRPr="00874B77">
        <w:t>.</w:t>
      </w:r>
    </w:p>
    <w:p w:rsidR="007818C8" w:rsidRPr="00874B77" w:rsidRDefault="007818C8" w:rsidP="007818C8">
      <w:r w:rsidRPr="00874B77">
        <w:t>Согласно Правилам охраны газораспределительных сетей (утверждено постановлением Правительства Российской Федерации от 20 ноября 2000 года № 878) для газораспределительных сетей устанавливаются следующие охранные зоны:</w:t>
      </w:r>
    </w:p>
    <w:p w:rsidR="007818C8" w:rsidRPr="00874B77" w:rsidRDefault="007818C8" w:rsidP="007818C8">
      <w:r w:rsidRPr="00874B77">
        <w:t>а) вдоль трасс наружных газопроводов – в виде территории, ограниченной условными линиями, проходящими на расстоянии 2–х метров с каждой стороны газопровода;</w:t>
      </w:r>
    </w:p>
    <w:p w:rsidR="007818C8" w:rsidRPr="00874B77" w:rsidRDefault="007818C8" w:rsidP="007818C8">
      <w:r w:rsidRPr="00874B77">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7818C8" w:rsidRPr="00874B77" w:rsidRDefault="007818C8" w:rsidP="007818C8">
      <w:r w:rsidRPr="00874B77">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7818C8" w:rsidRPr="00874B77" w:rsidRDefault="007818C8" w:rsidP="007818C8">
      <w:r w:rsidRPr="00874B77">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7818C8" w:rsidRPr="00874B77" w:rsidRDefault="007818C8" w:rsidP="007818C8">
      <w:r w:rsidRPr="00874B77">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7818C8" w:rsidRPr="00874B77" w:rsidRDefault="007818C8" w:rsidP="007818C8">
      <w:r w:rsidRPr="00874B77">
        <w:t>е) вдоль трасс межпоселковых газопроводов, проходящих по лесам и древесн</w:t>
      </w:r>
      <w:proofErr w:type="gramStart"/>
      <w:r w:rsidRPr="00874B77">
        <w:t>о-</w:t>
      </w:r>
      <w:proofErr w:type="gramEnd"/>
      <w:r w:rsidRPr="00874B77">
        <w:t xml:space="preserve"> кустарниковой растительности, – в виде просек шириной 6 метров, по 3 метра с каждой </w:t>
      </w:r>
      <w:r w:rsidRPr="00874B77">
        <w:lastRenderedPageBreak/>
        <w:t>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7818C8" w:rsidRDefault="007818C8" w:rsidP="00091396">
      <w:pPr>
        <w:ind w:firstLine="540"/>
      </w:pPr>
    </w:p>
    <w:p w:rsidR="007818C8" w:rsidRDefault="007818C8" w:rsidP="007818C8"/>
    <w:p w:rsidR="007818C8" w:rsidRPr="0035619B" w:rsidRDefault="007818C8" w:rsidP="007818C8">
      <w:pPr>
        <w:jc w:val="center"/>
        <w:rPr>
          <w:b/>
        </w:rPr>
      </w:pPr>
      <w:r w:rsidRPr="0035619B">
        <w:rPr>
          <w:b/>
        </w:rPr>
        <w:t>Охранные зоны объектов электросетевого хозяйства</w:t>
      </w:r>
    </w:p>
    <w:p w:rsidR="007818C8" w:rsidRPr="00874B77" w:rsidRDefault="007818C8" w:rsidP="007818C8"/>
    <w:p w:rsidR="007818C8" w:rsidRDefault="007818C8" w:rsidP="007818C8">
      <w:r w:rsidRPr="00874B77">
        <w:t>По территории поселения проходят воздушные линии электро</w:t>
      </w:r>
      <w:r>
        <w:t>передач напряжением от 0,4 до 35</w:t>
      </w:r>
      <w:r w:rsidRPr="00874B77">
        <w:t xml:space="preserve"> кВ.</w:t>
      </w:r>
    </w:p>
    <w:p w:rsidR="007818C8" w:rsidRPr="00874B77" w:rsidRDefault="007818C8" w:rsidP="007818C8">
      <w:r w:rsidRPr="00874B77">
        <w:t>Согласно постановлению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охранные зоны устанавливаются:</w:t>
      </w:r>
    </w:p>
    <w:p w:rsidR="007818C8" w:rsidRPr="00874B77" w:rsidRDefault="007818C8" w:rsidP="007818C8">
      <w:r w:rsidRPr="00874B77">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w:t>
      </w:r>
      <w:proofErr w:type="gramStart"/>
      <w:r w:rsidRPr="00874B77">
        <w:t>м</w:t>
      </w:r>
      <w:proofErr w:type="gramEnd"/>
      <w:r w:rsidRPr="00874B77">
        <w:t>:</w:t>
      </w:r>
    </w:p>
    <w:p w:rsidR="007818C8" w:rsidRPr="00874B77" w:rsidRDefault="007818C8" w:rsidP="007818C8">
      <w:r w:rsidRPr="00874B77">
        <w:t xml:space="preserve">- 2 – для </w:t>
      </w:r>
      <w:proofErr w:type="gramStart"/>
      <w:r w:rsidRPr="00874B77">
        <w:t>ВЛ</w:t>
      </w:r>
      <w:proofErr w:type="gramEnd"/>
      <w:r w:rsidRPr="00874B77">
        <w:t xml:space="preserve"> напряжением до 1 кВ; </w:t>
      </w:r>
    </w:p>
    <w:p w:rsidR="007818C8" w:rsidRPr="00874B77" w:rsidRDefault="007818C8" w:rsidP="007818C8">
      <w:r w:rsidRPr="00874B77">
        <w:t xml:space="preserve">- 10 – для </w:t>
      </w:r>
      <w:proofErr w:type="gramStart"/>
      <w:r w:rsidRPr="00874B77">
        <w:t>ВЛ</w:t>
      </w:r>
      <w:proofErr w:type="gramEnd"/>
      <w:r w:rsidRPr="00874B77">
        <w:t xml:space="preserve"> напряжением от 1 до 20 кВ;</w:t>
      </w:r>
    </w:p>
    <w:p w:rsidR="007818C8" w:rsidRDefault="007818C8" w:rsidP="007818C8">
      <w:r w:rsidRPr="00874B77">
        <w:t>-</w:t>
      </w:r>
      <w:r>
        <w:t xml:space="preserve"> 15 – для </w:t>
      </w:r>
      <w:proofErr w:type="gramStart"/>
      <w:r>
        <w:t>ВЛ</w:t>
      </w:r>
      <w:proofErr w:type="gramEnd"/>
      <w:r>
        <w:t xml:space="preserve"> напряжением 35 кВ.</w:t>
      </w:r>
    </w:p>
    <w:p w:rsidR="007818C8" w:rsidRPr="00874B77" w:rsidRDefault="007818C8" w:rsidP="007818C8">
      <w:proofErr w:type="gramStart"/>
      <w:r w:rsidRPr="00874B77">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w:t>
      </w:r>
      <w:proofErr w:type="gramEnd"/>
      <w:r w:rsidRPr="00874B77">
        <w:t xml:space="preserve"> и сооружений и на 1 метр в сторону проезжей части улицы). По территории поселения проходят кабельные линии электропередач напряжением 6–10 кВ.</w:t>
      </w:r>
    </w:p>
    <w:p w:rsidR="007818C8" w:rsidRPr="00874B77" w:rsidRDefault="007818C8" w:rsidP="007818C8">
      <w:r w:rsidRPr="00874B77">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7818C8" w:rsidRDefault="007818C8" w:rsidP="007818C8">
      <w:proofErr w:type="gramStart"/>
      <w:r w:rsidRPr="00874B77">
        <w:t>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w:t>
      </w:r>
      <w:proofErr w:type="gramEnd"/>
      <w:r w:rsidRPr="00874B77">
        <w:t xml:space="preserve"> охранных зон вдоль воздушных линий электропередачи.</w:t>
      </w:r>
    </w:p>
    <w:p w:rsidR="007818C8" w:rsidRPr="00874B77" w:rsidRDefault="007818C8" w:rsidP="007818C8"/>
    <w:p w:rsidR="007818C8" w:rsidRPr="0035619B" w:rsidRDefault="007818C8" w:rsidP="007818C8">
      <w:pPr>
        <w:jc w:val="center"/>
        <w:rPr>
          <w:b/>
        </w:rPr>
      </w:pPr>
      <w:r w:rsidRPr="0035619B">
        <w:rPr>
          <w:b/>
        </w:rPr>
        <w:t>Охранные зоны и полосы отвода объектов железнодорожного транспорта</w:t>
      </w:r>
    </w:p>
    <w:p w:rsidR="007818C8" w:rsidRPr="00874B77" w:rsidRDefault="007818C8" w:rsidP="007818C8"/>
    <w:p w:rsidR="007818C8" w:rsidRPr="00874B77" w:rsidRDefault="007818C8" w:rsidP="007818C8">
      <w:proofErr w:type="gramStart"/>
      <w:r w:rsidRPr="00874B77">
        <w:t>В целях обеспечения безопасной эксплуатации железнодорожных путей и других объектов железнодорожного транспорта, а также безопасности населения, работников железнодорожного транспорта и пассажиров в местах, подверженных оползням, обвалам, размывам, селям и другим негативным воздействиям, и в местах движения скоростных поездов согласно Федеральному закону от 10 января 2003 года № 17-ФЗ «О железнодорожном транспорте в Российской Федерации» устанавливаются охранные зоны в соответствии с «Правилами</w:t>
      </w:r>
      <w:proofErr w:type="gramEnd"/>
      <w:r w:rsidRPr="00874B77">
        <w:t xml:space="preserve"> установления и использования полос отвода и охранных </w:t>
      </w:r>
      <w:proofErr w:type="gramStart"/>
      <w:r w:rsidRPr="00874B77">
        <w:t>зон</w:t>
      </w:r>
      <w:proofErr w:type="gramEnd"/>
      <w:r w:rsidRPr="00874B77">
        <w:t xml:space="preserve"> железных дорог» (постановление Правительства Российской Федерации от 12 октября 2006 года. № 611). Нормы расчета охранных зон и полос отвода приведены в Приказе </w:t>
      </w:r>
      <w:r w:rsidRPr="00874B77">
        <w:lastRenderedPageBreak/>
        <w:t>Минтранса России от 6 августа 2008 года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rsidR="007818C8" w:rsidRPr="00874B77" w:rsidRDefault="007818C8" w:rsidP="007818C8"/>
    <w:p w:rsidR="007818C8" w:rsidRPr="0035619B" w:rsidRDefault="007818C8" w:rsidP="007818C8">
      <w:pPr>
        <w:jc w:val="center"/>
        <w:rPr>
          <w:b/>
        </w:rPr>
      </w:pPr>
      <w:r w:rsidRPr="0035619B">
        <w:rPr>
          <w:b/>
        </w:rPr>
        <w:t>Охранные зоны воинских захоронений</w:t>
      </w:r>
    </w:p>
    <w:p w:rsidR="007818C8" w:rsidRPr="00874B77" w:rsidRDefault="007818C8" w:rsidP="007818C8"/>
    <w:p w:rsidR="007818C8" w:rsidRPr="00874B77" w:rsidRDefault="007818C8" w:rsidP="007818C8">
      <w:r w:rsidRPr="00874B77">
        <w:t xml:space="preserve">На территории </w:t>
      </w:r>
      <w:r>
        <w:t>пос. Оредеж</w:t>
      </w:r>
      <w:r w:rsidRPr="00874B77">
        <w:t xml:space="preserve"> размещаются </w:t>
      </w:r>
      <w:r>
        <w:t xml:space="preserve">3 </w:t>
      </w:r>
      <w:proofErr w:type="gramStart"/>
      <w:r>
        <w:t>воинских</w:t>
      </w:r>
      <w:proofErr w:type="gramEnd"/>
      <w:r w:rsidRPr="00874B77">
        <w:t xml:space="preserve"> захоронения (раздел 2.3</w:t>
      </w:r>
      <w:r>
        <w:t>.2</w:t>
      </w:r>
      <w:r w:rsidRPr="00874B77">
        <w:t xml:space="preserve"> настоящего тома).</w:t>
      </w:r>
    </w:p>
    <w:p w:rsidR="007818C8" w:rsidRPr="00874B77" w:rsidRDefault="007818C8" w:rsidP="007818C8">
      <w:proofErr w:type="gramStart"/>
      <w:r w:rsidRPr="00874B77">
        <w:t>Согласно статье 6 Федерального закона «Об увековечении памяти погибших при защите Отечества» от 14 января 1993 года № 4292-1 (в редакции от 23 сентября 2008 года № 160-ФЗ) 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 – Федеральный закон от 25 июня 2002</w:t>
      </w:r>
      <w:proofErr w:type="gramEnd"/>
      <w:r w:rsidRPr="00874B77">
        <w:t xml:space="preserve"> г. № 73-ФЗ «Об объектах культурного наследия (памятниках истории и культуры) народов Российской Федерации».</w:t>
      </w:r>
    </w:p>
    <w:p w:rsidR="007818C8" w:rsidRPr="00874B77" w:rsidRDefault="007818C8" w:rsidP="007818C8">
      <w:r w:rsidRPr="00874B77">
        <w:t>Проекты планировки, генеральные планы поселений и городских округов должны разрабатываться с учетом необходимости обеспечения сохранности воинских захоронений.</w:t>
      </w:r>
    </w:p>
    <w:p w:rsidR="007818C8" w:rsidRPr="00874B77" w:rsidRDefault="007818C8" w:rsidP="007818C8">
      <w:pPr>
        <w:rPr>
          <w:color w:val="000000"/>
        </w:rPr>
      </w:pPr>
      <w:r w:rsidRPr="00874B77">
        <w:t xml:space="preserve">Строительные, земляные, дорожные и другие работы, в результате которых могут быть повреждены воинские захоронения, проводятся только после согласования с органами </w:t>
      </w:r>
      <w:r w:rsidRPr="00874B77">
        <w:rPr>
          <w:color w:val="000000"/>
        </w:rPr>
        <w:t>местного самоуправления.</w:t>
      </w:r>
    </w:p>
    <w:p w:rsidR="007818C8" w:rsidRDefault="007818C8" w:rsidP="007818C8"/>
    <w:p w:rsidR="007818C8" w:rsidRPr="0035619B" w:rsidRDefault="007818C8" w:rsidP="007818C8">
      <w:pPr>
        <w:jc w:val="center"/>
        <w:rPr>
          <w:b/>
        </w:rPr>
      </w:pPr>
      <w:r w:rsidRPr="0035619B">
        <w:rPr>
          <w:b/>
        </w:rPr>
        <w:t>Охранные зоны линий и сооружений связи</w:t>
      </w:r>
    </w:p>
    <w:p w:rsidR="007818C8" w:rsidRPr="00874B77" w:rsidRDefault="007818C8" w:rsidP="007818C8"/>
    <w:p w:rsidR="007818C8" w:rsidRPr="00874B77" w:rsidRDefault="007818C8" w:rsidP="007818C8">
      <w:r w:rsidRPr="00874B77">
        <w:t>В соответствии с земельным законодательством Российской Федерации к землям связи относятся земельные участки, предоставленные для нужд связи в постоянное (бессрочное) или безвозмездное срочное пользование, аренду либо передаваемые на праве ограниченного пользования чужим земельным участком (сервитут) для строительства и эксплуатации сооружений связи.</w:t>
      </w:r>
    </w:p>
    <w:p w:rsidR="007818C8" w:rsidRPr="00874B77" w:rsidRDefault="007818C8" w:rsidP="007818C8">
      <w:proofErr w:type="gramStart"/>
      <w:r w:rsidRPr="00874B77">
        <w:t>Согласно Федеральному закону от 7 сентября 2003 года № 126-ФЗ «О связи» предоставление земельных участков организациям связи, порядок (режим) пользования ими, в том числе установления охранных зон сетей связи и сооружений связи и создания просек для размещения сетей связи, основания, условия и порядок изъятия этих земельных участков устанавливаются земельным законодательством Российской Федерации.</w:t>
      </w:r>
      <w:proofErr w:type="gramEnd"/>
      <w:r w:rsidRPr="00874B77">
        <w:t xml:space="preserve"> Размеры таких земельных участков, в том числе земельных участков, предоставляемых для установления охранных зон и просек, определяются в соответствии с нормами отвода земель для осуществления соответствующих видов деятельности, градостроительной и проектной документацией.</w:t>
      </w:r>
    </w:p>
    <w:p w:rsidR="007818C8" w:rsidRPr="00874B77" w:rsidRDefault="007818C8" w:rsidP="007818C8">
      <w:r w:rsidRPr="00874B77">
        <w:t>Согласно постановлению Правительства Российской Федерации от 9 июня 1995 года № 578 «Об утверждении Правил охраны линий и сооружений связи Российской Федерации», на трассах кабельных и воздушных линий связи и линий радиофикации:</w:t>
      </w:r>
    </w:p>
    <w:p w:rsidR="007818C8" w:rsidRPr="00874B77" w:rsidRDefault="007818C8" w:rsidP="007818C8">
      <w:r w:rsidRPr="00874B77">
        <w:t>а) устанавливаются охранные зоны с особыми условиями использования:</w:t>
      </w:r>
    </w:p>
    <w:p w:rsidR="007818C8" w:rsidRPr="00874B77" w:rsidRDefault="007818C8" w:rsidP="007818C8">
      <w:proofErr w:type="gramStart"/>
      <w:r w:rsidRPr="00874B77">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7818C8" w:rsidRPr="00874B77" w:rsidRDefault="007818C8" w:rsidP="007818C8">
      <w:r w:rsidRPr="00874B77">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7818C8" w:rsidRPr="00874B77" w:rsidRDefault="007818C8" w:rsidP="007818C8">
      <w:r w:rsidRPr="00874B77">
        <w:lastRenderedPageBreak/>
        <w:t>б) создаются просеки в лесных массивах и зеленых насаждениях:</w:t>
      </w:r>
    </w:p>
    <w:p w:rsidR="007818C8" w:rsidRPr="00874B77" w:rsidRDefault="007818C8" w:rsidP="007818C8">
      <w:r w:rsidRPr="00874B77">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7818C8" w:rsidRPr="00874B77" w:rsidRDefault="007818C8" w:rsidP="007818C8">
      <w:r w:rsidRPr="00874B77">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7818C8" w:rsidRPr="00874B77" w:rsidRDefault="007818C8" w:rsidP="007818C8">
      <w:r w:rsidRPr="00874B77">
        <w:t>вдоль трассы кабеля связи – шириной не менее 6 метров (по 3 метра с каждой стороны от кабеля связи);</w:t>
      </w:r>
    </w:p>
    <w:p w:rsidR="007818C8" w:rsidRDefault="007818C8" w:rsidP="007818C8">
      <w:r w:rsidRPr="00874B77">
        <w:t>в)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7818C8" w:rsidRDefault="007818C8" w:rsidP="007818C8"/>
    <w:p w:rsidR="007818C8" w:rsidRPr="00874B77" w:rsidRDefault="007818C8" w:rsidP="007818C8">
      <w:pPr>
        <w:pStyle w:val="10"/>
      </w:pPr>
      <w:bookmarkStart w:id="195" w:name="_Toc357673775"/>
      <w:bookmarkStart w:id="196" w:name="_Toc419718961"/>
      <w:bookmarkStart w:id="197" w:name="_Toc438640708"/>
      <w:r w:rsidRPr="00874B77">
        <w:t>2.6.5. Водоохранные зоны и прибрежные защитные полосы</w:t>
      </w:r>
      <w:bookmarkEnd w:id="195"/>
      <w:bookmarkEnd w:id="196"/>
      <w:bookmarkEnd w:id="197"/>
    </w:p>
    <w:p w:rsidR="007818C8" w:rsidRPr="00874B77" w:rsidRDefault="007818C8" w:rsidP="007818C8"/>
    <w:p w:rsidR="007818C8" w:rsidRPr="00874B77" w:rsidRDefault="007818C8" w:rsidP="007818C8">
      <w:proofErr w:type="gramStart"/>
      <w:r w:rsidRPr="00874B77">
        <w:t>Водоохранными зонами являются территории, примыкающие к береговой линии морей, рек, ручьев, каналов, озер, водохранилищ,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7818C8" w:rsidRPr="00874B77" w:rsidRDefault="007818C8" w:rsidP="007818C8">
      <w:r w:rsidRPr="00874B77">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7818C8" w:rsidRPr="00874B77" w:rsidRDefault="007818C8" w:rsidP="007818C8">
      <w:r w:rsidRPr="00874B77">
        <w:t>Береговая полоса – полоса земли вдоль береговой линии водного объекта общего пользования предназначается для общего пользования.</w:t>
      </w:r>
    </w:p>
    <w:p w:rsidR="007818C8" w:rsidRPr="00874B77" w:rsidRDefault="007818C8" w:rsidP="007818C8">
      <w:r w:rsidRPr="00874B77">
        <w:t>В соответствии со ст. 6 Водного кодекса Российской Федерации:</w:t>
      </w:r>
    </w:p>
    <w:p w:rsidR="007818C8" w:rsidRPr="00874B77" w:rsidRDefault="007818C8" w:rsidP="003538D7">
      <w:pPr>
        <w:numPr>
          <w:ilvl w:val="0"/>
          <w:numId w:val="4"/>
        </w:numPr>
      </w:pPr>
      <w:r w:rsidRPr="00874B77">
        <w:t>п. 6: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7818C8" w:rsidRPr="00874B77" w:rsidRDefault="007818C8" w:rsidP="003538D7">
      <w:pPr>
        <w:numPr>
          <w:ilvl w:val="0"/>
          <w:numId w:val="4"/>
        </w:numPr>
      </w:pPr>
      <w:r w:rsidRPr="00874B77">
        <w:t>п. 8: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7818C8" w:rsidRPr="00874B77" w:rsidRDefault="007818C8" w:rsidP="007818C8">
      <w:r w:rsidRPr="00874B77">
        <w:t>Согласно статье 65 Водного кодекса Российской Федерации ширина водоохранной зоны рек или ручьев устанавливается от их истока до устья для рек или ручьев протяжённостью:</w:t>
      </w:r>
    </w:p>
    <w:p w:rsidR="007818C8" w:rsidRPr="00874B77" w:rsidRDefault="007818C8" w:rsidP="007818C8">
      <w:r w:rsidRPr="00874B77">
        <w:t>1) до 10 км – в размере пятидесяти метров;</w:t>
      </w:r>
    </w:p>
    <w:p w:rsidR="007818C8" w:rsidRPr="00874B77" w:rsidRDefault="007818C8" w:rsidP="007818C8">
      <w:r w:rsidRPr="00874B77">
        <w:t>2) от 10 до 50 км – в размере ста метров;</w:t>
      </w:r>
    </w:p>
    <w:p w:rsidR="007818C8" w:rsidRPr="00874B77" w:rsidRDefault="007818C8" w:rsidP="007818C8">
      <w:r w:rsidRPr="00874B77">
        <w:t xml:space="preserve">3) от 50 и более </w:t>
      </w:r>
      <w:proofErr w:type="gramStart"/>
      <w:r w:rsidRPr="00874B77">
        <w:t>км</w:t>
      </w:r>
      <w:proofErr w:type="gramEnd"/>
      <w:r w:rsidRPr="00874B77">
        <w:t xml:space="preserve"> – в размере двухсот метров.</w:t>
      </w:r>
    </w:p>
    <w:p w:rsidR="007818C8" w:rsidRPr="00874B77" w:rsidRDefault="007818C8" w:rsidP="007818C8">
      <w:r w:rsidRPr="00874B77">
        <w:t>Для реки, ручья протяжённостью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7818C8" w:rsidRPr="00874B77" w:rsidRDefault="007818C8" w:rsidP="007818C8">
      <w:r w:rsidRPr="00874B77">
        <w:t>Ширина водоохранной зоны озёр площадью более 0,5 км</w:t>
      </w:r>
      <w:proofErr w:type="gramStart"/>
      <w:r w:rsidRPr="00874B77">
        <w:rPr>
          <w:vertAlign w:val="superscript"/>
        </w:rPr>
        <w:t>2</w:t>
      </w:r>
      <w:proofErr w:type="gramEnd"/>
      <w:r w:rsidRPr="00874B77">
        <w:t xml:space="preserve"> – 50 м. </w:t>
      </w:r>
    </w:p>
    <w:p w:rsidR="007818C8" w:rsidRDefault="007818C8" w:rsidP="007818C8">
      <w:r w:rsidRPr="00874B77">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w:t>
      </w:r>
      <w:r w:rsidRPr="00874B77">
        <w:lastRenderedPageBreak/>
        <w:t>сорок метров для уклона до трех градусов и пятьдесят метров для уклона три и более градуса.</w:t>
      </w:r>
    </w:p>
    <w:p w:rsidR="008356C4" w:rsidRDefault="008356C4" w:rsidP="008356C4">
      <w:pPr>
        <w:pStyle w:val="a0"/>
      </w:pPr>
      <w:r w:rsidRPr="002665F4">
        <w:t xml:space="preserve">Ширина прибрежной защитной полосы, водоохранной зоны и береговой полосы для рек и озёр в границах </w:t>
      </w:r>
      <w:r w:rsidR="002C2CA9">
        <w:t>пос. Оредеж и на прилегающей к нему территории</w:t>
      </w:r>
      <w:r w:rsidRPr="002665F4">
        <w:t xml:space="preserve"> установлена в соответствии с письмом Невско-Ладожского Бассе</w:t>
      </w:r>
      <w:r w:rsidR="002C2CA9">
        <w:t>йнового Водного Управления от 27.04.2015</w:t>
      </w:r>
      <w:r w:rsidRPr="002665F4">
        <w:t xml:space="preserve"> № Р6-</w:t>
      </w:r>
      <w:r w:rsidR="002C2CA9">
        <w:t>28-2928 (таблица 2.6.5.1</w:t>
      </w:r>
      <w:r w:rsidRPr="002665F4">
        <w:t>).</w:t>
      </w:r>
    </w:p>
    <w:p w:rsidR="008356C4" w:rsidRPr="002665F4" w:rsidRDefault="008356C4" w:rsidP="008356C4">
      <w:pPr>
        <w:pStyle w:val="a0"/>
      </w:pPr>
    </w:p>
    <w:p w:rsidR="008356C4" w:rsidRPr="00874B77" w:rsidRDefault="008356C4" w:rsidP="008356C4">
      <w:pPr>
        <w:pStyle w:val="a0"/>
      </w:pPr>
      <w:r w:rsidRPr="002665F4">
        <w:t xml:space="preserve">Таблица </w:t>
      </w:r>
      <w:r w:rsidR="002C2CA9">
        <w:t>2.6.5.1</w:t>
      </w:r>
      <w:r w:rsidRPr="002665F4">
        <w:t xml:space="preserve">. Размеры водоохранных зон, прибрежных защитных полос, береговых полос для водных объектов рассматриваемой части территории </w:t>
      </w:r>
      <w:r w:rsidR="002C2CA9">
        <w:t>пос. Оредеж и на прилегающей к нему территории</w:t>
      </w:r>
    </w:p>
    <w:p w:rsidR="008356C4" w:rsidRPr="00A373CF" w:rsidRDefault="008356C4" w:rsidP="008356C4">
      <w:pPr>
        <w:pStyle w:val="a0"/>
      </w:pPr>
    </w:p>
    <w:tbl>
      <w:tblPr>
        <w:tblW w:w="94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534"/>
        <w:gridCol w:w="3402"/>
        <w:gridCol w:w="1701"/>
        <w:gridCol w:w="2126"/>
        <w:gridCol w:w="1701"/>
      </w:tblGrid>
      <w:tr w:rsidR="008356C4" w:rsidRPr="00DF0E3F" w:rsidTr="0034651A">
        <w:trPr>
          <w:tblHeader/>
        </w:trPr>
        <w:tc>
          <w:tcPr>
            <w:tcW w:w="534" w:type="dxa"/>
            <w:vAlign w:val="center"/>
          </w:tcPr>
          <w:p w:rsidR="008356C4" w:rsidRPr="00DF0E3F" w:rsidRDefault="008356C4" w:rsidP="0034651A">
            <w:pPr>
              <w:pStyle w:val="a0"/>
              <w:ind w:left="-142" w:right="-108" w:firstLine="0"/>
              <w:jc w:val="center"/>
            </w:pPr>
            <w:r w:rsidRPr="00DF0E3F">
              <w:t xml:space="preserve">№ </w:t>
            </w:r>
            <w:proofErr w:type="gramStart"/>
            <w:r w:rsidRPr="00DF0E3F">
              <w:t>п</w:t>
            </w:r>
            <w:proofErr w:type="gramEnd"/>
            <w:r w:rsidRPr="00DF0E3F">
              <w:t>/п</w:t>
            </w:r>
          </w:p>
        </w:tc>
        <w:tc>
          <w:tcPr>
            <w:tcW w:w="3402" w:type="dxa"/>
            <w:vAlign w:val="center"/>
          </w:tcPr>
          <w:p w:rsidR="008356C4" w:rsidRPr="00DF0E3F" w:rsidRDefault="008356C4" w:rsidP="0034651A">
            <w:pPr>
              <w:pStyle w:val="a0"/>
              <w:ind w:firstLine="0"/>
              <w:jc w:val="center"/>
            </w:pPr>
            <w:r w:rsidRPr="00DF0E3F">
              <w:t>Водный объект</w:t>
            </w:r>
          </w:p>
        </w:tc>
        <w:tc>
          <w:tcPr>
            <w:tcW w:w="1701" w:type="dxa"/>
            <w:vAlign w:val="center"/>
          </w:tcPr>
          <w:p w:rsidR="008356C4" w:rsidRPr="00DF0E3F" w:rsidRDefault="008356C4" w:rsidP="0034651A">
            <w:pPr>
              <w:pStyle w:val="a0"/>
              <w:ind w:left="-108" w:right="-108" w:firstLine="0"/>
              <w:jc w:val="center"/>
            </w:pPr>
            <w:r w:rsidRPr="00DF0E3F">
              <w:t xml:space="preserve">Водоохранная зона, </w:t>
            </w:r>
            <w:proofErr w:type="gramStart"/>
            <w:r w:rsidRPr="00DF0E3F">
              <w:t>м</w:t>
            </w:r>
            <w:proofErr w:type="gramEnd"/>
          </w:p>
        </w:tc>
        <w:tc>
          <w:tcPr>
            <w:tcW w:w="2126" w:type="dxa"/>
            <w:vAlign w:val="center"/>
          </w:tcPr>
          <w:p w:rsidR="008356C4" w:rsidRPr="00DF0E3F" w:rsidRDefault="008356C4" w:rsidP="0034651A">
            <w:pPr>
              <w:pStyle w:val="a0"/>
              <w:ind w:left="-108" w:right="-108" w:firstLine="0"/>
              <w:jc w:val="center"/>
            </w:pPr>
            <w:r w:rsidRPr="00DF0E3F">
              <w:t xml:space="preserve">Прибрежная защитная полоса, </w:t>
            </w:r>
            <w:proofErr w:type="gramStart"/>
            <w:r w:rsidRPr="00DF0E3F">
              <w:t>м</w:t>
            </w:r>
            <w:proofErr w:type="gramEnd"/>
          </w:p>
        </w:tc>
        <w:tc>
          <w:tcPr>
            <w:tcW w:w="1701" w:type="dxa"/>
            <w:vAlign w:val="center"/>
          </w:tcPr>
          <w:p w:rsidR="008356C4" w:rsidRPr="00DF0E3F" w:rsidRDefault="008356C4" w:rsidP="0034651A">
            <w:pPr>
              <w:pStyle w:val="a0"/>
              <w:ind w:left="-108" w:right="-108" w:firstLine="0"/>
              <w:jc w:val="center"/>
            </w:pPr>
            <w:r w:rsidRPr="00DF0E3F">
              <w:t xml:space="preserve">Береговая полоса, </w:t>
            </w:r>
            <w:proofErr w:type="gramStart"/>
            <w:r w:rsidRPr="00DF0E3F">
              <w:t>м</w:t>
            </w:r>
            <w:proofErr w:type="gramEnd"/>
          </w:p>
        </w:tc>
      </w:tr>
      <w:tr w:rsidR="008356C4" w:rsidRPr="00DF0E3F" w:rsidTr="0034651A">
        <w:tc>
          <w:tcPr>
            <w:tcW w:w="534" w:type="dxa"/>
            <w:vAlign w:val="center"/>
          </w:tcPr>
          <w:p w:rsidR="008356C4" w:rsidRPr="00DF0E3F" w:rsidRDefault="008356C4" w:rsidP="003538D7">
            <w:pPr>
              <w:pStyle w:val="a0"/>
              <w:numPr>
                <w:ilvl w:val="0"/>
                <w:numId w:val="5"/>
              </w:numPr>
              <w:tabs>
                <w:tab w:val="left" w:pos="0"/>
              </w:tabs>
              <w:ind w:left="0" w:firstLine="0"/>
              <w:jc w:val="left"/>
            </w:pPr>
          </w:p>
        </w:tc>
        <w:tc>
          <w:tcPr>
            <w:tcW w:w="3402" w:type="dxa"/>
            <w:vAlign w:val="center"/>
          </w:tcPr>
          <w:p w:rsidR="008356C4" w:rsidRPr="00DF0E3F" w:rsidRDefault="002C2CA9" w:rsidP="0034651A">
            <w:pPr>
              <w:pStyle w:val="a0"/>
              <w:ind w:firstLine="0"/>
            </w:pPr>
            <w:r>
              <w:t>Р. Оредеж</w:t>
            </w:r>
          </w:p>
        </w:tc>
        <w:tc>
          <w:tcPr>
            <w:tcW w:w="1701" w:type="dxa"/>
            <w:vAlign w:val="center"/>
          </w:tcPr>
          <w:p w:rsidR="008356C4" w:rsidRPr="00DF0E3F" w:rsidRDefault="002C2CA9" w:rsidP="0034651A">
            <w:pPr>
              <w:pStyle w:val="a0"/>
              <w:ind w:firstLine="0"/>
              <w:jc w:val="center"/>
            </w:pPr>
            <w:r>
              <w:t>200</w:t>
            </w:r>
          </w:p>
        </w:tc>
        <w:tc>
          <w:tcPr>
            <w:tcW w:w="2126" w:type="dxa"/>
            <w:vAlign w:val="center"/>
          </w:tcPr>
          <w:p w:rsidR="008356C4" w:rsidRPr="00DF0E3F" w:rsidRDefault="002C2CA9" w:rsidP="0034651A">
            <w:pPr>
              <w:pStyle w:val="a0"/>
              <w:ind w:firstLine="0"/>
              <w:jc w:val="center"/>
            </w:pPr>
            <w:r>
              <w:t>50</w:t>
            </w:r>
          </w:p>
        </w:tc>
        <w:tc>
          <w:tcPr>
            <w:tcW w:w="1701" w:type="dxa"/>
            <w:vAlign w:val="center"/>
          </w:tcPr>
          <w:p w:rsidR="008356C4" w:rsidRPr="00DF0E3F" w:rsidRDefault="002C2CA9" w:rsidP="0034651A">
            <w:pPr>
              <w:pStyle w:val="a0"/>
              <w:ind w:firstLine="0"/>
              <w:jc w:val="center"/>
            </w:pPr>
            <w:r>
              <w:t>20</w:t>
            </w:r>
          </w:p>
        </w:tc>
      </w:tr>
      <w:tr w:rsidR="002C2CA9" w:rsidRPr="00DF0E3F" w:rsidTr="0034651A">
        <w:tc>
          <w:tcPr>
            <w:tcW w:w="534" w:type="dxa"/>
            <w:vAlign w:val="center"/>
          </w:tcPr>
          <w:p w:rsidR="002C2CA9" w:rsidRPr="00DF0E3F" w:rsidRDefault="002C2CA9" w:rsidP="003538D7">
            <w:pPr>
              <w:pStyle w:val="a0"/>
              <w:numPr>
                <w:ilvl w:val="0"/>
                <w:numId w:val="5"/>
              </w:numPr>
              <w:tabs>
                <w:tab w:val="left" w:pos="0"/>
              </w:tabs>
              <w:ind w:left="0" w:firstLine="0"/>
              <w:jc w:val="left"/>
            </w:pPr>
          </w:p>
        </w:tc>
        <w:tc>
          <w:tcPr>
            <w:tcW w:w="3402" w:type="dxa"/>
            <w:vAlign w:val="center"/>
          </w:tcPr>
          <w:p w:rsidR="002C2CA9" w:rsidRPr="00DF0E3F" w:rsidRDefault="002C2CA9" w:rsidP="0034651A">
            <w:pPr>
              <w:pStyle w:val="a0"/>
              <w:ind w:firstLine="0"/>
            </w:pPr>
            <w:r>
              <w:t>Оз. Хвойлово (р. Оредеж)</w:t>
            </w:r>
          </w:p>
        </w:tc>
        <w:tc>
          <w:tcPr>
            <w:tcW w:w="1701" w:type="dxa"/>
            <w:vAlign w:val="center"/>
          </w:tcPr>
          <w:p w:rsidR="002C2CA9" w:rsidRPr="00DF0E3F" w:rsidRDefault="002C2CA9" w:rsidP="0034651A">
            <w:pPr>
              <w:pStyle w:val="a0"/>
              <w:ind w:firstLine="0"/>
              <w:jc w:val="center"/>
            </w:pPr>
            <w:r>
              <w:t>200</w:t>
            </w:r>
          </w:p>
        </w:tc>
        <w:tc>
          <w:tcPr>
            <w:tcW w:w="2126" w:type="dxa"/>
            <w:vAlign w:val="center"/>
          </w:tcPr>
          <w:p w:rsidR="002C2CA9" w:rsidRPr="00DF0E3F" w:rsidRDefault="002C2CA9" w:rsidP="0034651A">
            <w:pPr>
              <w:pStyle w:val="a0"/>
              <w:ind w:firstLine="0"/>
              <w:jc w:val="center"/>
            </w:pPr>
            <w:r>
              <w:t>50</w:t>
            </w:r>
          </w:p>
        </w:tc>
        <w:tc>
          <w:tcPr>
            <w:tcW w:w="1701" w:type="dxa"/>
            <w:vAlign w:val="center"/>
          </w:tcPr>
          <w:p w:rsidR="002C2CA9" w:rsidRPr="00DF0E3F" w:rsidRDefault="002C2CA9" w:rsidP="0034651A">
            <w:pPr>
              <w:pStyle w:val="a0"/>
              <w:ind w:firstLine="0"/>
              <w:jc w:val="center"/>
            </w:pPr>
            <w:r>
              <w:t>20</w:t>
            </w:r>
          </w:p>
        </w:tc>
      </w:tr>
      <w:tr w:rsidR="002C2CA9" w:rsidRPr="00DF0E3F" w:rsidTr="0034651A">
        <w:tc>
          <w:tcPr>
            <w:tcW w:w="534" w:type="dxa"/>
            <w:vAlign w:val="center"/>
          </w:tcPr>
          <w:p w:rsidR="002C2CA9" w:rsidRPr="00DF0E3F" w:rsidRDefault="002C2CA9" w:rsidP="003538D7">
            <w:pPr>
              <w:pStyle w:val="a0"/>
              <w:numPr>
                <w:ilvl w:val="0"/>
                <w:numId w:val="5"/>
              </w:numPr>
              <w:tabs>
                <w:tab w:val="left" w:pos="0"/>
              </w:tabs>
              <w:ind w:left="0" w:firstLine="0"/>
              <w:jc w:val="left"/>
            </w:pPr>
          </w:p>
        </w:tc>
        <w:tc>
          <w:tcPr>
            <w:tcW w:w="3402" w:type="dxa"/>
            <w:vAlign w:val="center"/>
          </w:tcPr>
          <w:p w:rsidR="002C2CA9" w:rsidRPr="00DF0E3F" w:rsidRDefault="002C2CA9" w:rsidP="0034651A">
            <w:pPr>
              <w:pStyle w:val="a0"/>
              <w:ind w:firstLine="0"/>
            </w:pPr>
            <w:r>
              <w:t xml:space="preserve">Оз. </w:t>
            </w:r>
            <w:proofErr w:type="gramStart"/>
            <w:r>
              <w:t>Антоново</w:t>
            </w:r>
            <w:proofErr w:type="gramEnd"/>
            <w:r>
              <w:t xml:space="preserve"> (р. Оредеж)</w:t>
            </w:r>
          </w:p>
        </w:tc>
        <w:tc>
          <w:tcPr>
            <w:tcW w:w="1701" w:type="dxa"/>
            <w:vAlign w:val="center"/>
          </w:tcPr>
          <w:p w:rsidR="002C2CA9" w:rsidRPr="00DF0E3F" w:rsidRDefault="002C2CA9" w:rsidP="0034651A">
            <w:pPr>
              <w:pStyle w:val="a0"/>
              <w:ind w:firstLine="0"/>
              <w:jc w:val="center"/>
            </w:pPr>
            <w:r>
              <w:t>200</w:t>
            </w:r>
          </w:p>
        </w:tc>
        <w:tc>
          <w:tcPr>
            <w:tcW w:w="2126" w:type="dxa"/>
            <w:vAlign w:val="center"/>
          </w:tcPr>
          <w:p w:rsidR="002C2CA9" w:rsidRPr="00DF0E3F" w:rsidRDefault="002C2CA9" w:rsidP="0034651A">
            <w:pPr>
              <w:pStyle w:val="a0"/>
              <w:ind w:firstLine="0"/>
              <w:jc w:val="center"/>
            </w:pPr>
            <w:r>
              <w:t>50</w:t>
            </w:r>
          </w:p>
        </w:tc>
        <w:tc>
          <w:tcPr>
            <w:tcW w:w="1701" w:type="dxa"/>
            <w:vAlign w:val="center"/>
          </w:tcPr>
          <w:p w:rsidR="002C2CA9" w:rsidRPr="00DF0E3F" w:rsidRDefault="002C2CA9" w:rsidP="0034651A">
            <w:pPr>
              <w:pStyle w:val="a0"/>
              <w:ind w:firstLine="0"/>
              <w:jc w:val="center"/>
            </w:pPr>
            <w:r>
              <w:t>20</w:t>
            </w:r>
          </w:p>
        </w:tc>
      </w:tr>
      <w:tr w:rsidR="002C2CA9" w:rsidRPr="00DF0E3F" w:rsidTr="0034651A">
        <w:tc>
          <w:tcPr>
            <w:tcW w:w="534" w:type="dxa"/>
            <w:vAlign w:val="center"/>
          </w:tcPr>
          <w:p w:rsidR="002C2CA9" w:rsidRPr="00DF0E3F" w:rsidRDefault="002C2CA9" w:rsidP="003538D7">
            <w:pPr>
              <w:pStyle w:val="a0"/>
              <w:numPr>
                <w:ilvl w:val="0"/>
                <w:numId w:val="5"/>
              </w:numPr>
              <w:tabs>
                <w:tab w:val="left" w:pos="0"/>
              </w:tabs>
              <w:ind w:left="0" w:firstLine="0"/>
              <w:jc w:val="left"/>
            </w:pPr>
          </w:p>
        </w:tc>
        <w:tc>
          <w:tcPr>
            <w:tcW w:w="3402" w:type="dxa"/>
            <w:vAlign w:val="center"/>
          </w:tcPr>
          <w:p w:rsidR="002C2CA9" w:rsidRDefault="002C2CA9" w:rsidP="0034651A">
            <w:pPr>
              <w:pStyle w:val="a0"/>
              <w:ind w:firstLine="0"/>
            </w:pPr>
            <w:r>
              <w:t>Р. Гверездянка</w:t>
            </w:r>
          </w:p>
          <w:p w:rsidR="002C2CA9" w:rsidRPr="000949AF" w:rsidRDefault="002C2CA9" w:rsidP="0034651A">
            <w:pPr>
              <w:pStyle w:val="a0"/>
              <w:ind w:firstLine="0"/>
            </w:pPr>
            <w:r>
              <w:t>(впадает в р. Чёрная)</w:t>
            </w:r>
          </w:p>
        </w:tc>
        <w:tc>
          <w:tcPr>
            <w:tcW w:w="1701" w:type="dxa"/>
            <w:vAlign w:val="center"/>
          </w:tcPr>
          <w:p w:rsidR="002C2CA9" w:rsidRPr="00DF0E3F" w:rsidRDefault="002C2CA9" w:rsidP="0034651A">
            <w:pPr>
              <w:pStyle w:val="a0"/>
              <w:ind w:firstLine="0"/>
              <w:jc w:val="center"/>
            </w:pPr>
            <w:r>
              <w:t>100</w:t>
            </w:r>
          </w:p>
        </w:tc>
        <w:tc>
          <w:tcPr>
            <w:tcW w:w="2126" w:type="dxa"/>
            <w:vAlign w:val="center"/>
          </w:tcPr>
          <w:p w:rsidR="002C2CA9" w:rsidRPr="00DF0E3F" w:rsidRDefault="002C2CA9" w:rsidP="0034651A">
            <w:pPr>
              <w:pStyle w:val="a0"/>
              <w:ind w:firstLine="0"/>
              <w:jc w:val="center"/>
            </w:pPr>
            <w:r>
              <w:t>50</w:t>
            </w:r>
          </w:p>
        </w:tc>
        <w:tc>
          <w:tcPr>
            <w:tcW w:w="1701" w:type="dxa"/>
            <w:vAlign w:val="center"/>
          </w:tcPr>
          <w:p w:rsidR="002C2CA9" w:rsidRPr="00DF0E3F" w:rsidRDefault="002C2CA9" w:rsidP="0034651A">
            <w:pPr>
              <w:pStyle w:val="a0"/>
              <w:ind w:firstLine="0"/>
              <w:jc w:val="center"/>
            </w:pPr>
            <w:r>
              <w:t>20</w:t>
            </w:r>
          </w:p>
        </w:tc>
      </w:tr>
      <w:tr w:rsidR="002C2CA9" w:rsidRPr="00DF0E3F" w:rsidTr="0034651A">
        <w:tc>
          <w:tcPr>
            <w:tcW w:w="534" w:type="dxa"/>
            <w:vAlign w:val="center"/>
          </w:tcPr>
          <w:p w:rsidR="002C2CA9" w:rsidRPr="00DF0E3F" w:rsidRDefault="002C2CA9" w:rsidP="003538D7">
            <w:pPr>
              <w:pStyle w:val="a0"/>
              <w:numPr>
                <w:ilvl w:val="0"/>
                <w:numId w:val="5"/>
              </w:numPr>
              <w:tabs>
                <w:tab w:val="left" w:pos="0"/>
              </w:tabs>
              <w:ind w:left="0" w:firstLine="0"/>
              <w:jc w:val="left"/>
            </w:pPr>
          </w:p>
        </w:tc>
        <w:tc>
          <w:tcPr>
            <w:tcW w:w="3402" w:type="dxa"/>
            <w:vAlign w:val="center"/>
          </w:tcPr>
          <w:p w:rsidR="002C2CA9" w:rsidRPr="00DF0E3F" w:rsidRDefault="002C2CA9" w:rsidP="0034651A">
            <w:pPr>
              <w:pStyle w:val="a0"/>
              <w:ind w:firstLine="0"/>
            </w:pPr>
            <w:r>
              <w:t>Ручей без названия (Чёрный, приток р. Оредеж)</w:t>
            </w:r>
          </w:p>
        </w:tc>
        <w:tc>
          <w:tcPr>
            <w:tcW w:w="1701" w:type="dxa"/>
            <w:vAlign w:val="center"/>
          </w:tcPr>
          <w:p w:rsidR="002C2CA9" w:rsidRPr="00DF0E3F" w:rsidRDefault="002C2CA9" w:rsidP="0034651A">
            <w:pPr>
              <w:pStyle w:val="a0"/>
              <w:ind w:firstLine="0"/>
              <w:jc w:val="center"/>
            </w:pPr>
            <w:r>
              <w:t>50</w:t>
            </w:r>
          </w:p>
        </w:tc>
        <w:tc>
          <w:tcPr>
            <w:tcW w:w="2126" w:type="dxa"/>
            <w:vAlign w:val="center"/>
          </w:tcPr>
          <w:p w:rsidR="002C2CA9" w:rsidRPr="00DF0E3F" w:rsidRDefault="002C2CA9" w:rsidP="0034651A">
            <w:pPr>
              <w:pStyle w:val="a0"/>
              <w:ind w:firstLine="0"/>
              <w:jc w:val="center"/>
            </w:pPr>
            <w:r>
              <w:t>50</w:t>
            </w:r>
          </w:p>
        </w:tc>
        <w:tc>
          <w:tcPr>
            <w:tcW w:w="1701" w:type="dxa"/>
            <w:vAlign w:val="center"/>
          </w:tcPr>
          <w:p w:rsidR="002C2CA9" w:rsidRPr="00DF0E3F" w:rsidRDefault="002C2CA9" w:rsidP="0034651A">
            <w:pPr>
              <w:pStyle w:val="a0"/>
              <w:ind w:firstLine="0"/>
              <w:jc w:val="center"/>
            </w:pPr>
            <w:r>
              <w:t>5</w:t>
            </w:r>
          </w:p>
        </w:tc>
      </w:tr>
      <w:tr w:rsidR="002C2CA9" w:rsidRPr="00DF0E3F" w:rsidTr="0034651A">
        <w:tc>
          <w:tcPr>
            <w:tcW w:w="534" w:type="dxa"/>
            <w:vAlign w:val="center"/>
          </w:tcPr>
          <w:p w:rsidR="002C2CA9" w:rsidRPr="00DF0E3F" w:rsidRDefault="002C2CA9" w:rsidP="003538D7">
            <w:pPr>
              <w:pStyle w:val="a0"/>
              <w:numPr>
                <w:ilvl w:val="0"/>
                <w:numId w:val="5"/>
              </w:numPr>
              <w:tabs>
                <w:tab w:val="left" w:pos="0"/>
              </w:tabs>
              <w:ind w:left="0" w:firstLine="0"/>
              <w:jc w:val="left"/>
            </w:pPr>
          </w:p>
        </w:tc>
        <w:tc>
          <w:tcPr>
            <w:tcW w:w="3402" w:type="dxa"/>
            <w:vAlign w:val="center"/>
          </w:tcPr>
          <w:p w:rsidR="002C2CA9" w:rsidRPr="00DF0E3F" w:rsidRDefault="002C2CA9" w:rsidP="0034651A">
            <w:pPr>
              <w:pStyle w:val="a0"/>
              <w:ind w:firstLine="0"/>
            </w:pPr>
            <w:r>
              <w:t>Оз. Поддубское</w:t>
            </w:r>
          </w:p>
        </w:tc>
        <w:tc>
          <w:tcPr>
            <w:tcW w:w="1701" w:type="dxa"/>
            <w:vAlign w:val="center"/>
          </w:tcPr>
          <w:p w:rsidR="002C2CA9" w:rsidRPr="00DF0E3F" w:rsidRDefault="002C2CA9" w:rsidP="0034651A">
            <w:pPr>
              <w:pStyle w:val="a0"/>
              <w:ind w:firstLine="0"/>
              <w:jc w:val="center"/>
            </w:pPr>
            <w:r>
              <w:t>50</w:t>
            </w:r>
          </w:p>
        </w:tc>
        <w:tc>
          <w:tcPr>
            <w:tcW w:w="2126" w:type="dxa"/>
            <w:vAlign w:val="center"/>
          </w:tcPr>
          <w:p w:rsidR="002C2CA9" w:rsidRPr="00DF0E3F" w:rsidRDefault="002C2CA9" w:rsidP="0034651A">
            <w:pPr>
              <w:pStyle w:val="a0"/>
              <w:ind w:firstLine="0"/>
              <w:jc w:val="center"/>
            </w:pPr>
            <w:r>
              <w:t>50</w:t>
            </w:r>
          </w:p>
        </w:tc>
        <w:tc>
          <w:tcPr>
            <w:tcW w:w="1701" w:type="dxa"/>
            <w:vAlign w:val="center"/>
          </w:tcPr>
          <w:p w:rsidR="002C2CA9" w:rsidRPr="00DF0E3F" w:rsidRDefault="002C2CA9" w:rsidP="0034651A">
            <w:pPr>
              <w:pStyle w:val="a0"/>
              <w:ind w:firstLine="0"/>
              <w:jc w:val="center"/>
            </w:pPr>
            <w:r>
              <w:t>20</w:t>
            </w:r>
          </w:p>
        </w:tc>
      </w:tr>
      <w:tr w:rsidR="002C2CA9" w:rsidRPr="00DF0E3F" w:rsidTr="0034651A">
        <w:tc>
          <w:tcPr>
            <w:tcW w:w="534" w:type="dxa"/>
            <w:vAlign w:val="center"/>
          </w:tcPr>
          <w:p w:rsidR="002C2CA9" w:rsidRPr="00DF0E3F" w:rsidRDefault="002C2CA9" w:rsidP="003538D7">
            <w:pPr>
              <w:pStyle w:val="a0"/>
              <w:numPr>
                <w:ilvl w:val="0"/>
                <w:numId w:val="5"/>
              </w:numPr>
              <w:tabs>
                <w:tab w:val="left" w:pos="0"/>
              </w:tabs>
              <w:ind w:left="0" w:firstLine="0"/>
              <w:jc w:val="left"/>
            </w:pPr>
          </w:p>
        </w:tc>
        <w:tc>
          <w:tcPr>
            <w:tcW w:w="3402" w:type="dxa"/>
            <w:vAlign w:val="center"/>
          </w:tcPr>
          <w:p w:rsidR="002C2CA9" w:rsidRDefault="002C2CA9" w:rsidP="0034651A">
            <w:pPr>
              <w:pStyle w:val="a0"/>
              <w:ind w:firstLine="0"/>
            </w:pPr>
            <w:r>
              <w:t xml:space="preserve">Р. Чёрная </w:t>
            </w:r>
          </w:p>
          <w:p w:rsidR="002C2CA9" w:rsidRPr="00DF0E3F" w:rsidRDefault="002C2CA9" w:rsidP="0034651A">
            <w:pPr>
              <w:pStyle w:val="a0"/>
              <w:ind w:firstLine="0"/>
            </w:pPr>
            <w:proofErr w:type="gramStart"/>
            <w:r>
              <w:t>(впадает в оз. Поддубское</w:t>
            </w:r>
            <w:proofErr w:type="gramEnd"/>
          </w:p>
        </w:tc>
        <w:tc>
          <w:tcPr>
            <w:tcW w:w="1701" w:type="dxa"/>
            <w:vAlign w:val="center"/>
          </w:tcPr>
          <w:p w:rsidR="002C2CA9" w:rsidRPr="00DF0E3F" w:rsidRDefault="002C2CA9" w:rsidP="0034651A">
            <w:pPr>
              <w:pStyle w:val="a0"/>
              <w:ind w:firstLine="0"/>
              <w:jc w:val="center"/>
            </w:pPr>
            <w:r>
              <w:t>100</w:t>
            </w:r>
          </w:p>
        </w:tc>
        <w:tc>
          <w:tcPr>
            <w:tcW w:w="2126" w:type="dxa"/>
            <w:vAlign w:val="center"/>
          </w:tcPr>
          <w:p w:rsidR="002C2CA9" w:rsidRPr="00DF0E3F" w:rsidRDefault="002C2CA9" w:rsidP="0034651A">
            <w:pPr>
              <w:pStyle w:val="a0"/>
              <w:ind w:firstLine="0"/>
              <w:jc w:val="center"/>
            </w:pPr>
            <w:r>
              <w:t>50</w:t>
            </w:r>
          </w:p>
        </w:tc>
        <w:tc>
          <w:tcPr>
            <w:tcW w:w="1701" w:type="dxa"/>
            <w:vAlign w:val="center"/>
          </w:tcPr>
          <w:p w:rsidR="002C2CA9" w:rsidRPr="00DF0E3F" w:rsidRDefault="002C2CA9" w:rsidP="0034651A">
            <w:pPr>
              <w:pStyle w:val="a0"/>
              <w:ind w:firstLine="0"/>
              <w:jc w:val="center"/>
            </w:pPr>
            <w:r>
              <w:t>20</w:t>
            </w:r>
          </w:p>
        </w:tc>
      </w:tr>
      <w:tr w:rsidR="002C2CA9" w:rsidRPr="00DF0E3F" w:rsidTr="0034651A">
        <w:tc>
          <w:tcPr>
            <w:tcW w:w="534" w:type="dxa"/>
            <w:vAlign w:val="center"/>
          </w:tcPr>
          <w:p w:rsidR="002C2CA9" w:rsidRPr="00DF0E3F" w:rsidRDefault="002C2CA9" w:rsidP="003538D7">
            <w:pPr>
              <w:pStyle w:val="a0"/>
              <w:numPr>
                <w:ilvl w:val="0"/>
                <w:numId w:val="5"/>
              </w:numPr>
              <w:tabs>
                <w:tab w:val="left" w:pos="0"/>
              </w:tabs>
              <w:ind w:left="0" w:firstLine="0"/>
              <w:jc w:val="left"/>
            </w:pPr>
          </w:p>
        </w:tc>
        <w:tc>
          <w:tcPr>
            <w:tcW w:w="3402" w:type="dxa"/>
            <w:vAlign w:val="center"/>
          </w:tcPr>
          <w:p w:rsidR="002C2CA9" w:rsidRPr="00DF0E3F" w:rsidRDefault="002C2CA9" w:rsidP="0034651A">
            <w:pPr>
              <w:pStyle w:val="a0"/>
              <w:ind w:firstLine="0"/>
            </w:pPr>
            <w:r>
              <w:t>Ручьи без названия (притоки р. Гверездянка)</w:t>
            </w:r>
          </w:p>
        </w:tc>
        <w:tc>
          <w:tcPr>
            <w:tcW w:w="1701" w:type="dxa"/>
            <w:vAlign w:val="center"/>
          </w:tcPr>
          <w:p w:rsidR="002C2CA9" w:rsidRPr="00DF0E3F" w:rsidRDefault="002C2CA9" w:rsidP="0034651A">
            <w:pPr>
              <w:pStyle w:val="a0"/>
              <w:ind w:firstLine="0"/>
              <w:jc w:val="center"/>
            </w:pPr>
            <w:r>
              <w:t>50</w:t>
            </w:r>
          </w:p>
        </w:tc>
        <w:tc>
          <w:tcPr>
            <w:tcW w:w="2126" w:type="dxa"/>
            <w:vAlign w:val="center"/>
          </w:tcPr>
          <w:p w:rsidR="002C2CA9" w:rsidRPr="00DF0E3F" w:rsidRDefault="002C2CA9" w:rsidP="0034651A">
            <w:pPr>
              <w:pStyle w:val="a0"/>
              <w:ind w:firstLine="0"/>
              <w:jc w:val="center"/>
            </w:pPr>
            <w:r>
              <w:t>50</w:t>
            </w:r>
          </w:p>
        </w:tc>
        <w:tc>
          <w:tcPr>
            <w:tcW w:w="1701" w:type="dxa"/>
            <w:vAlign w:val="center"/>
          </w:tcPr>
          <w:p w:rsidR="002C2CA9" w:rsidRPr="00DF0E3F" w:rsidRDefault="002C2CA9" w:rsidP="0034651A">
            <w:pPr>
              <w:pStyle w:val="a0"/>
              <w:ind w:firstLine="0"/>
              <w:jc w:val="center"/>
            </w:pPr>
            <w:r>
              <w:t>5</w:t>
            </w:r>
          </w:p>
        </w:tc>
      </w:tr>
    </w:tbl>
    <w:p w:rsidR="007818C8" w:rsidRDefault="007818C8" w:rsidP="00091396">
      <w:pPr>
        <w:ind w:firstLine="540"/>
      </w:pPr>
    </w:p>
    <w:p w:rsidR="00083DD7" w:rsidRPr="0017619D" w:rsidRDefault="00083DD7" w:rsidP="00083DD7">
      <w:pPr>
        <w:pStyle w:val="a0"/>
      </w:pPr>
    </w:p>
    <w:p w:rsidR="00083DD7" w:rsidRPr="00E37FA9" w:rsidRDefault="00083DD7" w:rsidP="00083DD7">
      <w:r w:rsidRPr="00E37FA9">
        <w:t>В границах прибрежных защитных полос наряду с ограничениями водоохранных зон запрещается: распашка земель; размещение отвалов размываемых грунтов; выпас сельскохозяйственных животных, организация для них летних лагерей.</w:t>
      </w:r>
    </w:p>
    <w:p w:rsidR="00083DD7" w:rsidRPr="00E37FA9" w:rsidRDefault="00083DD7" w:rsidP="00083DD7">
      <w:r w:rsidRPr="00E37FA9">
        <w:t>В границах водоохранных зон запрещается:</w:t>
      </w:r>
    </w:p>
    <w:p w:rsidR="00083DD7" w:rsidRPr="00E37FA9" w:rsidRDefault="00083DD7" w:rsidP="00083DD7">
      <w:r w:rsidRPr="00E37FA9">
        <w:t>1) использование сточных вод для удобрения почв;</w:t>
      </w:r>
    </w:p>
    <w:p w:rsidR="00083DD7" w:rsidRPr="00E37FA9" w:rsidRDefault="00083DD7" w:rsidP="00083DD7">
      <w:r w:rsidRPr="00E37FA9">
        <w:t>2) размещение мест захоронения,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083DD7" w:rsidRPr="00E37FA9" w:rsidRDefault="00083DD7" w:rsidP="00083DD7">
      <w:r w:rsidRPr="00E37FA9">
        <w:t>3) осуществление авиационных мер по борьбе с вредителями и болезнями растений;</w:t>
      </w:r>
    </w:p>
    <w:p w:rsidR="00083DD7" w:rsidRPr="00E37FA9" w:rsidRDefault="00083DD7" w:rsidP="00083DD7">
      <w:r w:rsidRPr="00E37FA9">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83DD7" w:rsidRPr="00E37FA9" w:rsidRDefault="00083DD7" w:rsidP="00083DD7">
      <w:r w:rsidRPr="00E37FA9">
        <w:t>В границах прибрежных защитных полос наряду с вышеперечисленными ограничениями запрещаются:</w:t>
      </w:r>
    </w:p>
    <w:p w:rsidR="00083DD7" w:rsidRPr="00E37FA9" w:rsidRDefault="00083DD7" w:rsidP="00083DD7">
      <w:r w:rsidRPr="00E37FA9">
        <w:t>1) Распашка земель;</w:t>
      </w:r>
    </w:p>
    <w:p w:rsidR="00083DD7" w:rsidRPr="00E37FA9" w:rsidRDefault="00083DD7" w:rsidP="00083DD7">
      <w:r w:rsidRPr="00E37FA9">
        <w:t>2) Размещение отвалов размываемых грунтов;</w:t>
      </w:r>
    </w:p>
    <w:p w:rsidR="00083DD7" w:rsidRPr="00E37FA9" w:rsidRDefault="00083DD7" w:rsidP="00083DD7">
      <w:r w:rsidRPr="00E37FA9">
        <w:t>3) Выпас сельскохозяйственных животных, организация для них летних лагерей и купочных ванн.</w:t>
      </w:r>
    </w:p>
    <w:p w:rsidR="00083DD7" w:rsidRPr="005525FC" w:rsidRDefault="00083DD7" w:rsidP="00083DD7">
      <w:r>
        <w:t>В водоохранной зоне р. Оредеж расположено кладбище пос. Оредеж, кладбище не подтапливается.</w:t>
      </w:r>
    </w:p>
    <w:p w:rsidR="00083DD7" w:rsidRPr="00E37FA9" w:rsidRDefault="00083DD7" w:rsidP="00083DD7">
      <w:proofErr w:type="gramStart"/>
      <w:r w:rsidRPr="00E37FA9">
        <w:t xml:space="preserve">В соответствии с письмом Федерального агентства водных ресурсов органам исполнительной власти субъектов Российской Федерации от 7 мая 2010 года № МС-02-25/2264 «Об обеспечении режимов использования водоохранных зон», в отношении кладбищ, в настоящее время расположенных в водоохранных зонах и зонах интенсивной переработки береговой полосы (берегообрушения), в рамках установленной компетенции </w:t>
      </w:r>
      <w:r w:rsidRPr="00E37FA9">
        <w:lastRenderedPageBreak/>
        <w:t>заинтересованным органам власти необходимо принять меры по проведению мероприятий, препятствующих загрязнению водных</w:t>
      </w:r>
      <w:proofErr w:type="gramEnd"/>
      <w:r w:rsidRPr="00E37FA9">
        <w:t xml:space="preserve"> объектов, выносу кладбищ за пределы границ водоохранных зон водных объектов.</w:t>
      </w:r>
    </w:p>
    <w:p w:rsidR="00083DD7" w:rsidRDefault="00083DD7" w:rsidP="00083DD7">
      <w:r w:rsidRPr="00E37FA9">
        <w:t xml:space="preserve">Размещение новых мест захоронения в водоохранной зоне </w:t>
      </w:r>
      <w:r w:rsidRPr="00E37FA9">
        <w:rPr>
          <w:u w:val="single"/>
        </w:rPr>
        <w:t>не планируется</w:t>
      </w:r>
      <w:r w:rsidRPr="00E37FA9">
        <w:t xml:space="preserve"> в соответствии со статьей 65 Водного кодекса Российской Федерации.</w:t>
      </w:r>
    </w:p>
    <w:p w:rsidR="00203D4A" w:rsidRDefault="00203D4A" w:rsidP="00203D4A">
      <w:bookmarkStart w:id="198" w:name="_Toc345505707"/>
      <w:bookmarkStart w:id="199" w:name="_Toc357673776"/>
    </w:p>
    <w:p w:rsidR="00203D4A" w:rsidRPr="0077280D" w:rsidRDefault="00203D4A" w:rsidP="00203D4A">
      <w:pPr>
        <w:pStyle w:val="10"/>
      </w:pPr>
      <w:bookmarkStart w:id="200" w:name="_Toc419718962"/>
      <w:bookmarkStart w:id="201" w:name="_Toc438640709"/>
      <w:r w:rsidRPr="0077280D">
        <w:t>2.6.6. Зоны санитарной охраны источников питьевого водоснабжения</w:t>
      </w:r>
      <w:bookmarkEnd w:id="198"/>
      <w:bookmarkEnd w:id="199"/>
      <w:bookmarkEnd w:id="200"/>
      <w:bookmarkEnd w:id="201"/>
    </w:p>
    <w:p w:rsidR="00203D4A" w:rsidRPr="0077280D" w:rsidRDefault="00203D4A" w:rsidP="00203D4A"/>
    <w:p w:rsidR="00203D4A" w:rsidRPr="0077280D" w:rsidRDefault="00203D4A" w:rsidP="00203D4A">
      <w:r w:rsidRPr="0077280D">
        <w:t>Зоны санитарной охраны источников водоснабжения определяются в соответствии с требованиями СанПиН 2.1.4.1110-02. Санитарные правила и нормы «Зоны санитарной охраны источников водоснабжения и водопроводов питьевого назначения».</w:t>
      </w:r>
    </w:p>
    <w:p w:rsidR="00203D4A" w:rsidRPr="0077280D" w:rsidRDefault="00203D4A" w:rsidP="00203D4A">
      <w:r w:rsidRPr="0077280D">
        <w:t>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 Основной целью создания и обеспечения режима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203D4A" w:rsidRPr="0077280D" w:rsidRDefault="00203D4A" w:rsidP="00203D4A">
      <w:r w:rsidRPr="0077280D">
        <w:t xml:space="preserve">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w:t>
      </w:r>
      <w:r w:rsidRPr="0077280D">
        <w:rPr>
          <w:color w:val="000000"/>
        </w:rPr>
        <w:t xml:space="preserve">– </w:t>
      </w:r>
      <w:r w:rsidRPr="0077280D">
        <w:t>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203D4A" w:rsidRDefault="00203D4A" w:rsidP="00203D4A">
      <w:r w:rsidRPr="0077280D">
        <w:t xml:space="preserve">На территории </w:t>
      </w:r>
      <w:r w:rsidR="00303ED5">
        <w:t>пос. Оредеж</w:t>
      </w:r>
      <w:r w:rsidRPr="0077280D">
        <w:t xml:space="preserve"> для хозяйственно-питьевого водоснабжения используются подземные источники (артезианские скважины)</w:t>
      </w:r>
      <w:r>
        <w:t xml:space="preserve"> (таблица 2.4.3.3.1)</w:t>
      </w:r>
      <w:r w:rsidRPr="0077280D">
        <w:t>.</w:t>
      </w:r>
    </w:p>
    <w:p w:rsidR="00303ED5" w:rsidRDefault="00303ED5" w:rsidP="00203D4A">
      <w:r>
        <w:t>Проекты зон санитарной охраны источников водоснабжения пос. Оредеж не установлены.</w:t>
      </w:r>
    </w:p>
    <w:p w:rsidR="00303ED5" w:rsidRPr="0083766D" w:rsidRDefault="00303ED5" w:rsidP="00303ED5">
      <w:pPr>
        <w:rPr>
          <w:u w:val="single"/>
        </w:rPr>
      </w:pPr>
      <w:r w:rsidRPr="0083766D">
        <w:t xml:space="preserve">Согласно требованиям СанПиН 2.1.4.1110-02 «Зоны санитарной охраны источников водоснабжения и водопроводов питьевого назначения», граница первого пояса устанавливается на расстоянии не менее 30 м от водозабора </w:t>
      </w:r>
      <w:r w:rsidRPr="0083766D">
        <w:rPr>
          <w:color w:val="000000"/>
        </w:rPr>
        <w:t xml:space="preserve">– </w:t>
      </w:r>
      <w:r w:rsidRPr="0083766D">
        <w:t xml:space="preserve">при использовании защищенных подземных вод и на расстоянии не менее 50 м </w:t>
      </w:r>
      <w:r w:rsidRPr="0083766D">
        <w:rPr>
          <w:color w:val="000000"/>
        </w:rPr>
        <w:t xml:space="preserve">– </w:t>
      </w:r>
      <w:r w:rsidRPr="0083766D">
        <w:t xml:space="preserve">при использовании недостаточно защищенных подземных вод. В первом поясе ЗСО подземных водозаборов </w:t>
      </w:r>
      <w:r w:rsidRPr="0083766D">
        <w:rPr>
          <w:u w:val="single"/>
        </w:rPr>
        <w:t>не допускается:</w:t>
      </w:r>
    </w:p>
    <w:p w:rsidR="00303ED5" w:rsidRPr="0083766D" w:rsidRDefault="00303ED5" w:rsidP="00303ED5">
      <w:r w:rsidRPr="0083766D">
        <w:t>– посадка высокоствольных деревьев;</w:t>
      </w:r>
    </w:p>
    <w:p w:rsidR="00303ED5" w:rsidRPr="0083766D" w:rsidRDefault="00303ED5" w:rsidP="00303ED5">
      <w:r w:rsidRPr="0083766D">
        <w:t>– все виды строительства, не имеющие непосредственного отношения к эксплуатации,</w:t>
      </w:r>
      <w:r>
        <w:t xml:space="preserve"> </w:t>
      </w:r>
      <w:r w:rsidRPr="0083766D">
        <w:t>реконструкции и расширению водопроводных сооружений;</w:t>
      </w:r>
    </w:p>
    <w:p w:rsidR="00303ED5" w:rsidRPr="0083766D" w:rsidRDefault="00303ED5" w:rsidP="00303ED5">
      <w:r w:rsidRPr="0083766D">
        <w:t>– прокладка трубопроводов различного назначения;</w:t>
      </w:r>
    </w:p>
    <w:p w:rsidR="00303ED5" w:rsidRPr="0083766D" w:rsidRDefault="00303ED5" w:rsidP="00303ED5">
      <w:r w:rsidRPr="0083766D">
        <w:t>– размещение жилых и хозяйственно-бытовых зданий;</w:t>
      </w:r>
    </w:p>
    <w:p w:rsidR="00303ED5" w:rsidRPr="0083766D" w:rsidRDefault="00303ED5" w:rsidP="00303ED5">
      <w:r w:rsidRPr="0083766D">
        <w:t xml:space="preserve">– проживание людей; </w:t>
      </w:r>
    </w:p>
    <w:p w:rsidR="00303ED5" w:rsidRPr="0083766D" w:rsidRDefault="00303ED5" w:rsidP="00303ED5">
      <w:r w:rsidRPr="0083766D">
        <w:t>– применение удобрений и ядохимикатов.</w:t>
      </w:r>
    </w:p>
    <w:p w:rsidR="00303ED5" w:rsidRPr="0083766D" w:rsidRDefault="00303ED5" w:rsidP="00303ED5">
      <w:r w:rsidRPr="0083766D">
        <w:t xml:space="preserve">Во втором и третьем поясе ЗСО подземных водозаборов </w:t>
      </w:r>
      <w:r w:rsidRPr="0083766D">
        <w:rPr>
          <w:u w:val="single"/>
        </w:rPr>
        <w:t>не допускается</w:t>
      </w:r>
      <w:r w:rsidRPr="0083766D">
        <w:t>:</w:t>
      </w:r>
    </w:p>
    <w:p w:rsidR="00303ED5" w:rsidRPr="0083766D" w:rsidRDefault="00303ED5" w:rsidP="00303ED5">
      <w:r w:rsidRPr="0083766D">
        <w:t xml:space="preserve"> – закачка отработанных вод в подземные горизонты, подземного складирования твердых отходов и разработки недр земли;</w:t>
      </w:r>
    </w:p>
    <w:p w:rsidR="00303ED5" w:rsidRPr="0083766D" w:rsidRDefault="00303ED5" w:rsidP="00303ED5">
      <w:r w:rsidRPr="0083766D">
        <w:t xml:space="preserve"> – 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303ED5" w:rsidRPr="0083766D" w:rsidRDefault="00303ED5" w:rsidP="00303ED5">
      <w:r w:rsidRPr="0083766D">
        <w:t xml:space="preserve">Во втором поясе ЗСО подземных водозаборов </w:t>
      </w:r>
      <w:r w:rsidRPr="0083766D">
        <w:rPr>
          <w:u w:val="single"/>
        </w:rPr>
        <w:t>не допускается:</w:t>
      </w:r>
    </w:p>
    <w:p w:rsidR="00303ED5" w:rsidRPr="0083766D" w:rsidRDefault="00303ED5" w:rsidP="00303ED5">
      <w:r w:rsidRPr="0083766D">
        <w:t xml:space="preserve"> – размещение мест захоронения,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303ED5" w:rsidRPr="0083766D" w:rsidRDefault="00303ED5" w:rsidP="00303ED5">
      <w:r w:rsidRPr="0083766D">
        <w:t xml:space="preserve">– применение удобрений и ядохимикатов; </w:t>
      </w:r>
    </w:p>
    <w:p w:rsidR="00303ED5" w:rsidRPr="0083766D" w:rsidRDefault="00303ED5" w:rsidP="00303ED5">
      <w:r w:rsidRPr="0083766D">
        <w:t>– рубка леса главного пользования.</w:t>
      </w:r>
    </w:p>
    <w:p w:rsidR="00303ED5" w:rsidRDefault="00303ED5" w:rsidP="00303ED5"/>
    <w:p w:rsidR="00711640" w:rsidRDefault="00711640" w:rsidP="00711640">
      <w:pPr>
        <w:pStyle w:val="a0"/>
      </w:pPr>
    </w:p>
    <w:p w:rsidR="00711640" w:rsidRDefault="00711640" w:rsidP="00711640">
      <w:pPr>
        <w:pStyle w:val="10"/>
      </w:pPr>
      <w:bookmarkStart w:id="202" w:name="_Toc383608832"/>
      <w:bookmarkStart w:id="203" w:name="_Toc398551694"/>
      <w:bookmarkStart w:id="204" w:name="_Toc421787125"/>
      <w:bookmarkStart w:id="205" w:name="_Toc438640710"/>
      <w:r>
        <w:t>2.6.7. Зоны затопления и подтопления</w:t>
      </w:r>
      <w:bookmarkEnd w:id="202"/>
      <w:bookmarkEnd w:id="203"/>
      <w:bookmarkEnd w:id="204"/>
      <w:bookmarkEnd w:id="205"/>
    </w:p>
    <w:p w:rsidR="00711640" w:rsidRDefault="00711640" w:rsidP="00711640"/>
    <w:p w:rsidR="00711640" w:rsidRPr="00323855" w:rsidRDefault="00711640" w:rsidP="00711640">
      <w:r w:rsidRPr="00F7439D">
        <w:t>Границы зон затопления, подтопления</w:t>
      </w:r>
      <w:r w:rsidRPr="00323855">
        <w:t xml:space="preserve">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w:t>
      </w:r>
    </w:p>
    <w:p w:rsidR="00711640" w:rsidRPr="00323855" w:rsidRDefault="00711640" w:rsidP="00711640">
      <w:r w:rsidRPr="00323855">
        <w:t>В границах зон затопления, подтопления запрещаются:</w:t>
      </w:r>
    </w:p>
    <w:p w:rsidR="00711640" w:rsidRPr="00323855" w:rsidRDefault="00711640" w:rsidP="00711640">
      <w:r w:rsidRPr="00323855">
        <w:t>1) использование сточных вод в целях регулирования плодородия почв;</w:t>
      </w:r>
    </w:p>
    <w:p w:rsidR="00711640" w:rsidRPr="00323855" w:rsidRDefault="00711640" w:rsidP="00711640">
      <w:r w:rsidRPr="00323855">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711640" w:rsidRPr="00323855" w:rsidRDefault="00711640" w:rsidP="00711640">
      <w:r w:rsidRPr="00323855">
        <w:t>3) осуществление авиационных мер по борьбе с вредными организмами.</w:t>
      </w:r>
    </w:p>
    <w:p w:rsidR="00711640" w:rsidRPr="00C5293F" w:rsidRDefault="00711640" w:rsidP="00711640">
      <w:pPr>
        <w:tabs>
          <w:tab w:val="num" w:pos="900"/>
        </w:tabs>
      </w:pPr>
      <w:r w:rsidRPr="00C5293F">
        <w:t>Защиту застраиваемых территорий от подтопления и затопления территории следует выполнять в соответствии с требованиями СНиП 22-02-2003 «Инженерная защита территорий, зданий и сооружений от опасных геологических процессов. Основные положения».</w:t>
      </w:r>
    </w:p>
    <w:p w:rsidR="00711640" w:rsidRPr="00C5293F" w:rsidRDefault="00711640" w:rsidP="00711640">
      <w:pPr>
        <w:tabs>
          <w:tab w:val="num" w:pos="900"/>
        </w:tabs>
      </w:pPr>
      <w:r>
        <w:t>В</w:t>
      </w:r>
      <w:r w:rsidRPr="00C5293F">
        <w:t xml:space="preserve"> зонах с наибольшей степенью риска проявлений опасных природных процессов следует размещать парки, сады, открытые спортивные площадки и другие свободные от застройки элементы.</w:t>
      </w:r>
    </w:p>
    <w:p w:rsidR="00711640" w:rsidRPr="00C5293F" w:rsidRDefault="00711640" w:rsidP="00711640">
      <w:pPr>
        <w:tabs>
          <w:tab w:val="num" w:pos="900"/>
        </w:tabs>
      </w:pPr>
      <w:r w:rsidRPr="00C5293F">
        <w:t>На территории населенных пунктов с высоким уровнем стояния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территориях усадебной застройки, стадионов, парков и других озелененных территорий общего пользования допускается открытая осушительная сеть.</w:t>
      </w:r>
    </w:p>
    <w:p w:rsidR="00711640" w:rsidRPr="000004F7" w:rsidRDefault="00711640" w:rsidP="00711640">
      <w:pPr>
        <w:ind w:firstLine="0"/>
        <w:rPr>
          <w:b/>
        </w:rPr>
      </w:pPr>
    </w:p>
    <w:p w:rsidR="00711640" w:rsidRPr="00F01BE7" w:rsidRDefault="00711640" w:rsidP="00711640">
      <w:pPr>
        <w:jc w:val="center"/>
        <w:rPr>
          <w:b/>
        </w:rPr>
      </w:pPr>
      <w:r w:rsidRPr="00F01BE7">
        <w:rPr>
          <w:b/>
        </w:rPr>
        <w:t>Зоны затопления</w:t>
      </w:r>
    </w:p>
    <w:p w:rsidR="00711640" w:rsidRDefault="00711640" w:rsidP="00711640"/>
    <w:p w:rsidR="00711640" w:rsidRDefault="00711640" w:rsidP="00711640">
      <w:r>
        <w:t xml:space="preserve">В соответствии со СНиП </w:t>
      </w:r>
      <w:r w:rsidRPr="00F7439D">
        <w:t>2.06.15-85</w:t>
      </w:r>
      <w:r>
        <w:t xml:space="preserve"> «Инженерная защита территории от затопления и подтопления» под затоплением понимается </w:t>
      </w:r>
      <w:r w:rsidRPr="004F0F24">
        <w:t>образование свободной поверхности воды на участке территории в результате повышения уровня водотока, водоема или подземных вод.</w:t>
      </w:r>
    </w:p>
    <w:p w:rsidR="00711640" w:rsidRDefault="00711640" w:rsidP="00711640">
      <w:r>
        <w:t xml:space="preserve">В соответствии со </w:t>
      </w:r>
      <w:r w:rsidRPr="006E60C2">
        <w:t>СНиП 22-02-2003</w:t>
      </w:r>
      <w:r>
        <w:t xml:space="preserve"> «Инженерная защита территорий, зданий и сооружений от опасных геологических процессов. Основные положения» затопление относится к опасным геологическим процессам.</w:t>
      </w:r>
    </w:p>
    <w:p w:rsidR="00711640" w:rsidRDefault="00711640" w:rsidP="00711640">
      <w:pPr>
        <w:tabs>
          <w:tab w:val="num" w:pos="900"/>
        </w:tabs>
        <w:ind w:firstLine="540"/>
      </w:pPr>
      <w:r>
        <w:t>Территория пос. Оредеж не попадает в зону затопления в период весеннего паводка.</w:t>
      </w:r>
    </w:p>
    <w:p w:rsidR="00711640" w:rsidRDefault="00711640" w:rsidP="00711640">
      <w:pPr>
        <w:tabs>
          <w:tab w:val="num" w:pos="900"/>
        </w:tabs>
        <w:ind w:firstLine="540"/>
      </w:pPr>
    </w:p>
    <w:p w:rsidR="00711640" w:rsidRPr="00F01BE7" w:rsidRDefault="00711640" w:rsidP="00711640">
      <w:pPr>
        <w:jc w:val="center"/>
        <w:rPr>
          <w:b/>
        </w:rPr>
      </w:pPr>
      <w:r>
        <w:rPr>
          <w:b/>
        </w:rPr>
        <w:t>Зоны подтопления</w:t>
      </w:r>
    </w:p>
    <w:p w:rsidR="00711640" w:rsidRDefault="00711640" w:rsidP="00711640"/>
    <w:p w:rsidR="00711640" w:rsidRDefault="00711640" w:rsidP="00711640">
      <w:proofErr w:type="gramStart"/>
      <w:r>
        <w:t xml:space="preserve">В соответствии со СНиП </w:t>
      </w:r>
      <w:r w:rsidRPr="00F7439D">
        <w:t>2.06.15-85</w:t>
      </w:r>
      <w:r>
        <w:t xml:space="preserve"> под подтоплением понимается </w:t>
      </w:r>
      <w:r w:rsidRPr="004F0F24">
        <w:t>повышение уровня подземных вод и увлажнение грунтов зоны аэрации, приводящие к нарушению хозяйственной деятельности на данной территории, изменению физических и физико-химических свойств подземных вод, преобразованию почвогрунтов, видового состава, структуры и продуктивности растительного покрова, трансформации мест обитания животных.</w:t>
      </w:r>
      <w:proofErr w:type="gramEnd"/>
    </w:p>
    <w:p w:rsidR="00711640" w:rsidRDefault="00711640" w:rsidP="00711640">
      <w:r>
        <w:t xml:space="preserve">В соответствии со </w:t>
      </w:r>
      <w:r w:rsidRPr="006E60C2">
        <w:t>СНиП 22-02-2003</w:t>
      </w:r>
      <w:r>
        <w:t xml:space="preserve"> «Инженерная защита территорий, зданий и сооружений от опасных геологических процессов. Основные положения</w:t>
      </w:r>
      <w:proofErr w:type="gramStart"/>
      <w:r>
        <w:t>»п</w:t>
      </w:r>
      <w:proofErr w:type="gramEnd"/>
      <w:r>
        <w:t>одтопление относится к опасным геологическим процессам.</w:t>
      </w:r>
    </w:p>
    <w:p w:rsidR="00711640" w:rsidRDefault="00711640" w:rsidP="00711640">
      <w:r>
        <w:t xml:space="preserve">Зона подтопления – территория, подвергающаяся подтоплению в результате строительства водохранилищ, других водных объектов и застройки или в результате </w:t>
      </w:r>
      <w:r>
        <w:lastRenderedPageBreak/>
        <w:t>воздействия любой другой народнохозяйственной деятельности.</w:t>
      </w:r>
    </w:p>
    <w:p w:rsidR="00711640" w:rsidRDefault="00711640" w:rsidP="00711640">
      <w:r>
        <w:t xml:space="preserve">Подзоны сильного, умеренного и слабого подтопления – подтопленные природные территории, подразделяются </w:t>
      </w:r>
      <w:proofErr w:type="gramStart"/>
      <w:r>
        <w:t>на</w:t>
      </w:r>
      <w:proofErr w:type="gramEnd"/>
      <w:r>
        <w:t>:</w:t>
      </w:r>
    </w:p>
    <w:p w:rsidR="00711640" w:rsidRDefault="00711640" w:rsidP="00711640">
      <w:r>
        <w:t>– подзону сильного подтопления с залеганием уровня грунтовых вод, приближающегося к поверхности и сопровождающегося процессом заболачивания и засоления верхних горизонтов почвы;</w:t>
      </w:r>
    </w:p>
    <w:p w:rsidR="00711640" w:rsidRDefault="00711640" w:rsidP="00711640">
      <w:r>
        <w:t>– подзону умеренного подтопления с залеганием уровня грунтовых вод в пределах от 0,3–0,7 до 1,2–2,0 м от поверхности с процессами олуговения и засоления средних горизонтов почвы;</w:t>
      </w:r>
    </w:p>
    <w:p w:rsidR="00711640" w:rsidRDefault="00711640" w:rsidP="00711640">
      <w:pPr>
        <w:tabs>
          <w:tab w:val="num" w:pos="900"/>
        </w:tabs>
        <w:ind w:firstLine="540"/>
      </w:pPr>
      <w:r>
        <w:t>– подзону слабого подтопления с залеганием грунтовых вод в пределах от 1,2–2,0 до 2,0–3,0 м в гумидной и до 5,0 м – в аридной зоне с процессами оглеения и засоления нижних горизонтов почвы.</w:t>
      </w:r>
    </w:p>
    <w:p w:rsidR="00711640" w:rsidRDefault="00711640" w:rsidP="00303ED5"/>
    <w:p w:rsidR="00303ED5" w:rsidRPr="0029429A" w:rsidRDefault="00711640" w:rsidP="00303ED5">
      <w:pPr>
        <w:pStyle w:val="10"/>
      </w:pPr>
      <w:bookmarkStart w:id="206" w:name="_Toc345505708"/>
      <w:bookmarkStart w:id="207" w:name="_Toc357673777"/>
      <w:bookmarkStart w:id="208" w:name="_Toc419718963"/>
      <w:bookmarkStart w:id="209" w:name="_Toc438640711"/>
      <w:r>
        <w:t>2.6.8</w:t>
      </w:r>
      <w:r w:rsidR="00303ED5" w:rsidRPr="0029429A">
        <w:t>. Иные зоны, установленные в соответствии с законодательством Российской Федерации</w:t>
      </w:r>
      <w:bookmarkEnd w:id="206"/>
      <w:bookmarkEnd w:id="207"/>
      <w:bookmarkEnd w:id="208"/>
      <w:bookmarkEnd w:id="209"/>
    </w:p>
    <w:p w:rsidR="00303ED5" w:rsidRPr="0029429A" w:rsidRDefault="00303ED5" w:rsidP="00303ED5"/>
    <w:p w:rsidR="00303ED5" w:rsidRPr="0035619B" w:rsidRDefault="00303ED5" w:rsidP="00303ED5">
      <w:pPr>
        <w:jc w:val="center"/>
        <w:rPr>
          <w:b/>
        </w:rPr>
      </w:pPr>
      <w:r w:rsidRPr="0035619B">
        <w:rPr>
          <w:b/>
        </w:rPr>
        <w:t>Придорожная полоса автомобильных дорог</w:t>
      </w:r>
    </w:p>
    <w:p w:rsidR="00303ED5" w:rsidRPr="0029429A" w:rsidRDefault="00303ED5" w:rsidP="00303ED5"/>
    <w:p w:rsidR="00303ED5" w:rsidRPr="00303ED5" w:rsidRDefault="00303ED5" w:rsidP="00303ED5">
      <w:r w:rsidRPr="0029429A">
        <w:t>Для автомобильных дорог, за исключением автомобильных дорог, расположенных в границах населенных пунктов, уст</w:t>
      </w:r>
      <w:r>
        <w:t>анавливаются придорожные полосы. По</w:t>
      </w:r>
      <w:r w:rsidRPr="0029429A">
        <w:t xml:space="preserve"> территории </w:t>
      </w:r>
      <w:r>
        <w:t>Оредежского сельского</w:t>
      </w:r>
      <w:r w:rsidRPr="0029429A">
        <w:t xml:space="preserve"> поселения </w:t>
      </w:r>
      <w:r>
        <w:t xml:space="preserve">проходят автомобильные дороги </w:t>
      </w:r>
      <w:r>
        <w:rPr>
          <w:lang w:val="en-US"/>
        </w:rPr>
        <w:t>III</w:t>
      </w:r>
      <w:r>
        <w:t>,</w:t>
      </w:r>
      <w:r w:rsidRPr="00303ED5">
        <w:t xml:space="preserve"> </w:t>
      </w:r>
      <w:r>
        <w:rPr>
          <w:lang w:val="en-US"/>
        </w:rPr>
        <w:t>IV</w:t>
      </w:r>
      <w:r>
        <w:t xml:space="preserve"> и</w:t>
      </w:r>
      <w:r w:rsidRPr="00303ED5">
        <w:t xml:space="preserve"> </w:t>
      </w:r>
      <w:r>
        <w:rPr>
          <w:lang w:val="en-US"/>
        </w:rPr>
        <w:t>V</w:t>
      </w:r>
      <w:r>
        <w:t xml:space="preserve"> технических категорий.</w:t>
      </w:r>
    </w:p>
    <w:p w:rsidR="00303ED5" w:rsidRPr="0029429A" w:rsidRDefault="00303ED5" w:rsidP="00303ED5">
      <w:proofErr w:type="gramStart"/>
      <w:r w:rsidRPr="0029429A">
        <w:t>В соответствии с Федеральным законом «Об автомобильных дорогах и дорожной деятельности в Российской Федерации и внесении изменений в отдельные законодательные акты Российской федерации» от 8 ноября 2007 года № 257-ФЗ придорожной полосой автомобильной дороги является территория, которая прилегает с обеих сторон к полосе отвода автомобильной дороги, и в границах которых устанавливается особый режим использования земельных участков в целях обеспечения требований безопасности</w:t>
      </w:r>
      <w:proofErr w:type="gramEnd"/>
      <w:r w:rsidRPr="0029429A">
        <w:t xml:space="preserve"> дорожного движения, а также нормальных условий реконструкции, капитального ремонта, содержания автомобильной дороги, её сохранности с учетом перспектив развития автомобильной дороги.</w:t>
      </w:r>
    </w:p>
    <w:p w:rsidR="00303ED5" w:rsidRPr="0029429A" w:rsidRDefault="00303ED5" w:rsidP="00303ED5">
      <w:proofErr w:type="gramStart"/>
      <w:r w:rsidRPr="0029429A">
        <w:t>В соответствии с Федеральным законом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8 ноября 2007 года № 257-ФЗ, проектом «Порядка установления и использования придорожных полос, автомобильных дорог общего пользования регионального или межмуниципального значения» ширина придорожной полосы устанавливается в зависимости от категории автомобильной дороги в размере, м:</w:t>
      </w:r>
      <w:proofErr w:type="gramEnd"/>
    </w:p>
    <w:p w:rsidR="00303ED5" w:rsidRPr="0029429A" w:rsidRDefault="00303ED5" w:rsidP="00303ED5">
      <w:r w:rsidRPr="0029429A">
        <w:t>50 м – для автомобильных дорог III и IV категорий;</w:t>
      </w:r>
    </w:p>
    <w:p w:rsidR="00303ED5" w:rsidRDefault="00303ED5" w:rsidP="00303ED5">
      <w:r w:rsidRPr="0029429A">
        <w:t xml:space="preserve"> 25 м – для автомобильных дорог V категории.</w:t>
      </w:r>
    </w:p>
    <w:p w:rsidR="00711640" w:rsidRDefault="00711640" w:rsidP="00BC1A3E">
      <w:bookmarkStart w:id="210" w:name="_Toc419718964"/>
    </w:p>
    <w:p w:rsidR="00711640" w:rsidRDefault="00711640" w:rsidP="00BC1A3E"/>
    <w:p w:rsidR="00303ED5" w:rsidRDefault="00303ED5" w:rsidP="00303ED5">
      <w:pPr>
        <w:pStyle w:val="10"/>
      </w:pPr>
      <w:bookmarkStart w:id="211" w:name="_Toc438640712"/>
      <w:r>
        <w:t>2.7. Состояние окружающей среды</w:t>
      </w:r>
      <w:bookmarkEnd w:id="210"/>
      <w:bookmarkEnd w:id="211"/>
    </w:p>
    <w:p w:rsidR="00303ED5" w:rsidRDefault="00303ED5" w:rsidP="00303ED5">
      <w:pPr>
        <w:pStyle w:val="a0"/>
        <w:jc w:val="center"/>
        <w:rPr>
          <w:b/>
        </w:rPr>
      </w:pPr>
    </w:p>
    <w:p w:rsidR="00303ED5" w:rsidRDefault="00303ED5" w:rsidP="00303ED5">
      <w:pPr>
        <w:pStyle w:val="10"/>
      </w:pPr>
      <w:bookmarkStart w:id="212" w:name="_Toc345505710"/>
      <w:bookmarkStart w:id="213" w:name="_Toc419718965"/>
      <w:bookmarkStart w:id="214" w:name="_Toc438640713"/>
      <w:r>
        <w:t>2.7.1. Источники и уровень загрязнения атмосферы</w:t>
      </w:r>
      <w:bookmarkEnd w:id="212"/>
      <w:bookmarkEnd w:id="213"/>
      <w:bookmarkEnd w:id="214"/>
    </w:p>
    <w:p w:rsidR="00303ED5" w:rsidRDefault="00303ED5" w:rsidP="00303ED5">
      <w:pPr>
        <w:pStyle w:val="a0"/>
        <w:jc w:val="center"/>
        <w:rPr>
          <w:b/>
        </w:rPr>
      </w:pPr>
    </w:p>
    <w:p w:rsidR="00303ED5" w:rsidRPr="00734943" w:rsidRDefault="00303ED5" w:rsidP="00303ED5">
      <w:pPr>
        <w:pStyle w:val="a0"/>
        <w:rPr>
          <w:szCs w:val="29"/>
        </w:rPr>
      </w:pPr>
      <w:r w:rsidRPr="00734943">
        <w:rPr>
          <w:szCs w:val="29"/>
        </w:rPr>
        <w:t xml:space="preserve">Загрязнение атмосферного воздуха формируется под влиянием природно-климатических условий, объема и химического состава выбросов загрязняющих веществ, а так же фонового состояния загрязнения атмосферного воздуха. </w:t>
      </w:r>
    </w:p>
    <w:p w:rsidR="00303ED5" w:rsidRDefault="00303ED5" w:rsidP="00303ED5">
      <w:r w:rsidRPr="00AB1B7A">
        <w:t>Источниками загрязнения атмо</w:t>
      </w:r>
      <w:r>
        <w:t>сферного воздуха на территории Оредежского сельского поселения</w:t>
      </w:r>
      <w:r w:rsidRPr="00AB1B7A">
        <w:t xml:space="preserve"> являются пожары в лесных массивах и на торфяниках, котельные на твёрдом</w:t>
      </w:r>
      <w:r>
        <w:t xml:space="preserve"> и жидком</w:t>
      </w:r>
      <w:r w:rsidRPr="00AB1B7A">
        <w:t xml:space="preserve"> топливе, несанкционированные свалки ТБО, промышленные и </w:t>
      </w:r>
      <w:r w:rsidRPr="00AB1B7A">
        <w:lastRenderedPageBreak/>
        <w:t>сельскохозяйственные предприятия, канализационные очистные сооружения, проезд автотранспорта. Вклад вносят выбросы от печей частного сектора и АЗС.</w:t>
      </w:r>
    </w:p>
    <w:p w:rsidR="00711640" w:rsidRDefault="00711640" w:rsidP="00711640">
      <w:r>
        <w:t>На территории пос. Оредеж осуществляют деятельность производственные предприятия: ООО «Салар» (склады леса и пиломатериалов), ООО «Живые соки» (проивзодство фруктовых и овощных соков), ГП «Лужское ДРСУ» (</w:t>
      </w:r>
      <w:r>
        <w:rPr>
          <w:rFonts w:eastAsia="Calibri"/>
          <w:lang w:eastAsia="en-US"/>
        </w:rPr>
        <w:t>производственная база, обслуживание грузовых машин)</w:t>
      </w:r>
      <w:r>
        <w:t xml:space="preserve">, действует автозаправочная станция </w:t>
      </w:r>
      <w:r>
        <w:rPr>
          <w:rFonts w:eastAsiaTheme="minorEastAsia"/>
        </w:rPr>
        <w:t>«Киришиавтосервис».</w:t>
      </w:r>
    </w:p>
    <w:p w:rsidR="00303ED5" w:rsidRPr="0029429A" w:rsidRDefault="00711640" w:rsidP="00303ED5">
      <w:r>
        <w:t>На прилегающей территории пос. Оредеж действует асфальтобетонный завод, расположен склад нефти и нефтепродуктов.</w:t>
      </w:r>
    </w:p>
    <w:p w:rsidR="00303ED5" w:rsidRDefault="00711640" w:rsidP="00711640">
      <w:pPr>
        <w:tabs>
          <w:tab w:val="left" w:pos="3045"/>
        </w:tabs>
      </w:pPr>
      <w:r w:rsidRPr="00AB1B7A">
        <w:t>Деятельность перечисленных заводов неблагоприятно отра</w:t>
      </w:r>
      <w:r>
        <w:t>жается на качестве воздуха в пос. Оредеж</w:t>
      </w:r>
      <w:r w:rsidRPr="00AB1B7A">
        <w:t xml:space="preserve"> (запылённость, шум, запахи), для предприятий в связи с этим желательно установить пылегазоулавливающее обору</w:t>
      </w:r>
      <w:r>
        <w:t xml:space="preserve">дование с эффективностью очистки </w:t>
      </w:r>
      <w:r w:rsidRPr="00AB1B7A">
        <w:t>не менее 75 % и требуется обеспечивать соблюдение нормативов ПДВ.</w:t>
      </w:r>
    </w:p>
    <w:p w:rsidR="00711640" w:rsidRPr="00797A1E" w:rsidRDefault="00711640" w:rsidP="00711640">
      <w:r>
        <w:t>В настоящее время построен межпоселковый газопровод до пос. Оредеж, что позволит перевести мазутную котельную на сетевой природный газ, что положительно отразится</w:t>
      </w:r>
      <w:r w:rsidRPr="00797A1E">
        <w:t xml:space="preserve"> на уменьшении поступления воздушных выбросов.</w:t>
      </w:r>
    </w:p>
    <w:p w:rsidR="00711640" w:rsidRPr="00797A1E" w:rsidRDefault="00711640" w:rsidP="00711640">
      <w:r w:rsidRPr="00797A1E">
        <w:t>С выбросами от автотранспорта в атмосферный воздух поступают следующие загрязняющие вещества: азота диоксид, азота оксид, углерод (сажа), углерод оксид, сера диоксид, бен</w:t>
      </w:r>
      <w:proofErr w:type="gramStart"/>
      <w:r w:rsidRPr="00797A1E">
        <w:t>з(</w:t>
      </w:r>
      <w:proofErr w:type="gramEnd"/>
      <w:r w:rsidRPr="00797A1E">
        <w:t xml:space="preserve">а)пирен, взвешенные вещества, углеводороды, бензин, керосин. </w:t>
      </w:r>
    </w:p>
    <w:p w:rsidR="00711640" w:rsidRPr="00797A1E" w:rsidRDefault="00711640" w:rsidP="00711640">
      <w:r w:rsidRPr="00797A1E">
        <w:t>От канализационных очистных сооружений в атмосферу выделяются: сероводород, аммиак, этилмеркаптан, метилмеркаптан, углерода оксид, азота оксид, метан.</w:t>
      </w:r>
    </w:p>
    <w:p w:rsidR="00711640" w:rsidRPr="00797A1E" w:rsidRDefault="00711640" w:rsidP="00711640">
      <w:r w:rsidRPr="00797A1E">
        <w:t>Метеорологические условия оказывают существенное влияние на перенос и рассеивание вредных примесей, поступающих в атмосферу. Для характеристики рассеивающей способности атмосферы используются комплексный показатель – потенциал загрязнения атмосферы (ПЗА), учитывающий данным о повторяемости, мощности и интенсивности температурных инверсий, режим ветра, застои воздуха, высота слоя перемешивания, турбулентный обмен, туманы.</w:t>
      </w:r>
    </w:p>
    <w:p w:rsidR="00711640" w:rsidRDefault="00711640" w:rsidP="00711640">
      <w:r w:rsidRPr="00797A1E">
        <w:t xml:space="preserve">В соответствии с СанПиН 2.1.6.1032-01 «Гигиенические требования к обеспечению качества атмосферного воздуха населенных мест», по средним значениям метеопараметров территория </w:t>
      </w:r>
      <w:r>
        <w:t>поселения</w:t>
      </w:r>
      <w:r w:rsidRPr="00797A1E">
        <w:t xml:space="preserve"> относится к зоне с низким потенциалом загрязнения атмосферы (ПЗА). </w:t>
      </w:r>
    </w:p>
    <w:p w:rsidR="00711640" w:rsidRDefault="00711640" w:rsidP="00711640">
      <w:pPr>
        <w:pStyle w:val="a0"/>
        <w:ind w:firstLine="709"/>
      </w:pPr>
    </w:p>
    <w:p w:rsidR="00711640" w:rsidRDefault="00711640" w:rsidP="00711640">
      <w:pPr>
        <w:pStyle w:val="10"/>
      </w:pPr>
      <w:bookmarkStart w:id="215" w:name="_Toc398551698"/>
      <w:bookmarkStart w:id="216" w:name="_Toc421787129"/>
      <w:bookmarkStart w:id="217" w:name="_Toc438640714"/>
      <w:r>
        <w:t>2.7.2. Источники и уровень загрязнения поверхностных вод</w:t>
      </w:r>
      <w:bookmarkEnd w:id="215"/>
      <w:bookmarkEnd w:id="216"/>
      <w:bookmarkEnd w:id="217"/>
    </w:p>
    <w:p w:rsidR="00711640" w:rsidRDefault="00711640" w:rsidP="00711640"/>
    <w:p w:rsidR="00711640" w:rsidRDefault="00711640" w:rsidP="00711640">
      <w:r w:rsidRPr="007E7F15">
        <w:t>Качество поверхностных вод формируется под влиянием природных факторов и хозяйственной деятельности человека, а также от соблюдения режима использования водоохранных зон и прибрежно-защитных полос.</w:t>
      </w:r>
    </w:p>
    <w:p w:rsidR="00083DD7" w:rsidRDefault="00FB6B2E" w:rsidP="00083DD7">
      <w:r w:rsidRPr="00FB6B2E">
        <w:t xml:space="preserve">Несмотря на отсутствие крупных источников </w:t>
      </w:r>
      <w:r>
        <w:t>загрязнения на территории Оредежского</w:t>
      </w:r>
      <w:r w:rsidRPr="00FB6B2E">
        <w:t xml:space="preserve"> сельского поселения, основное загрязнение поверхностных вод проявляется во влиянии на сток р. Оредеж объектов сельского хозяйства, расположенных выше по течению реки. Причем как органическими составляющими отходов животноводства и звероводства, так и веществами, мигрирующими из почвы в водоемы (в основном удобрениями). Растительное проективное покрытие р. Оредеж, его видовое разнообразие и богатство возрастает в окрестностях населённых пунктов. Качество воды определяется как «умеренно </w:t>
      </w:r>
      <w:proofErr w:type="gramStart"/>
      <w:r w:rsidRPr="00FB6B2E">
        <w:t>загрязнённая</w:t>
      </w:r>
      <w:proofErr w:type="gramEnd"/>
      <w:r w:rsidRPr="00FB6B2E">
        <w:t>». Данные по воздействию сточных вод на окружающую среду отсутствуют.</w:t>
      </w:r>
    </w:p>
    <w:p w:rsidR="00FB6B2E" w:rsidRDefault="00FB6B2E" w:rsidP="00FB6B2E">
      <w:r>
        <w:t xml:space="preserve">Ближайший действующий стационарный гидрологический пост (№ 62) наблюдения за качеством поверхностных вод суши Северо-Западного межрегионального территориального управления Федеральной службы по гидрометеорологии и мониторингу окружающей среды (Северо-Западного УГМС) расположен выше по течению р. Оредеж вблизи дер. Моровино (Ям-Тёсовское сельское поселение). </w:t>
      </w:r>
    </w:p>
    <w:p w:rsidR="00FB6B2E" w:rsidRDefault="00FB6B2E" w:rsidP="00FB6B2E">
      <w:r>
        <w:t xml:space="preserve">Гидрохимические наблюдения в створе, расположенном в черте дер. Моровино, </w:t>
      </w:r>
      <w:r>
        <w:lastRenderedPageBreak/>
        <w:t>проводились четыре раза в год в основные гидрологические фазы. Концентрации хлорорганических пестицидов были ниже пределов чувствительности метода определения.</w:t>
      </w:r>
    </w:p>
    <w:p w:rsidR="00FB6B2E" w:rsidRPr="00FB6B2E" w:rsidRDefault="00FB6B2E" w:rsidP="00FB6B2E">
      <w:r w:rsidRPr="00FB6B2E">
        <w:t>В 2007</w:t>
      </w:r>
      <w:r>
        <w:t>–</w:t>
      </w:r>
      <w:r w:rsidRPr="00FB6B2E">
        <w:t>2009 гг. значение комплексного показателя степени загрязнённости воды (К</w:t>
      </w:r>
      <w:r w:rsidRPr="00FB6B2E">
        <w:rPr>
          <w:vertAlign w:val="subscript"/>
        </w:rPr>
        <w:t>компл.</w:t>
      </w:r>
      <w:r w:rsidRPr="00FB6B2E">
        <w:t>)</w:t>
      </w:r>
      <w:r>
        <w:t xml:space="preserve"> колебалось от 21,4 до 50</w:t>
      </w:r>
      <w:r w:rsidRPr="00FB6B2E">
        <w:t xml:space="preserve"> %, в среднем составляя 30,4</w:t>
      </w:r>
      <w:r>
        <w:t>–</w:t>
      </w:r>
      <w:r w:rsidRPr="00FB6B2E">
        <w:t xml:space="preserve">35,7 %. </w:t>
      </w:r>
    </w:p>
    <w:p w:rsidR="00FB6B2E" w:rsidRPr="00FB6B2E" w:rsidRDefault="00FB6B2E" w:rsidP="00FB6B2E">
      <w:r w:rsidRPr="00FB6B2E">
        <w:t>Кислородный режим вод р. Оредеж был удовлетворительным, но в 2012 г. относительное содержание кислорода ниже нормы отмечено в пробах воды, отобранных в</w:t>
      </w:r>
      <w:r>
        <w:t xml:space="preserve"> апреле, августе, октябре (49–</w:t>
      </w:r>
      <w:r w:rsidRPr="00FB6B2E">
        <w:t>64 % насыщения).</w:t>
      </w:r>
    </w:p>
    <w:p w:rsidR="00FB6B2E" w:rsidRPr="00FB6B2E" w:rsidRDefault="00FB6B2E" w:rsidP="00FB6B2E">
      <w:r w:rsidRPr="00FB6B2E">
        <w:t xml:space="preserve">Превышения предельно допустимых концентраций (ПДК) стабильно отмечается по 7 из 14 учитываемых показателей. Значение азота нитритного (0,260 мг/л – превышение в 13 раз), зафиксированное в октябре 2012 г., квалифицируется как высокое загрязнение. Также в 2012 г. среднегодовые значения химического потребления кислорода (ХПК), азота нитритного, железа общего, меди и марганца превысили нормы в 2,4; 4,5; 6,5; 2,9 и 11,8 раза соответственно. Среднегодовые  концентрации  остальных  показателей  не  превышали  установленных  норм. </w:t>
      </w:r>
    </w:p>
    <w:p w:rsidR="00FB6B2E" w:rsidRDefault="00FB6B2E" w:rsidP="00FB6B2E">
      <w:r w:rsidRPr="00FB6B2E">
        <w:t>Согласно материалам докладов «Об экологической ситуации в Ленинградской области» за 2006</w:t>
      </w:r>
      <w:r>
        <w:t>–</w:t>
      </w:r>
      <w:r w:rsidRPr="00FB6B2E">
        <w:t xml:space="preserve">2012 гг. азот нитритный и марганец относятся к критическим показателям загрязнённости воды р. Оредеж. </w:t>
      </w:r>
      <w:r>
        <w:t>В 2012 году воды характеризовались</w:t>
      </w:r>
      <w:r w:rsidR="00A463EA">
        <w:t xml:space="preserve"> как грязные</w:t>
      </w:r>
      <w:r w:rsidRPr="00FB6B2E">
        <w:t>.</w:t>
      </w:r>
    </w:p>
    <w:p w:rsidR="00FB6B2E" w:rsidRDefault="00FB6B2E" w:rsidP="00FB6B2E">
      <w:r>
        <w:t xml:space="preserve">Наличие хронической загрязненности воды по меди, железу и марганцу обуславливает применение соответствующих технологий очистки питьевых вод. </w:t>
      </w:r>
    </w:p>
    <w:p w:rsidR="00FB6B2E" w:rsidRDefault="00FB6B2E" w:rsidP="00FB6B2E">
      <w:r>
        <w:t>Источниками загрязнения водотоков и водоемов на территории Оредежского сельского поселения являются недостаточно очищенные хозяйственно-бытовые сточные воды и поверхностные сточные воды</w:t>
      </w:r>
      <w:r w:rsidR="00574097">
        <w:t xml:space="preserve"> с территории пос. Оредеж и ФГУ Комбинат «Механизация» Росрезерва</w:t>
      </w:r>
      <w:r>
        <w:t>, а так же разливы нефтепродуктов, несанкционированные и стихийные свалки. Отдельные хозяйственные объекты в понижениях рельефа затапливаются при паводках.</w:t>
      </w:r>
    </w:p>
    <w:p w:rsidR="00574097" w:rsidRPr="00BE448B" w:rsidRDefault="00574097" w:rsidP="00574097">
      <w:pPr>
        <w:rPr>
          <w:b/>
        </w:rPr>
      </w:pPr>
      <w:r w:rsidRPr="00BE448B">
        <w:t xml:space="preserve">Негативное воздействие на отдельные водоёмы и водотоки было также оказано при строительстве трубопровода </w:t>
      </w:r>
      <w:r>
        <w:t>БТС-2</w:t>
      </w:r>
      <w:r w:rsidRPr="00BE448B">
        <w:t xml:space="preserve">. Основным методом укладки магистрального нефтепровода согласно санитарно-эпидемиологическому заключению от 1 сентября 2009 г. № 47.01.02.000.Т.000471.09.09 принят подземный способ. Величина заглубления до верхней образующей составляет не менее 1 м, при пересечении оросительных и осушительных каналов (от дна канала) – 1,1 м. При строительных работах реки нефтепровод пересекает подземно с углублением их дна и установкой береговых задвижек. Протяжённость подводных переходов в русле реки различная – от 10 м и более. При значительной высоте берега специально изменялся склон для плавного спуска трубы, в том числе и в пойменной части реки. </w:t>
      </w:r>
    </w:p>
    <w:p w:rsidR="00574097" w:rsidRDefault="00574097" w:rsidP="00FB6B2E">
      <w:r w:rsidRPr="00BE448B">
        <w:t>Также косвенное влияние на реки оказывается при вырубке лесов (увеличение количества смывов, а как</w:t>
      </w:r>
      <w:r>
        <w:t xml:space="preserve"> следствие увеличение наносов).</w:t>
      </w:r>
    </w:p>
    <w:p w:rsidR="00574097" w:rsidRDefault="00574097" w:rsidP="00BC1A3E">
      <w:bookmarkStart w:id="218" w:name="_Toc398551699"/>
      <w:bookmarkStart w:id="219" w:name="_Toc421787130"/>
    </w:p>
    <w:p w:rsidR="00574097" w:rsidRDefault="00574097" w:rsidP="00574097">
      <w:pPr>
        <w:pStyle w:val="10"/>
      </w:pPr>
      <w:bookmarkStart w:id="220" w:name="_Toc438640715"/>
      <w:r>
        <w:t>2.7.3. Источники загрязнения почв и подземных вод</w:t>
      </w:r>
      <w:bookmarkEnd w:id="218"/>
      <w:bookmarkEnd w:id="219"/>
      <w:bookmarkEnd w:id="220"/>
    </w:p>
    <w:p w:rsidR="00574097" w:rsidRDefault="00574097" w:rsidP="00574097"/>
    <w:p w:rsidR="00574097" w:rsidRDefault="00507D03" w:rsidP="00574097">
      <w:pPr>
        <w:jc w:val="center"/>
        <w:rPr>
          <w:b/>
        </w:rPr>
      </w:pPr>
      <w:r>
        <w:rPr>
          <w:b/>
        </w:rPr>
        <w:t>Источники загрязнения п</w:t>
      </w:r>
      <w:r w:rsidR="00574097" w:rsidRPr="00366760">
        <w:rPr>
          <w:b/>
        </w:rPr>
        <w:t>очв</w:t>
      </w:r>
    </w:p>
    <w:p w:rsidR="00574097" w:rsidRDefault="00574097" w:rsidP="00574097">
      <w:pPr>
        <w:jc w:val="center"/>
        <w:rPr>
          <w:b/>
        </w:rPr>
      </w:pPr>
    </w:p>
    <w:p w:rsidR="00574097" w:rsidRDefault="00574097" w:rsidP="00574097">
      <w:pPr>
        <w:pStyle w:val="a0"/>
        <w:ind w:firstLine="709"/>
      </w:pPr>
      <w:r>
        <w:t>Основными факторами загрязнения почв являются выхлопы транспортных средств, несанкционированное размещение бытовых и иных отходов, недостаточная изоляция выгребных ям, не очищаемые стоки сельскохозяйственных и промышленных предприятий, неутилизированный осадок КОС. С</w:t>
      </w:r>
      <w:r w:rsidRPr="003E4B45">
        <w:t xml:space="preserve">ильное воздействие </w:t>
      </w:r>
      <w:r>
        <w:t xml:space="preserve">на почвенный покров </w:t>
      </w:r>
      <w:r w:rsidRPr="003E4B45">
        <w:t xml:space="preserve">оказывает выпас крупного рогатого скота и посещение территории </w:t>
      </w:r>
      <w:r>
        <w:t xml:space="preserve">местным и сезонным </w:t>
      </w:r>
      <w:r w:rsidRPr="003E4B45">
        <w:t>жителями близлежащих деревень в грибные сезоны. Особенно страдает территория песчаных дюн с разреженной растительностью, а местами с обнаж</w:t>
      </w:r>
      <w:r>
        <w:t>ённой поверхностью.</w:t>
      </w:r>
    </w:p>
    <w:p w:rsidR="00574097" w:rsidRDefault="00574097" w:rsidP="00574097">
      <w:pPr>
        <w:pStyle w:val="a0"/>
      </w:pPr>
      <w:r>
        <w:lastRenderedPageBreak/>
        <w:t>Почва, являясь основным накопителем химических веществ техногенной природы и фактором передачи инфекционных и паразитарных заболеваний, может оказывать неблагоприятное влияние на условия жизни населения и его здоровье.</w:t>
      </w:r>
    </w:p>
    <w:p w:rsidR="00574097" w:rsidRPr="00366760" w:rsidRDefault="00574097" w:rsidP="00574097">
      <w:pPr>
        <w:rPr>
          <w:b/>
        </w:rPr>
      </w:pPr>
      <w:r>
        <w:t>Надзор за соблюдением требований санитарного законодательства к почвам, содержанию территорий городских и сельских поселений, проведением мероприятий по предотвращению ее загрязнения осуществлялся на основании действующих нормативных правовых актов: Федерального закона от 30 марта 1999 года № 52-ФЗ «О санитарно-эпидемиологическом благополучии населения»; СанПиН 2.1.7.1287-03 «Санитарно-эпидемиологические требования к качеству почвы» (в редакции от 25 апреля 2007 года № 20); ГН 2.1.7.2041-06 «Предельно допустимые концентрации (ПДК) химических веществ в почве»; ГН 2.1.7.2511-09 «Ориентировочно допустимые концентрации (ОДК) химических веществ в почве».</w:t>
      </w:r>
    </w:p>
    <w:p w:rsidR="00574097" w:rsidRDefault="00574097" w:rsidP="00574097">
      <w:pPr>
        <w:pStyle w:val="a0"/>
      </w:pPr>
      <w:r>
        <w:t xml:space="preserve">На территории Ленинградской области лабораторный </w:t>
      </w:r>
      <w:proofErr w:type="gramStart"/>
      <w:r>
        <w:t>контроль за</w:t>
      </w:r>
      <w:proofErr w:type="gramEnd"/>
      <w:r>
        <w:t xml:space="preserve"> состоянием почв на площадках планируемой застройки и объектах текущего санитарного надзора осуществляется ФГУЗ «Центр гигиены и эпидемиологии в Ленинградской области».</w:t>
      </w:r>
    </w:p>
    <w:p w:rsidR="00507D03" w:rsidRPr="00291541" w:rsidRDefault="00507D03" w:rsidP="00507D03">
      <w:r>
        <w:t>Лабораторно-инструментальные</w:t>
      </w:r>
      <w:r w:rsidRPr="00291541">
        <w:t xml:space="preserve"> исследования почвы проводились на территории земельного участка, предполагаемого под размещение линейной части трубопровода </w:t>
      </w:r>
      <w:r>
        <w:t>БТС-</w:t>
      </w:r>
      <w:proofErr w:type="gramStart"/>
      <w:r w:rsidRPr="00291541">
        <w:t>II</w:t>
      </w:r>
      <w:proofErr w:type="gramEnd"/>
      <w:r w:rsidRPr="00291541">
        <w:t xml:space="preserve">. При проведении изысканий в отдельных пробах установлено превышение фоновых концентраций в среднем в 2 раза для хрома, марганца и фосфора, в 1,5 раза – для кобальта. Концентрации остальных элементов близки к </w:t>
      </w:r>
      <w:proofErr w:type="gramStart"/>
      <w:r w:rsidRPr="00291541">
        <w:t>фоновым</w:t>
      </w:r>
      <w:proofErr w:type="gramEnd"/>
      <w:r w:rsidRPr="00291541">
        <w:t xml:space="preserve"> и не превышают природных флуктуаций. По определяемым микробиологическим показателям, почва в соответствии с требованиями СанПиН 2.1.7.1287-03 «Санитарно-эпидемиологические требования к качеству</w:t>
      </w:r>
      <w:r>
        <w:t xml:space="preserve"> почвы» относится к категории «ч</w:t>
      </w:r>
      <w:r w:rsidRPr="00291541">
        <w:t>истая», а по результатам расчёта суммарного показателя</w:t>
      </w:r>
      <w:r>
        <w:t xml:space="preserve"> категория загрязнения грунта «д</w:t>
      </w:r>
      <w:r w:rsidRPr="00291541">
        <w:t>опустимая».</w:t>
      </w:r>
    </w:p>
    <w:p w:rsidR="00507D03" w:rsidRPr="00DF0E3F" w:rsidRDefault="00507D03" w:rsidP="00507D03">
      <w:pPr>
        <w:pStyle w:val="a0"/>
      </w:pPr>
      <w:r w:rsidRPr="00DF0E3F">
        <w:t xml:space="preserve">Территории свалок интенсивно загрязнены тяжелыми металлами, содержание которых в десятки (и даже сотни раз) превышает фоновые показатели. Показатель суммарного загрязнения почвы на территории большинства свалок варьирует от опасного до чрезвычайно-опасного уровня загрязнения. По бактериологическим показателям свалки представляют серьезную опасность для почв и поверхностных водоемов. Перечень выявленных стихийных несанкционированных свалок по данным Комитета государственного контроля природопользования и экологической безопасности Ленинградской области приведен в </w:t>
      </w:r>
      <w:r>
        <w:t>разделе</w:t>
      </w:r>
      <w:r w:rsidRPr="00DF0E3F">
        <w:t xml:space="preserve"> 2.7.5.</w:t>
      </w:r>
    </w:p>
    <w:p w:rsidR="00FB6B2E" w:rsidRDefault="00FB6B2E" w:rsidP="00FB6B2E"/>
    <w:p w:rsidR="00507D03" w:rsidRPr="00D65C23" w:rsidRDefault="00507D03" w:rsidP="00507D03">
      <w:pPr>
        <w:jc w:val="center"/>
        <w:rPr>
          <w:b/>
        </w:rPr>
      </w:pPr>
      <w:r w:rsidRPr="00D65C23">
        <w:rPr>
          <w:b/>
        </w:rPr>
        <w:t>Источники загрязнения подземных вод</w:t>
      </w:r>
    </w:p>
    <w:p w:rsidR="00507D03" w:rsidRDefault="00507D03" w:rsidP="00507D03"/>
    <w:p w:rsidR="00507D03" w:rsidRDefault="00507D03" w:rsidP="00507D03">
      <w:r w:rsidRPr="00291541">
        <w:t xml:space="preserve">Источниками загрязнения подземных вод являются: сельскохозяйственные и промышленные предприятия, выгребные ямы, несанкционированные свалки. </w:t>
      </w:r>
    </w:p>
    <w:p w:rsidR="00507D03" w:rsidRDefault="00507D03" w:rsidP="00FB6B2E">
      <w:r w:rsidRPr="00507D03">
        <w:t xml:space="preserve">Для водоснабжения населения и хозяйственного комплекса </w:t>
      </w:r>
      <w:r>
        <w:t>Оредежского</w:t>
      </w:r>
      <w:r w:rsidRPr="00507D03">
        <w:t xml:space="preserve"> сельского поселения используются пресные подземные воды. Забор воды на хозяйственно-питьевые нужды осуществляется из </w:t>
      </w:r>
      <w:r>
        <w:t>подземных источников – 5-ти артезианских скважин в пос. Оредеж</w:t>
      </w:r>
      <w:r w:rsidRPr="00507D03">
        <w:t>.</w:t>
      </w:r>
    </w:p>
    <w:p w:rsidR="00FB6B2E" w:rsidRPr="00FB6B2E" w:rsidRDefault="00507D03" w:rsidP="00FB6B2E">
      <w:r w:rsidRPr="00507D03">
        <w:t xml:space="preserve">По результатам анализов аккредитованной лабораторией </w:t>
      </w:r>
      <w:r>
        <w:t xml:space="preserve">ОАО «Лужский водоканал» </w:t>
      </w:r>
      <w:r w:rsidRPr="00507D03">
        <w:t xml:space="preserve">вода из </w:t>
      </w:r>
      <w:r>
        <w:t>скважин</w:t>
      </w:r>
      <w:r w:rsidRPr="00507D03">
        <w:t xml:space="preserve"> не соответствует требованиям СанПиН 2.1.4.1074-01 «Питьевая вода. Гигиенические требования к качеству воды централизованных систем питьевого водоснабжения» по следующим показателям: мутность и общее содержание железа. Превышение нормативных показателей железа обусловлено природным составом подземных вод, при этом на действующем водопроводе не проводится соответствующая водоподготовка, отсутствует станция по обезжелезиванию воды. Присоединение вновь строящихся объектов происходит без учёта этих факторов.</w:t>
      </w:r>
    </w:p>
    <w:p w:rsidR="00FB6B2E" w:rsidRDefault="00507D03" w:rsidP="00083DD7">
      <w:r w:rsidRPr="00D17D18">
        <w:t>Безопасность питьевой воды в эпидемическом отношении определяется её соответствием нормативам по микробиологическим и паразитологическим показателям.</w:t>
      </w:r>
    </w:p>
    <w:p w:rsidR="00507D03" w:rsidRDefault="00507D03" w:rsidP="00083DD7">
      <w:r w:rsidRPr="00507D03">
        <w:t>Общие и тремотолерантные колиформные бактерии в питьевой воде не обнаружены.</w:t>
      </w:r>
    </w:p>
    <w:p w:rsidR="00507D03" w:rsidRDefault="00507D03" w:rsidP="00083DD7"/>
    <w:p w:rsidR="00507D03" w:rsidRPr="00224292" w:rsidRDefault="00507D03" w:rsidP="00507D03">
      <w:pPr>
        <w:pStyle w:val="10"/>
      </w:pPr>
      <w:bookmarkStart w:id="221" w:name="_Toc345505713"/>
      <w:bookmarkStart w:id="222" w:name="_Toc419718968"/>
      <w:bookmarkStart w:id="223" w:name="_Toc438640716"/>
      <w:r w:rsidRPr="00224292">
        <w:t>2.7.4. Источники и уровни физического воздействия на окружающую среду</w:t>
      </w:r>
      <w:bookmarkEnd w:id="221"/>
      <w:bookmarkEnd w:id="222"/>
      <w:bookmarkEnd w:id="223"/>
    </w:p>
    <w:p w:rsidR="00507D03" w:rsidRPr="00224292" w:rsidRDefault="00507D03" w:rsidP="00507D03"/>
    <w:p w:rsidR="00507D03" w:rsidRPr="00224292" w:rsidRDefault="00507D03" w:rsidP="00507D03">
      <w:r w:rsidRPr="00224292">
        <w:t>К группе факторов физического воздействия на компоненты окружающей среды селитебных территорий относятся: шум, инфразвук, вибрация, электромагнитное и ионизирующее излучение, физические поля различного происхождения.</w:t>
      </w:r>
    </w:p>
    <w:p w:rsidR="00507D03" w:rsidRPr="00224292" w:rsidRDefault="00507D03" w:rsidP="00507D03">
      <w:r w:rsidRPr="00224292">
        <w:t>Основными источниками шумового и вибрационного загрязнения в границах проектируемой территории являются участки железных дорог, зона взлета и посадки с аэродрома и автодороги.</w:t>
      </w:r>
    </w:p>
    <w:p w:rsidR="00507D03" w:rsidRPr="00224292" w:rsidRDefault="00507D03" w:rsidP="00507D03">
      <w:r w:rsidRPr="00224292">
        <w:t xml:space="preserve">При движении железнодорожных составов образуется акустическое (шумовое) загрязнение примагистральных территорий. </w:t>
      </w:r>
      <w:proofErr w:type="gramStart"/>
      <w:r w:rsidRPr="00224292">
        <w:t>Зона акустического дискомфорта представляет собой участки, расположенные по обе стороны от дороги, в пределах которых уровни шума (звукового давления) превышают нормативные значения 55 дБА в дневной и 45 дБА в ночной периоды суток.</w:t>
      </w:r>
      <w:proofErr w:type="gramEnd"/>
      <w:r w:rsidRPr="00224292">
        <w:t xml:space="preserve"> Размер санитарного разрыва от железной дороги определяется фактором шума. </w:t>
      </w:r>
    </w:p>
    <w:p w:rsidR="00507D03" w:rsidRPr="00224292" w:rsidRDefault="00507D03" w:rsidP="00507D03">
      <w:r w:rsidRPr="00224292">
        <w:t>Регламент зоны санитарного разрыва от транспортных сооружений предусматривает запрещение размещения в пределах ее границ объектов жилой застройки, детских, дошкольных, школьных учреждений, предприятий общепита, учреждений здравоохранения амбулаторного и стационарного типа, а также необходимость выноса указанных типов сооружений из зоны санитарного разрыва, назначаемой для вновь построенного объекта.</w:t>
      </w:r>
    </w:p>
    <w:p w:rsidR="00507D03" w:rsidRPr="00224292" w:rsidRDefault="00507D03" w:rsidP="00507D03">
      <w:r w:rsidRPr="00224292">
        <w:t>Согласно «Рекомендациям по учету требований по охране окружающей среды при проектировании автомобильных дорог и мостовых переходов» (М.: Федеральный дорожный департамент, 1995 год) зона действия вибрации автотранспортных магистралей в среднем не превышает 30–50 м от кромки дорожного полотна.</w:t>
      </w:r>
    </w:p>
    <w:p w:rsidR="00507D03" w:rsidRDefault="00507D03" w:rsidP="00507D03">
      <w:r w:rsidRPr="00224292">
        <w:t xml:space="preserve">Информация по уровням шумового, вибрационного, электромагнитного излучений на территории </w:t>
      </w:r>
      <w:r>
        <w:t>Оредежского сельского</w:t>
      </w:r>
      <w:r w:rsidRPr="00224292">
        <w:t xml:space="preserve"> поселения отсутствует.</w:t>
      </w:r>
    </w:p>
    <w:p w:rsidR="00507D03" w:rsidRDefault="00507D03" w:rsidP="00083DD7"/>
    <w:p w:rsidR="00507D03" w:rsidRDefault="00507D03" w:rsidP="00507D03">
      <w:pPr>
        <w:pStyle w:val="a0"/>
        <w:jc w:val="center"/>
        <w:rPr>
          <w:b/>
        </w:rPr>
      </w:pPr>
      <w:r>
        <w:rPr>
          <w:b/>
        </w:rPr>
        <w:t>Радиационная обстановка</w:t>
      </w:r>
    </w:p>
    <w:p w:rsidR="00507D03" w:rsidRDefault="00507D03" w:rsidP="00507D03">
      <w:pPr>
        <w:pStyle w:val="a0"/>
      </w:pPr>
    </w:p>
    <w:p w:rsidR="00507D03" w:rsidRDefault="00507D03" w:rsidP="00507D03">
      <w:pPr>
        <w:pStyle w:val="a0"/>
      </w:pPr>
      <w:r>
        <w:t xml:space="preserve">Радиационная обстановка на большей части Ленинградской области характеризуется низкими значениями мощности экспозиционной дозы гамма-излучения и содержаниями радиоактивных элементов. </w:t>
      </w:r>
    </w:p>
    <w:p w:rsidR="00507D03" w:rsidRDefault="00507D03" w:rsidP="00507D03">
      <w:pPr>
        <w:pStyle w:val="a0"/>
      </w:pPr>
      <w:r>
        <w:t>В 2010 году на территории Ленинградской области радиационная обстановка в целом оставалась стабильной и практически не отличалась от предыдущего года. Радиационный фон на территории Ленинградской области в 2010 г. находился в пределах 0,08–0,29 мкЗв/ч, что соответствует многолетним естественным среднегодовым значениям радиационного фона в Ленинградской области. Для сравнения, радиационный фон на территории области в 2006 году находился в пределах 0,01–0,29 мкЗв/ч, в 2009 году – 0,05–0,25 мкЗв/ч. Вклад различных источников в дозу облучения населения по структуре в основном не изменился. Основная доза приходится на природные источники ионизирующего излучения – 93,3 %, второе место занимает медицинское излучение 6,4 %, техногенное облучение 0,16 %.</w:t>
      </w:r>
    </w:p>
    <w:p w:rsidR="00507D03" w:rsidRDefault="00507D03" w:rsidP="00507D03">
      <w:pPr>
        <w:pStyle w:val="a0"/>
      </w:pPr>
      <w:r>
        <w:t xml:space="preserve">Ведущую роль в формировании коллективной дозы облучения населения занимают природные источники ионизирующего излучения. Территории поселения относится к зоне с невысокой концентрацией радона. </w:t>
      </w:r>
    </w:p>
    <w:p w:rsidR="00507D03" w:rsidRDefault="00507D03" w:rsidP="00507D03">
      <w:pPr>
        <w:pStyle w:val="a0"/>
      </w:pPr>
      <w:r>
        <w:t>Источниками загрязнения окружающей среды техногенными радионуклидами являются:</w:t>
      </w:r>
    </w:p>
    <w:p w:rsidR="00507D03" w:rsidRDefault="00507D03" w:rsidP="00507D03">
      <w:pPr>
        <w:pStyle w:val="a0"/>
      </w:pPr>
      <w:r>
        <w:t>•</w:t>
      </w:r>
      <w:r>
        <w:tab/>
        <w:t xml:space="preserve"> глобальные выпадения техногенных радионуклидов из тропосферы;</w:t>
      </w:r>
    </w:p>
    <w:p w:rsidR="00507D03" w:rsidRDefault="00507D03" w:rsidP="00507D03">
      <w:pPr>
        <w:pStyle w:val="a0"/>
      </w:pPr>
      <w:r>
        <w:t>•</w:t>
      </w:r>
      <w:r>
        <w:tab/>
        <w:t xml:space="preserve"> выпадения техногенных радионуклидов вследствие аварии на Чернобыльской АЭС;</w:t>
      </w:r>
    </w:p>
    <w:p w:rsidR="00507D03" w:rsidRDefault="00507D03" w:rsidP="00507D03">
      <w:pPr>
        <w:pStyle w:val="a0"/>
      </w:pPr>
      <w:r>
        <w:t>•</w:t>
      </w:r>
      <w:r>
        <w:tab/>
        <w:t xml:space="preserve">последствия работы Ленинградской АЭС, исследовательских реакторов и объектов </w:t>
      </w:r>
      <w:r>
        <w:lastRenderedPageBreak/>
        <w:t xml:space="preserve">ядерного топливного цикла. </w:t>
      </w:r>
    </w:p>
    <w:p w:rsidR="00507D03" w:rsidRDefault="00507D03" w:rsidP="00507D03">
      <w:pPr>
        <w:pStyle w:val="a0"/>
      </w:pPr>
      <w:r>
        <w:t>В Лужском муниципальном районе территория площадью 1185 км</w:t>
      </w:r>
      <w:proofErr w:type="gramStart"/>
      <w:r>
        <w:rPr>
          <w:vertAlign w:val="superscript"/>
        </w:rPr>
        <w:t>2</w:t>
      </w:r>
      <w:proofErr w:type="gramEnd"/>
      <w:r>
        <w:t xml:space="preserve"> имеет плотность загрязнения Cs-137 в пределах от 0,5 до 1,0 Ки/км</w:t>
      </w:r>
      <w:r>
        <w:rPr>
          <w:vertAlign w:val="superscript"/>
        </w:rPr>
        <w:t>2</w:t>
      </w:r>
      <w:r>
        <w:t xml:space="preserve">, что остается в диапазоне значений по радиоизотопу цезий-137, характерному для юго-западных для районов области. Концентрации остальных выпавших радионуклидов, исходя из периодов их полураспада, практически не оказывают влияния на формирование радиационного фона. </w:t>
      </w:r>
    </w:p>
    <w:p w:rsidR="00507D03" w:rsidRDefault="00507D03" w:rsidP="00507D03">
      <w:pPr>
        <w:pStyle w:val="a0"/>
      </w:pPr>
      <w:r>
        <w:t xml:space="preserve">В 2010 году в Лужском муниципальном районе на контрольных участках радиологической лабораторией ФГУ «Ленинградская межобластная ветеринарная лаборатория» выполнялись работы по долгосрочному мониторингу объектов ветеринарного надзора. </w:t>
      </w:r>
    </w:p>
    <w:p w:rsidR="00507D03" w:rsidRDefault="00507D03" w:rsidP="00507D03">
      <w:pPr>
        <w:pStyle w:val="a0"/>
      </w:pPr>
      <w:r>
        <w:t>На территории Ленинградской области функционирует информационно-измерительная сеть автоматизированной системы контроля радиационной обстановки (АСКРО, 14 стационарных постов) Ленинградской области в целях анализа полученных данных и оперативного информирования населения региона. Наблюдения за радиационным фоном ведутся также на постах ГУ «Санкт-Петербургский ЦГМС-Р» Северо-Западного УГМС, лабораториями ФГУЗ «Центр гигиены и эпидемиологии в Ленинградской области», радиологической лабораторией ФГУ «Ленинградская межобластная ветеринарная лаборатория»</w:t>
      </w:r>
    </w:p>
    <w:p w:rsidR="00507D03" w:rsidRDefault="00507D03" w:rsidP="00507D03">
      <w:pPr>
        <w:pStyle w:val="a0"/>
      </w:pPr>
      <w:r>
        <w:t>С 2008 года на территории Ленинградской области работают по выполнению мероприятий федеральной целевой программы «Обеспечение ядерной и радиационной безопасности на 2008 год и на период до 2015 года», утвержденной постановлением Правительства Российской Федерации от 29 августа 2007 года № 597.</w:t>
      </w:r>
    </w:p>
    <w:p w:rsidR="00507D03" w:rsidRDefault="00507D03" w:rsidP="00507D03">
      <w:pPr>
        <w:pStyle w:val="a0"/>
      </w:pPr>
      <w:r>
        <w:t>Радиационных аварий, приведших к повышенному облучению населения, в Ленинградской области не зарегистрировано.</w:t>
      </w:r>
    </w:p>
    <w:p w:rsidR="00507D03" w:rsidRDefault="00507D03" w:rsidP="00507D03">
      <w:pPr>
        <w:pStyle w:val="a0"/>
      </w:pPr>
      <w:r>
        <w:t>Действующая в настоящее время система управления радиационной безопасностью и проводимый комплекс организационных, технических и санитарно-гигиенических мероприятий обеспечивают требуемый уровень радиационной безопасности для населения.</w:t>
      </w:r>
    </w:p>
    <w:p w:rsidR="00395F54" w:rsidRDefault="00395F54" w:rsidP="00395F54">
      <w:pPr>
        <w:pStyle w:val="a0"/>
      </w:pPr>
    </w:p>
    <w:p w:rsidR="00395F54" w:rsidRPr="00B93C98" w:rsidRDefault="00395F54" w:rsidP="00395F54">
      <w:pPr>
        <w:pStyle w:val="a0"/>
        <w:jc w:val="center"/>
        <w:rPr>
          <w:b/>
        </w:rPr>
      </w:pPr>
      <w:r w:rsidRPr="00B93C98">
        <w:rPr>
          <w:b/>
        </w:rPr>
        <w:t>Электромагнитная обстановка</w:t>
      </w:r>
    </w:p>
    <w:p w:rsidR="00395F54" w:rsidRDefault="00395F54" w:rsidP="00395F54">
      <w:pPr>
        <w:pStyle w:val="a0"/>
      </w:pPr>
    </w:p>
    <w:p w:rsidR="00395F54" w:rsidRPr="00DF0E3F" w:rsidRDefault="00395F54" w:rsidP="00395F54">
      <w:pPr>
        <w:pStyle w:val="a0"/>
      </w:pPr>
      <w:r w:rsidRPr="00DF0E3F">
        <w:t xml:space="preserve">Наиболее значимыми источниками являются радио-, телевизионные и радиолокационные станции, а также базовые станции сотовой радиотелефонной связи. </w:t>
      </w:r>
    </w:p>
    <w:p w:rsidR="00395F54" w:rsidRPr="00DF0E3F" w:rsidRDefault="00395F54" w:rsidP="00395F54">
      <w:pPr>
        <w:pStyle w:val="a0"/>
      </w:pPr>
      <w:r w:rsidRPr="00DF0E3F">
        <w:t xml:space="preserve">Линейными источниками электромагнитного воздействия являются воздушные линии электропередач. Согласно СанПиН 2.2.1./2.1.1.1200-03 п. 6.1 и п. 6.3. (новая редакция) установление СЗЗ от проектируемых линий напряжением 220 кВ и ниже не требуется. При вводе объекта в эксплуатацию и в процессе эксплуатации санитарный разрыв должен быть скорректирован по результатам инструментальных измерений. В настоящее время </w:t>
      </w:r>
      <w:r>
        <w:t xml:space="preserve">по </w:t>
      </w:r>
      <w:r w:rsidRPr="00DF0E3F">
        <w:t>территории поселения</w:t>
      </w:r>
      <w:r>
        <w:t xml:space="preserve"> проходит</w:t>
      </w:r>
      <w:r w:rsidRPr="00DF0E3F">
        <w:t xml:space="preserve"> </w:t>
      </w:r>
      <w:r>
        <w:t>330 кВ</w:t>
      </w:r>
      <w:r w:rsidRPr="00DF0E3F">
        <w:t>.</w:t>
      </w:r>
    </w:p>
    <w:p w:rsidR="00395F54" w:rsidRPr="00DF0E3F" w:rsidRDefault="00395F54" w:rsidP="00395F54">
      <w:pPr>
        <w:pStyle w:val="a0"/>
      </w:pPr>
      <w:proofErr w:type="gramStart"/>
      <w:r w:rsidRPr="00DF0E3F">
        <w:t xml:space="preserve">Установление размера санитарно-защитных зон в местах размещения передающих радиотехнических объектов (ПРТО) проводится в соответствии с действующими санитарными правилами и нормами по электромагнитным излучениям радиочастотного диапазона (СанПиН 2.1.8/2.2.4.1383-03 Гигиенические требования к размещению и эксплуатации передающих радиотехнических объектов), по методикам расчета интенсивности электромагнитного излучения радиочастот и по согласованию с органами Роспотребнадзора. </w:t>
      </w:r>
      <w:proofErr w:type="gramEnd"/>
    </w:p>
    <w:p w:rsidR="007F5DC5" w:rsidRDefault="007F5DC5" w:rsidP="00091396">
      <w:pPr>
        <w:ind w:firstLine="540"/>
      </w:pPr>
    </w:p>
    <w:p w:rsidR="00B51460" w:rsidRPr="00C565C1" w:rsidRDefault="00B51460" w:rsidP="00B51460">
      <w:pPr>
        <w:pStyle w:val="10"/>
      </w:pPr>
      <w:bookmarkStart w:id="224" w:name="_Toc345505714"/>
      <w:bookmarkStart w:id="225" w:name="_Toc419718969"/>
      <w:bookmarkStart w:id="226" w:name="_Toc438640717"/>
      <w:r w:rsidRPr="00395F54">
        <w:t>2.7.5. Санитарная очистка территории</w:t>
      </w:r>
      <w:bookmarkEnd w:id="224"/>
      <w:bookmarkEnd w:id="225"/>
      <w:bookmarkEnd w:id="226"/>
    </w:p>
    <w:p w:rsidR="00B51460" w:rsidRPr="00C565C1" w:rsidRDefault="00B51460" w:rsidP="00B51460"/>
    <w:p w:rsidR="007F5DC5" w:rsidRDefault="00B51460" w:rsidP="00B51460">
      <w:pPr>
        <w:ind w:firstLine="540"/>
      </w:pPr>
      <w:r w:rsidRPr="002250AB">
        <w:t xml:space="preserve">В настоящее время утилизация бытовых отходов является острой проблемой не только на территории населённых пунктов Толмачёвского городского поселения, но и Лужского муниципального района в целом. Единственным лицензированным объектом </w:t>
      </w:r>
      <w:r w:rsidRPr="002250AB">
        <w:lastRenderedPageBreak/>
        <w:t>размещения ТБО и ПО Лужского муниципального района является полигон ООО «Авто-Беркут» (Мшинское сельское поселение), г</w:t>
      </w:r>
      <w:r>
        <w:t>де происходит захоронение ТБО I–</w:t>
      </w:r>
      <w:r w:rsidRPr="002250AB">
        <w:t>IV класса опасности</w:t>
      </w:r>
      <w:r>
        <w:t>,</w:t>
      </w:r>
      <w:r w:rsidRPr="002250AB">
        <w:t xml:space="preserve"> согласно имеющейся лицензии.</w:t>
      </w:r>
    </w:p>
    <w:p w:rsidR="00DC5F24" w:rsidRDefault="0034651A" w:rsidP="00B51460">
      <w:pPr>
        <w:ind w:firstLine="540"/>
      </w:pPr>
      <w:r>
        <w:t xml:space="preserve">На территории Оредежского сельского поселения имеются </w:t>
      </w:r>
      <w:r w:rsidR="0087638C">
        <w:t xml:space="preserve">4 </w:t>
      </w:r>
      <w:r>
        <w:t>несанкционирова</w:t>
      </w:r>
      <w:r w:rsidR="0087638C">
        <w:t>нные свалки:</w:t>
      </w:r>
    </w:p>
    <w:p w:rsidR="0087638C" w:rsidRDefault="0087638C" w:rsidP="00B51460">
      <w:pPr>
        <w:ind w:firstLine="540"/>
      </w:pPr>
      <w:r>
        <w:t>– 1 вблизи дер. Борщово</w:t>
      </w:r>
      <w:r w:rsidRPr="0087638C">
        <w:t>;</w:t>
      </w:r>
    </w:p>
    <w:p w:rsidR="0087638C" w:rsidRDefault="0087638C" w:rsidP="00B51460">
      <w:pPr>
        <w:ind w:firstLine="540"/>
      </w:pPr>
      <w:r>
        <w:t>– 1 вблизи дер. Сокольники</w:t>
      </w:r>
      <w:r w:rsidRPr="0087638C">
        <w:t>;</w:t>
      </w:r>
    </w:p>
    <w:p w:rsidR="0087638C" w:rsidRDefault="0087638C" w:rsidP="00B51460">
      <w:pPr>
        <w:ind w:firstLine="540"/>
      </w:pPr>
      <w:r>
        <w:t xml:space="preserve">– 1 вблизи пос. Оредеж – к востоку от границы поселка в продолжение ул. </w:t>
      </w:r>
      <w:proofErr w:type="gramStart"/>
      <w:r>
        <w:t>Лесная</w:t>
      </w:r>
      <w:proofErr w:type="gramEnd"/>
      <w:r w:rsidRPr="0087638C">
        <w:t>;</w:t>
      </w:r>
    </w:p>
    <w:p w:rsidR="0087638C" w:rsidRPr="0087638C" w:rsidRDefault="0087638C" w:rsidP="00B51460">
      <w:pPr>
        <w:ind w:firstLine="540"/>
      </w:pPr>
      <w:r>
        <w:t>– 1 в западной части пос. Оредеж между ул. Пантелеевская и железной дорогой.</w:t>
      </w:r>
    </w:p>
    <w:p w:rsidR="0034651A" w:rsidRDefault="0034651A" w:rsidP="00B51460">
      <w:pPr>
        <w:ind w:firstLine="540"/>
      </w:pPr>
      <w:r>
        <w:t>В</w:t>
      </w:r>
      <w:r w:rsidRPr="002250AB">
        <w:t xml:space="preserve"> полосе отвода а</w:t>
      </w:r>
      <w:r>
        <w:t>втомобильных дорог периодически фиксируются стихийные</w:t>
      </w:r>
      <w:r w:rsidRPr="002250AB">
        <w:t xml:space="preserve"> несанкционированные свалки.</w:t>
      </w:r>
    </w:p>
    <w:p w:rsidR="0034651A" w:rsidRDefault="0034651A" w:rsidP="00B51460">
      <w:pPr>
        <w:ind w:firstLine="540"/>
      </w:pPr>
      <w:r>
        <w:t>Генеральная схема санитарной очистки территории Оредежского сельского поселения разработана</w:t>
      </w:r>
      <w:r w:rsidR="00A50E57">
        <w:t xml:space="preserve"> на период до 2016 года</w:t>
      </w:r>
      <w:r>
        <w:t>.</w:t>
      </w:r>
    </w:p>
    <w:p w:rsidR="0034651A" w:rsidRPr="00BB0731" w:rsidRDefault="0034651A" w:rsidP="0034651A">
      <w:pPr>
        <w:pStyle w:val="a0"/>
      </w:pPr>
      <w:r w:rsidRPr="00BB0731">
        <w:t>Сбор и транспортировку отходов от жилищного фонда и организаци</w:t>
      </w:r>
      <w:r w:rsidR="00E050B0">
        <w:t>й и предприятий осуществляе</w:t>
      </w:r>
      <w:r>
        <w:t xml:space="preserve">т </w:t>
      </w:r>
      <w:r w:rsidRPr="00BB0731">
        <w:t>ООО «Авто-Беркут».</w:t>
      </w:r>
    </w:p>
    <w:p w:rsidR="0034651A" w:rsidRPr="00BB0731" w:rsidRDefault="0034651A" w:rsidP="0034651A">
      <w:pPr>
        <w:pStyle w:val="a0"/>
      </w:pPr>
      <w:r>
        <w:t>Механизированная летняя уборка улиц в поселении не осуществляется, ручная уборка осуществляется внутри дворовых территорий и на тротуарах главных улиц. Специальный автотранспорт отсутствует.</w:t>
      </w:r>
    </w:p>
    <w:p w:rsidR="0034651A" w:rsidRDefault="0034651A" w:rsidP="0034651A">
      <w:r w:rsidRPr="0087638C">
        <w:t xml:space="preserve">Администрацией поселения </w:t>
      </w:r>
      <w:r w:rsidR="00E050B0" w:rsidRPr="0087638C">
        <w:t>заключен договор</w:t>
      </w:r>
      <w:r w:rsidRPr="0087638C">
        <w:t xml:space="preserve"> с </w:t>
      </w:r>
      <w:r w:rsidR="00E050B0" w:rsidRPr="0087638C">
        <w:t>ООО «Рюрик-Агро»</w:t>
      </w:r>
      <w:r w:rsidRPr="0087638C">
        <w:t>, имеющими специализированную технику на проведение работ по расчистке дорог от снега, обработки тротуаров и улиц сыпучими противогололедными реагентами дорог и улиц населенных пунктов поселения.</w:t>
      </w:r>
      <w:r>
        <w:t xml:space="preserve"> </w:t>
      </w:r>
    </w:p>
    <w:p w:rsidR="0034651A" w:rsidRDefault="0034651A" w:rsidP="0034651A">
      <w:r w:rsidRPr="006642D6">
        <w:t>Снегосвалки и пескобазы на территории поселения отсутствуют.</w:t>
      </w:r>
    </w:p>
    <w:p w:rsidR="0034651A" w:rsidRDefault="0034651A" w:rsidP="00B51460">
      <w:pPr>
        <w:ind w:firstLine="540"/>
      </w:pPr>
    </w:p>
    <w:p w:rsidR="0034651A" w:rsidRPr="00C66643" w:rsidRDefault="0034651A" w:rsidP="0034651A">
      <w:pPr>
        <w:jc w:val="center"/>
        <w:rPr>
          <w:b/>
        </w:rPr>
      </w:pPr>
      <w:r w:rsidRPr="00C66643">
        <w:rPr>
          <w:b/>
        </w:rPr>
        <w:t>Система сбора и вывоза твердых бытовых отходов</w:t>
      </w:r>
    </w:p>
    <w:p w:rsidR="0034651A" w:rsidRPr="003773D5" w:rsidRDefault="0034651A" w:rsidP="0034651A"/>
    <w:p w:rsidR="0034651A" w:rsidRPr="0034651A" w:rsidRDefault="0034651A" w:rsidP="0034651A">
      <w:r>
        <w:t>В пос. Оредеж, применительно к которому разработан проект генерального плана, п</w:t>
      </w:r>
      <w:r w:rsidRPr="003773D5">
        <w:t>рименяется</w:t>
      </w:r>
      <w:r>
        <w:t xml:space="preserve"> контейнерная система сбора ТБО – несменяемые мусоросборники объемом 0,75 м</w:t>
      </w:r>
      <w:r>
        <w:rPr>
          <w:vertAlign w:val="superscript"/>
        </w:rPr>
        <w:t>3</w:t>
      </w:r>
      <w:r>
        <w:t xml:space="preserve"> в количестве </w:t>
      </w:r>
      <w:r w:rsidR="0049034D">
        <w:t xml:space="preserve">43 </w:t>
      </w:r>
      <w:r w:rsidRPr="0049034D">
        <w:t xml:space="preserve">шт. на </w:t>
      </w:r>
      <w:r w:rsidR="0049034D">
        <w:t xml:space="preserve">12 </w:t>
      </w:r>
      <w:r>
        <w:t>контейнерных площадках.</w:t>
      </w:r>
    </w:p>
    <w:p w:rsidR="0034651A" w:rsidRDefault="0034651A" w:rsidP="0034651A">
      <w:r w:rsidRPr="00714898">
        <w:t>Сезонные изменения состава твердых бытовых отходов характеризуются увеличением содержания пищевых отходов, при этом минимум наблюдается весной, а максимум – осенью, что связано с большим употреблением овощей и фруктов нового урожая. Сезонные количественные изменения отходов обусловлены присутствием в тёплое время года сезонного населения.</w:t>
      </w:r>
    </w:p>
    <w:p w:rsidR="0034651A" w:rsidRPr="00BF0EDC" w:rsidRDefault="0034651A" w:rsidP="0034651A">
      <w:pPr>
        <w:pStyle w:val="a0"/>
        <w:rPr>
          <w:u w:val="single"/>
        </w:rPr>
      </w:pPr>
      <w:r w:rsidRPr="00BF0EDC">
        <w:rPr>
          <w:u w:val="single"/>
        </w:rPr>
        <w:t xml:space="preserve">Система сбора и </w:t>
      </w:r>
      <w:r>
        <w:rPr>
          <w:u w:val="single"/>
        </w:rPr>
        <w:t>вывоза крупногабаритных отходов</w:t>
      </w:r>
    </w:p>
    <w:p w:rsidR="0034651A" w:rsidRDefault="0034651A" w:rsidP="0034651A">
      <w:pPr>
        <w:pStyle w:val="a0"/>
      </w:pPr>
      <w:r>
        <w:t>Система сбора крупногабаритных отходов (КГО) – бесконтейнерная. Крупногабаритные отходы накапливаются в местах для сбора ТБО, вывоз производится по сигнальной схеме.</w:t>
      </w:r>
    </w:p>
    <w:p w:rsidR="00A463EA" w:rsidRPr="004A200E" w:rsidRDefault="00A463EA" w:rsidP="00A463EA">
      <w:pPr>
        <w:rPr>
          <w:u w:val="single"/>
        </w:rPr>
      </w:pPr>
      <w:r w:rsidRPr="004A200E">
        <w:rPr>
          <w:u w:val="single"/>
        </w:rPr>
        <w:t>Сбор и вывоз жидких бытовых отходов</w:t>
      </w:r>
    </w:p>
    <w:p w:rsidR="0034651A" w:rsidRDefault="00A463EA" w:rsidP="00A463EA">
      <w:r>
        <w:t>Система сбора и вывоза жидких отходов осуществляется по графику 2 раза в год (осенью и весной) по заявкам на основе заключенных договоров.</w:t>
      </w:r>
    </w:p>
    <w:p w:rsidR="00DC5F24" w:rsidRPr="005E6F84" w:rsidRDefault="00DC5F24" w:rsidP="00DC5F24">
      <w:pPr>
        <w:rPr>
          <w:u w:val="single"/>
        </w:rPr>
      </w:pPr>
      <w:r w:rsidRPr="005E6F84">
        <w:rPr>
          <w:u w:val="single"/>
        </w:rPr>
        <w:t>Биологические и химические отходы</w:t>
      </w:r>
    </w:p>
    <w:p w:rsidR="00DC5F24" w:rsidRDefault="00DC5F24" w:rsidP="00DC5F24">
      <w:pPr>
        <w:ind w:firstLine="540"/>
      </w:pPr>
      <w:r w:rsidRPr="006B0A69">
        <w:t xml:space="preserve">По данным ГБУЛО «Станция по борьбе с болезнями животных Лужского района» (письмо от </w:t>
      </w:r>
      <w:r>
        <w:t>22.04.2015 № 239</w:t>
      </w:r>
      <w:r w:rsidRPr="006B0A69">
        <w:t>) на территории</w:t>
      </w:r>
      <w:r>
        <w:t xml:space="preserve"> Оредежского сельского поселения отсутствуют скотомогильники, биотермические ямы, другие места захоронения животных.</w:t>
      </w:r>
    </w:p>
    <w:p w:rsidR="00A463EA" w:rsidRPr="00096AC6" w:rsidRDefault="00A463EA" w:rsidP="00A463EA">
      <w:r w:rsidRPr="00096AC6">
        <w:t>Основные проблемы в сфере санитарной очистки территории поселения:</w:t>
      </w:r>
    </w:p>
    <w:p w:rsidR="00A463EA" w:rsidRPr="00096AC6" w:rsidRDefault="00A463EA" w:rsidP="00A463EA">
      <w:r w:rsidRPr="00096AC6">
        <w:t>•</w:t>
      </w:r>
      <w:r w:rsidRPr="00096AC6">
        <w:tab/>
        <w:t xml:space="preserve">отсутствует единая система учёта и контроля над потоками ТБО; </w:t>
      </w:r>
    </w:p>
    <w:p w:rsidR="00A463EA" w:rsidRPr="00096AC6" w:rsidRDefault="00A463EA" w:rsidP="00A463EA">
      <w:r w:rsidRPr="00096AC6">
        <w:t>•</w:t>
      </w:r>
      <w:r w:rsidRPr="00096AC6">
        <w:tab/>
        <w:t>учёт объектов санитарной очистки ведется не в полном объёме, не произведён расчёт норм накопления ТБО и реальных объёмов отходов;</w:t>
      </w:r>
    </w:p>
    <w:p w:rsidR="00A463EA" w:rsidRPr="00096AC6" w:rsidRDefault="00A463EA" w:rsidP="00A463EA">
      <w:r w:rsidRPr="00096AC6">
        <w:t>•</w:t>
      </w:r>
      <w:r w:rsidRPr="00096AC6">
        <w:tab/>
        <w:t>периодичность удаления твёрдых бытовых отходов в теплое время года не соответствует санитарным правилам временного хранения отходов в мусоросборниках;</w:t>
      </w:r>
    </w:p>
    <w:p w:rsidR="00A463EA" w:rsidRPr="00096AC6" w:rsidRDefault="00A463EA" w:rsidP="00A463EA">
      <w:r w:rsidRPr="00096AC6">
        <w:lastRenderedPageBreak/>
        <w:t>•</w:t>
      </w:r>
      <w:r w:rsidRPr="00096AC6">
        <w:tab/>
        <w:t>на территории домовладений отсутствуют организованные места для сбора крупногабаритных отходов;</w:t>
      </w:r>
    </w:p>
    <w:p w:rsidR="00A463EA" w:rsidRDefault="00A463EA" w:rsidP="00A463EA">
      <w:r w:rsidRPr="00096AC6">
        <w:t>•</w:t>
      </w:r>
      <w:r w:rsidRPr="00096AC6">
        <w:tab/>
        <w:t>не все организации охвачены договорами на вывоз отходов.</w:t>
      </w:r>
    </w:p>
    <w:p w:rsidR="00A463EA" w:rsidRPr="00096AC6" w:rsidRDefault="00A463EA" w:rsidP="00A463EA">
      <w:r w:rsidRPr="00096AC6">
        <w:t>В целях упорядочения процесса сбора и удаления отходов необходимо:</w:t>
      </w:r>
    </w:p>
    <w:p w:rsidR="00A463EA" w:rsidRPr="00096AC6" w:rsidRDefault="00A463EA" w:rsidP="00A463EA">
      <w:r w:rsidRPr="00096AC6">
        <w:t>– выбор и обоснование единой системы обращения с отходами и санитарной очистки территории в соответствии с санитарно-гигиеническими требованиями;</w:t>
      </w:r>
    </w:p>
    <w:p w:rsidR="00A463EA" w:rsidRPr="00096AC6" w:rsidRDefault="00A463EA" w:rsidP="00A463EA">
      <w:r w:rsidRPr="00096AC6">
        <w:t>– проведение обоснованных расчетов необходимого контейнерного парка с учётом перехода на селективный сбор ТБО,</w:t>
      </w:r>
      <w:r w:rsidRPr="00096AC6">
        <w:rPr>
          <w:color w:val="0070C0"/>
        </w:rPr>
        <w:t xml:space="preserve"> </w:t>
      </w:r>
      <w:r w:rsidRPr="00096AC6">
        <w:t>а также определение количества и месторасположения контейнерных площадок с соблюдением санитарно-гигиенических норм;</w:t>
      </w:r>
    </w:p>
    <w:p w:rsidR="00A463EA" w:rsidRPr="00096AC6" w:rsidRDefault="00A463EA" w:rsidP="00A463EA">
      <w:r w:rsidRPr="00096AC6">
        <w:t>– обустройство всех контейнерных площадок в соответствии санитарно-гигиеническим нормам;</w:t>
      </w:r>
    </w:p>
    <w:p w:rsidR="00A463EA" w:rsidRPr="00096AC6" w:rsidRDefault="00A463EA" w:rsidP="00A463EA">
      <w:r w:rsidRPr="00096AC6">
        <w:t>– определение мест временного хранения крупногабаритных отходов;</w:t>
      </w:r>
    </w:p>
    <w:p w:rsidR="00A463EA" w:rsidRPr="00096AC6" w:rsidRDefault="00A463EA" w:rsidP="00A463EA">
      <w:r w:rsidRPr="00096AC6">
        <w:t xml:space="preserve">– обоснование необходимых мощностей спецавтохозяйств по удалению твёрдых и жидких бытовых отходов и уборке территории; </w:t>
      </w:r>
    </w:p>
    <w:p w:rsidR="00A463EA" w:rsidRPr="00096AC6" w:rsidRDefault="00A463EA" w:rsidP="00A463EA">
      <w:r w:rsidRPr="00096AC6">
        <w:t>– полный охват предприятий и организаций договорами на вывоз отходов.</w:t>
      </w:r>
    </w:p>
    <w:p w:rsidR="00A463EA" w:rsidRPr="00096AC6" w:rsidRDefault="00A463EA" w:rsidP="00A463EA">
      <w:r w:rsidRPr="00096AC6">
        <w:t>Необходимо проведение работ по комплексному благоустройству населенных пунктов:</w:t>
      </w:r>
    </w:p>
    <w:p w:rsidR="00A463EA" w:rsidRPr="00096AC6" w:rsidRDefault="00A463EA" w:rsidP="00A463EA">
      <w:r w:rsidRPr="00096AC6">
        <w:t>– ремонт покрытий дорог, тротуаров, внутридворовых территорий;</w:t>
      </w:r>
    </w:p>
    <w:p w:rsidR="00A463EA" w:rsidRDefault="00A463EA" w:rsidP="00A463EA">
      <w:r w:rsidRPr="00096AC6">
        <w:t>– обустройство газонов, цветников.</w:t>
      </w:r>
    </w:p>
    <w:p w:rsidR="00A463EA" w:rsidRPr="00096AC6" w:rsidRDefault="00A463EA" w:rsidP="00A463EA"/>
    <w:p w:rsidR="00A463EA" w:rsidRPr="00096AC6" w:rsidRDefault="00A463EA" w:rsidP="00A463EA">
      <w:pPr>
        <w:pStyle w:val="10"/>
      </w:pPr>
      <w:bookmarkStart w:id="227" w:name="_Toc345505715"/>
      <w:bookmarkStart w:id="228" w:name="_Toc357673784"/>
      <w:bookmarkStart w:id="229" w:name="_Toc419718970"/>
      <w:bookmarkStart w:id="230" w:name="_Toc438640718"/>
      <w:r w:rsidRPr="00096AC6">
        <w:t>2.7.6. Общая оценка экологической обстановки</w:t>
      </w:r>
      <w:bookmarkEnd w:id="227"/>
      <w:bookmarkEnd w:id="228"/>
      <w:bookmarkEnd w:id="229"/>
      <w:bookmarkEnd w:id="230"/>
    </w:p>
    <w:p w:rsidR="00A463EA" w:rsidRDefault="00A463EA" w:rsidP="00A463EA">
      <w:pPr>
        <w:pStyle w:val="a0"/>
      </w:pPr>
    </w:p>
    <w:p w:rsidR="00A463EA" w:rsidRDefault="00A463EA" w:rsidP="00A463EA">
      <w:pPr>
        <w:pStyle w:val="a0"/>
        <w:rPr>
          <w:lang w:eastAsia="en-US"/>
        </w:rPr>
      </w:pPr>
      <w:proofErr w:type="gramStart"/>
      <w:r w:rsidRPr="00ED3612">
        <w:rPr>
          <w:lang w:eastAsia="en-US"/>
        </w:rPr>
        <w:t xml:space="preserve">Согласно </w:t>
      </w:r>
      <w:r>
        <w:t>работы</w:t>
      </w:r>
      <w:proofErr w:type="gramEnd"/>
      <w:r>
        <w:t xml:space="preserve"> «Эколого-хозяйственное зонирование территории Ленинградской области. </w:t>
      </w:r>
      <w:proofErr w:type="gramStart"/>
      <w:r>
        <w:t>Назначение регламентов и режимов природопользования», разработанной НИИПградостроительства в 1997 г.</w:t>
      </w:r>
      <w:r w:rsidRPr="00ED3612">
        <w:rPr>
          <w:lang w:eastAsia="en-US"/>
        </w:rPr>
        <w:t>, степень экологической напряженности на территории Лужского муниципального района оценивалась как средняя.</w:t>
      </w:r>
      <w:proofErr w:type="gramEnd"/>
      <w:r w:rsidRPr="00ED3612">
        <w:rPr>
          <w:lang w:eastAsia="en-US"/>
        </w:rPr>
        <w:t xml:space="preserve"> Уровень техногенного загрязнения, степень загрязнения вод, уровень негативного влияния лесоэксплуатации, изменённость ландшафтов по всему муниципальн</w:t>
      </w:r>
      <w:r>
        <w:rPr>
          <w:lang w:eastAsia="en-US"/>
        </w:rPr>
        <w:t xml:space="preserve">ому району – на среднем уровне. </w:t>
      </w:r>
      <w:r w:rsidRPr="00DF0E3F">
        <w:t>Радиоактивное загрязнение – на низком уровне.</w:t>
      </w:r>
    </w:p>
    <w:p w:rsidR="007F5DC5" w:rsidRDefault="00A463EA" w:rsidP="00A463EA">
      <w:r w:rsidRPr="00096AC6">
        <w:t xml:space="preserve">Основными источниками загрязнения воздушной среды поселения являются горение торфяников и лесных массивов, выбросы промышленных предприятий и котельных, устаревшие канализационные очистные сооружения, </w:t>
      </w:r>
      <w:r>
        <w:t>проезд</w:t>
      </w:r>
      <w:r w:rsidRPr="00096AC6">
        <w:t xml:space="preserve"> транспортных средств.</w:t>
      </w:r>
    </w:p>
    <w:p w:rsidR="00A463EA" w:rsidRDefault="00A463EA" w:rsidP="00A463EA">
      <w:r w:rsidRPr="00157E87">
        <w:t xml:space="preserve">Главными источниками загрязнения атмосферного воздуха в </w:t>
      </w:r>
      <w:r>
        <w:t>пос. Оредеж</w:t>
      </w:r>
      <w:r w:rsidRPr="00157E87">
        <w:t xml:space="preserve"> являются проезд автотранспорта, воздействие объектов </w:t>
      </w:r>
      <w:r>
        <w:t>производства, мазутная и угольная котельные</w:t>
      </w:r>
      <w:r w:rsidRPr="00157E87">
        <w:t>.</w:t>
      </w:r>
      <w:r>
        <w:t xml:space="preserve"> </w:t>
      </w:r>
      <w:r w:rsidRPr="00157E87">
        <w:t>С учётом благоприятных климатических условий для рассеивания примесей, состояние атмосферного воздуха можно оценить как относительно благополучное, а степень загрязнения атмосферы ниже среднего.</w:t>
      </w:r>
    </w:p>
    <w:p w:rsidR="00A463EA" w:rsidRPr="00157E87" w:rsidRDefault="00A463EA" w:rsidP="00A463EA">
      <w:r w:rsidRPr="00157E87">
        <w:t>Загрязнённость почв и радиационный фактор не являются ведущими факторами вредного воздействия на здоровье населения и окружающую среду в настоящее время, но требуют проведения регулярного мониторинга, особенно, на содержание радона в помещениях.</w:t>
      </w:r>
      <w:bookmarkStart w:id="231" w:name="_Toc332820896"/>
    </w:p>
    <w:bookmarkEnd w:id="231"/>
    <w:p w:rsidR="00A463EA" w:rsidRPr="00157E87" w:rsidRDefault="00A463EA" w:rsidP="00A463EA">
      <w:r>
        <w:t>Д</w:t>
      </w:r>
      <w:r w:rsidRPr="00157E87">
        <w:t>ля</w:t>
      </w:r>
      <w:r>
        <w:t xml:space="preserve"> территории Оредежского сельского поселения</w:t>
      </w:r>
      <w:r w:rsidRPr="00157E87">
        <w:t xml:space="preserve"> актуальны проблемы</w:t>
      </w:r>
      <w:r>
        <w:t xml:space="preserve"> </w:t>
      </w:r>
      <w:r w:rsidRPr="00157E87">
        <w:t>не</w:t>
      </w:r>
      <w:r>
        <w:t xml:space="preserve"> </w:t>
      </w:r>
      <w:r w:rsidRPr="00157E87">
        <w:t>достаточного качества санитарной очистки территории. Осущест</w:t>
      </w:r>
      <w:r>
        <w:t>в</w:t>
      </w:r>
      <w:r w:rsidRPr="00157E87">
        <w:t>ляемая в настоящее время очистка территории не соответствует санитарным правилам и нормам СанПиН 42-128-4690-88. «Санитарные правила содержания территорий населённых мест».</w:t>
      </w:r>
    </w:p>
    <w:p w:rsidR="00A463EA" w:rsidRPr="00DB7691" w:rsidRDefault="00A463EA" w:rsidP="00A463EA">
      <w:r w:rsidRPr="00DB7691">
        <w:t xml:space="preserve">Размещение бытовых отходов на территориях, не отведённых для этих целей, то есть на несанкционированных свалках, представляет серьёзную эпидемиологическую опасность и может повлечь возникновение инфекционных заболеваний, размножение паразитных животных, которые являются разносчиками этих болезней, загрязнение почвы, подземных и грунтовых вод и атмосферного воздуха. Загрязнение и захламление земель на территориях сельских поселений обусловлено отсутствием системы сбора и  </w:t>
      </w:r>
      <w:r w:rsidRPr="00DB7691">
        <w:lastRenderedPageBreak/>
        <w:t xml:space="preserve">вывоза ТБО. Необходимо периодически очищать территорию </w:t>
      </w:r>
      <w:r>
        <w:t>поселения</w:t>
      </w:r>
      <w:r w:rsidRPr="00DB7691">
        <w:t xml:space="preserve"> от н</w:t>
      </w:r>
      <w:r>
        <w:t>есанкционированных свалок, особенно вдоль автомобильных дорог.</w:t>
      </w:r>
      <w:r w:rsidRPr="00DB7691">
        <w:t xml:space="preserve"> Наиболее рациональным способом защиты природной среды от отходов производства и быта является освоение специальных технологий по селективному сбору и переработке отходов.</w:t>
      </w:r>
    </w:p>
    <w:p w:rsidR="00A463EA" w:rsidRPr="00C61D74" w:rsidRDefault="00A463EA" w:rsidP="00A463EA">
      <w:r w:rsidRPr="00C61D74">
        <w:t>Формирование экологической культуры населения, повышение уровня экологического воспитания и образования являются залогом ответственного отношения граждан к окружающей среде в перспективе. Поэтому рекомендуется оказывать социально-экономическую поддержку экологическим проектам общеобразовательных учреждений, а также обеспечить соответствующее размещение информационных стендов в местах потенциального накопления отходов.</w:t>
      </w:r>
    </w:p>
    <w:p w:rsidR="00A463EA" w:rsidRDefault="00A463EA" w:rsidP="00A463EA">
      <w:pPr>
        <w:pStyle w:val="a0"/>
        <w:rPr>
          <w:lang w:eastAsia="en-US"/>
        </w:rPr>
      </w:pPr>
      <w:r w:rsidRPr="004D1551">
        <w:rPr>
          <w:lang w:eastAsia="en-US"/>
        </w:rPr>
        <w:t xml:space="preserve">В целом санитарно-экологическую ситуацию на территории </w:t>
      </w:r>
      <w:r>
        <w:rPr>
          <w:lang w:eastAsia="en-US"/>
        </w:rPr>
        <w:t>поселения</w:t>
      </w:r>
      <w:r w:rsidRPr="004D1551">
        <w:rPr>
          <w:lang w:eastAsia="en-US"/>
        </w:rPr>
        <w:t xml:space="preserve"> можно оценить как умеренно напряжённую и достаточно стабильную, не характеризующуюся ухудшением природно-экологических показателей в последние годы. </w:t>
      </w:r>
    </w:p>
    <w:p w:rsidR="00A463EA" w:rsidRDefault="00A463EA" w:rsidP="00A463EA"/>
    <w:p w:rsidR="00A463EA" w:rsidRDefault="00A463EA" w:rsidP="00A463EA"/>
    <w:p w:rsidR="00A463EA" w:rsidRDefault="00A463EA" w:rsidP="00A463EA"/>
    <w:p w:rsidR="00A463EA" w:rsidRDefault="00A463EA" w:rsidP="00A463EA"/>
    <w:p w:rsidR="00A463EA" w:rsidRDefault="00A463EA" w:rsidP="00A463EA">
      <w:pPr>
        <w:sectPr w:rsidR="00A463EA" w:rsidSect="002E5F06">
          <w:pgSz w:w="11906" w:h="16838"/>
          <w:pgMar w:top="1134" w:right="850" w:bottom="1134" w:left="1701" w:header="708" w:footer="708" w:gutter="0"/>
          <w:cols w:space="708"/>
          <w:docGrid w:linePitch="360"/>
        </w:sectPr>
      </w:pPr>
    </w:p>
    <w:p w:rsidR="003538D7" w:rsidRPr="008B0393" w:rsidRDefault="003538D7" w:rsidP="003538D7">
      <w:pPr>
        <w:pStyle w:val="10"/>
        <w:spacing w:after="100"/>
        <w:jc w:val="both"/>
        <w:rPr>
          <w:color w:val="000000"/>
        </w:rPr>
      </w:pPr>
      <w:bookmarkStart w:id="232" w:name="_Toc431370002"/>
      <w:bookmarkStart w:id="233" w:name="_Toc438640719"/>
      <w:r>
        <w:rPr>
          <w:color w:val="000000"/>
        </w:rPr>
        <w:lastRenderedPageBreak/>
        <w:t>3</w:t>
      </w:r>
      <w:r w:rsidRPr="008B0393">
        <w:rPr>
          <w:color w:val="000000"/>
        </w:rPr>
        <w:t>. Анализ ранее разработанной градостроительной документации</w:t>
      </w:r>
      <w:r>
        <w:rPr>
          <w:color w:val="000000"/>
        </w:rPr>
        <w:t xml:space="preserve"> на территорию пос. Оредеж.</w:t>
      </w:r>
      <w:bookmarkEnd w:id="232"/>
      <w:bookmarkEnd w:id="233"/>
    </w:p>
    <w:p w:rsidR="000F5FE6" w:rsidRDefault="000F5FE6" w:rsidP="003538D7">
      <w:pPr>
        <w:spacing w:after="100"/>
        <w:ind w:firstLine="709"/>
      </w:pPr>
    </w:p>
    <w:p w:rsidR="003538D7" w:rsidRDefault="003538D7" w:rsidP="003538D7">
      <w:pPr>
        <w:spacing w:after="100"/>
        <w:ind w:firstLine="709"/>
      </w:pPr>
      <w:r>
        <w:t>На территорию пос. Оредеж нет ранее разработанной и утвержденной градостроительной документации.</w:t>
      </w:r>
    </w:p>
    <w:p w:rsidR="000F5FE6" w:rsidRDefault="000F5FE6" w:rsidP="001D0D72">
      <w:bookmarkStart w:id="234" w:name="_Toc383608842"/>
      <w:bookmarkStart w:id="235" w:name="_Toc426967027"/>
      <w:bookmarkStart w:id="236" w:name="_Toc431370003"/>
    </w:p>
    <w:p w:rsidR="003538D7" w:rsidRPr="00606A95" w:rsidRDefault="003538D7" w:rsidP="003538D7">
      <w:pPr>
        <w:pStyle w:val="10"/>
        <w:jc w:val="both"/>
      </w:pPr>
      <w:bookmarkStart w:id="237" w:name="_Toc438640720"/>
      <w:r>
        <w:t>4</w:t>
      </w:r>
      <w:r w:rsidRPr="00606A95">
        <w:t>. Сведения о видах, назначении и наименовании для размещения на территории поселения объектов федерального и регионального значения в соответствии с документами территориального планирования Российской Федерации и Ленинградской области</w:t>
      </w:r>
      <w:bookmarkEnd w:id="234"/>
      <w:bookmarkEnd w:id="235"/>
      <w:r w:rsidRPr="00606A95">
        <w:t>.</w:t>
      </w:r>
      <w:bookmarkEnd w:id="236"/>
      <w:bookmarkEnd w:id="237"/>
    </w:p>
    <w:p w:rsidR="000F5FE6" w:rsidRDefault="000F5FE6" w:rsidP="003538D7">
      <w:pPr>
        <w:ind w:firstLine="709"/>
      </w:pPr>
    </w:p>
    <w:p w:rsidR="003538D7" w:rsidRPr="000359E4" w:rsidRDefault="003538D7" w:rsidP="003538D7">
      <w:pPr>
        <w:ind w:firstLine="709"/>
      </w:pPr>
      <w:r w:rsidRPr="00D63306">
        <w:t>В соответствии со схемой территор</w:t>
      </w:r>
      <w:r>
        <w:t>ии</w:t>
      </w:r>
      <w:r w:rsidRPr="00D63306">
        <w:t xml:space="preserve">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утвержденной правительством Российской Федерации от 19 марта 2013г. №</w:t>
      </w:r>
      <w:r w:rsidR="00B7797D">
        <w:t xml:space="preserve"> </w:t>
      </w:r>
      <w:r w:rsidRPr="00D63306">
        <w:t xml:space="preserve">384-р, на территории пос. Оредеж на 1очередь планируется реконструкция железнодорожного пути направления </w:t>
      </w:r>
      <w:r>
        <w:t>Санкт-Петербург – Витебск</w:t>
      </w:r>
      <w:r w:rsidRPr="00D63306">
        <w:t>.</w:t>
      </w:r>
    </w:p>
    <w:p w:rsidR="003538D7" w:rsidRPr="00EE5682" w:rsidRDefault="003538D7" w:rsidP="003538D7">
      <w:pPr>
        <w:spacing w:after="100"/>
        <w:ind w:firstLine="709"/>
        <w:sectPr w:rsidR="003538D7" w:rsidRPr="00EE5682" w:rsidSect="001D0D72">
          <w:pgSz w:w="11906" w:h="16838"/>
          <w:pgMar w:top="1134" w:right="851" w:bottom="1134" w:left="1701" w:header="709" w:footer="709" w:gutter="0"/>
          <w:cols w:space="708"/>
          <w:docGrid w:linePitch="360"/>
        </w:sectPr>
      </w:pPr>
      <w:r>
        <w:t>Схемой территориального планирования Ленинградской области, на территории пос. Оредеж планируется размещение объектов регионального значения в соответствии с таблицей 2.1.</w:t>
      </w:r>
    </w:p>
    <w:p w:rsidR="003538D7" w:rsidRDefault="003538D7" w:rsidP="003538D7">
      <w:pPr>
        <w:spacing w:after="100"/>
        <w:ind w:firstLine="709"/>
      </w:pPr>
      <w:r>
        <w:lastRenderedPageBreak/>
        <w:t xml:space="preserve">Таблица 4.1. Планируемые объекты регионального значения на территории пос. Оредеж в соответствии со схемой территориального планирования Ленинградской области и </w:t>
      </w:r>
      <w:r w:rsidR="00B7797D">
        <w:t>внесением</w:t>
      </w:r>
      <w:r>
        <w:t xml:space="preserve"> изменений в схему территориального планирования Ленинградской области</w:t>
      </w:r>
    </w:p>
    <w:p w:rsidR="003538D7" w:rsidRPr="002A3F98" w:rsidRDefault="003538D7" w:rsidP="003538D7">
      <w:pPr>
        <w:spacing w:after="100"/>
        <w:ind w:firstLine="709"/>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3022"/>
        <w:gridCol w:w="4690"/>
        <w:gridCol w:w="4690"/>
        <w:gridCol w:w="1387"/>
      </w:tblGrid>
      <w:tr w:rsidR="003538D7" w:rsidRPr="00722C27" w:rsidTr="00B7797D">
        <w:trPr>
          <w:trHeight w:val="165"/>
          <w:tblHeader/>
        </w:trPr>
        <w:tc>
          <w:tcPr>
            <w:tcW w:w="337" w:type="pct"/>
            <w:vAlign w:val="center"/>
          </w:tcPr>
          <w:p w:rsidR="003538D7" w:rsidRDefault="003538D7" w:rsidP="001D0D72">
            <w:pPr>
              <w:pStyle w:val="a0"/>
              <w:spacing w:after="100"/>
              <w:ind w:firstLine="0"/>
              <w:jc w:val="center"/>
            </w:pPr>
            <w:r w:rsidRPr="00722C27">
              <w:t>№</w:t>
            </w:r>
          </w:p>
          <w:p w:rsidR="003538D7" w:rsidRPr="00722C27" w:rsidRDefault="003538D7" w:rsidP="001D0D72">
            <w:pPr>
              <w:pStyle w:val="a0"/>
              <w:spacing w:after="100"/>
              <w:ind w:firstLine="142"/>
              <w:jc w:val="center"/>
            </w:pPr>
            <w:proofErr w:type="gramStart"/>
            <w:r w:rsidRPr="00722C27">
              <w:t>п</w:t>
            </w:r>
            <w:proofErr w:type="gramEnd"/>
            <w:r w:rsidRPr="00722C27">
              <w:t>/п</w:t>
            </w:r>
          </w:p>
        </w:tc>
        <w:tc>
          <w:tcPr>
            <w:tcW w:w="1022" w:type="pct"/>
            <w:vAlign w:val="center"/>
          </w:tcPr>
          <w:p w:rsidR="003538D7" w:rsidRPr="00722C27" w:rsidRDefault="003538D7" w:rsidP="009B085F">
            <w:pPr>
              <w:pStyle w:val="a0"/>
              <w:spacing w:after="100"/>
              <w:ind w:hanging="4"/>
            </w:pPr>
            <w:r w:rsidRPr="00722C27">
              <w:t>Объекты</w:t>
            </w:r>
            <w:r>
              <w:t xml:space="preserve"> регионального значения</w:t>
            </w:r>
            <w:r w:rsidRPr="00722C27">
              <w:t xml:space="preserve">, планируемые на территории </w:t>
            </w:r>
            <w:r>
              <w:t>пос. Оредеж</w:t>
            </w:r>
          </w:p>
        </w:tc>
        <w:tc>
          <w:tcPr>
            <w:tcW w:w="1586" w:type="pct"/>
            <w:vAlign w:val="center"/>
          </w:tcPr>
          <w:p w:rsidR="003538D7" w:rsidRPr="00722C27" w:rsidRDefault="003538D7" w:rsidP="001D0D72">
            <w:pPr>
              <w:pStyle w:val="a0"/>
              <w:spacing w:after="100"/>
              <w:ind w:firstLine="709"/>
              <w:jc w:val="center"/>
            </w:pPr>
            <w:r w:rsidRPr="00722C27">
              <w:t>Местоположение объекта</w:t>
            </w:r>
          </w:p>
        </w:tc>
        <w:tc>
          <w:tcPr>
            <w:tcW w:w="1586" w:type="pct"/>
            <w:vAlign w:val="center"/>
          </w:tcPr>
          <w:p w:rsidR="003538D7" w:rsidRPr="00722C27" w:rsidRDefault="003538D7" w:rsidP="001D0D72">
            <w:pPr>
              <w:pStyle w:val="a0"/>
              <w:spacing w:after="100"/>
              <w:ind w:left="-108" w:right="-108" w:firstLine="709"/>
              <w:jc w:val="center"/>
            </w:pPr>
            <w:r w:rsidRPr="00722C27">
              <w:t>Характеристики объекта</w:t>
            </w:r>
          </w:p>
        </w:tc>
        <w:tc>
          <w:tcPr>
            <w:tcW w:w="469" w:type="pct"/>
            <w:vAlign w:val="center"/>
          </w:tcPr>
          <w:p w:rsidR="003538D7" w:rsidRPr="00722C27" w:rsidRDefault="003538D7" w:rsidP="001D0D72">
            <w:pPr>
              <w:pStyle w:val="a0"/>
              <w:spacing w:after="100"/>
              <w:ind w:firstLine="34"/>
              <w:jc w:val="center"/>
            </w:pPr>
            <w:r w:rsidRPr="00722C27">
              <w:t>Этап реализации</w:t>
            </w:r>
          </w:p>
        </w:tc>
      </w:tr>
      <w:tr w:rsidR="003538D7" w:rsidRPr="006D5FDD" w:rsidTr="001D0D72">
        <w:tc>
          <w:tcPr>
            <w:tcW w:w="337" w:type="pct"/>
          </w:tcPr>
          <w:p w:rsidR="003538D7" w:rsidRPr="006D5FDD" w:rsidRDefault="00003CD3" w:rsidP="001D0D72">
            <w:pPr>
              <w:pStyle w:val="a0"/>
              <w:spacing w:after="100"/>
              <w:ind w:firstLine="709"/>
              <w:jc w:val="center"/>
            </w:pPr>
            <w:r>
              <w:t>1</w:t>
            </w:r>
          </w:p>
        </w:tc>
        <w:tc>
          <w:tcPr>
            <w:tcW w:w="4663" w:type="pct"/>
            <w:gridSpan w:val="4"/>
          </w:tcPr>
          <w:p w:rsidR="003538D7" w:rsidRPr="006D5FDD" w:rsidRDefault="003538D7" w:rsidP="009B085F">
            <w:pPr>
              <w:pStyle w:val="a0"/>
              <w:spacing w:after="100"/>
              <w:ind w:hanging="4"/>
              <w:jc w:val="center"/>
            </w:pPr>
            <w:r>
              <w:t>Здравоо</w:t>
            </w:r>
            <w:r w:rsidRPr="006D5FDD">
              <w:t>хранение</w:t>
            </w:r>
          </w:p>
        </w:tc>
      </w:tr>
      <w:tr w:rsidR="003538D7" w:rsidRPr="00C94FC8" w:rsidTr="00B7797D">
        <w:tc>
          <w:tcPr>
            <w:tcW w:w="337" w:type="pct"/>
          </w:tcPr>
          <w:p w:rsidR="003538D7" w:rsidRPr="00722C27" w:rsidRDefault="00003CD3" w:rsidP="00003CD3">
            <w:pPr>
              <w:pStyle w:val="a0"/>
              <w:spacing w:after="100"/>
              <w:ind w:firstLine="0"/>
            </w:pPr>
            <w:r>
              <w:t>1.1</w:t>
            </w:r>
            <w:r w:rsidR="003538D7">
              <w:t>.</w:t>
            </w:r>
          </w:p>
        </w:tc>
        <w:tc>
          <w:tcPr>
            <w:tcW w:w="1022" w:type="pct"/>
          </w:tcPr>
          <w:p w:rsidR="003538D7" w:rsidRPr="00C94FC8" w:rsidRDefault="003538D7" w:rsidP="009B085F">
            <w:pPr>
              <w:spacing w:after="100"/>
              <w:ind w:hanging="4"/>
            </w:pPr>
            <w:r w:rsidRPr="00C94FC8">
              <w:t>Оредежская участковая больница с поликлиникой и постом скорой медицинской помощи</w:t>
            </w:r>
          </w:p>
        </w:tc>
        <w:tc>
          <w:tcPr>
            <w:tcW w:w="1586" w:type="pct"/>
          </w:tcPr>
          <w:p w:rsidR="003538D7" w:rsidRPr="00C94FC8" w:rsidRDefault="00003CD3" w:rsidP="001D0D72">
            <w:pPr>
              <w:pStyle w:val="a0"/>
              <w:spacing w:after="100"/>
              <w:ind w:firstLine="709"/>
            </w:pPr>
            <w:r>
              <w:t xml:space="preserve">         П</w:t>
            </w:r>
            <w:r w:rsidR="003538D7">
              <w:t>ос.</w:t>
            </w:r>
            <w:r w:rsidR="003538D7" w:rsidRPr="00C94FC8">
              <w:t xml:space="preserve"> Оредеж</w:t>
            </w:r>
          </w:p>
        </w:tc>
        <w:tc>
          <w:tcPr>
            <w:tcW w:w="1586" w:type="pct"/>
          </w:tcPr>
          <w:p w:rsidR="003538D7" w:rsidRDefault="003538D7" w:rsidP="009B085F">
            <w:pPr>
              <w:pStyle w:val="a0"/>
              <w:tabs>
                <w:tab w:val="left" w:pos="317"/>
              </w:tabs>
              <w:spacing w:after="100"/>
              <w:ind w:firstLine="0"/>
            </w:pPr>
            <w:r w:rsidRPr="00C94FC8">
              <w:t>Основные характеристики:</w:t>
            </w:r>
          </w:p>
          <w:p w:rsidR="003538D7" w:rsidRPr="00C94FC8" w:rsidRDefault="003538D7" w:rsidP="009B085F">
            <w:pPr>
              <w:pStyle w:val="a0"/>
              <w:tabs>
                <w:tab w:val="left" w:pos="317"/>
              </w:tabs>
              <w:spacing w:after="100"/>
              <w:ind w:firstLine="0"/>
            </w:pPr>
            <w:r w:rsidRPr="00C94FC8">
              <w:t>-</w:t>
            </w:r>
            <w:r w:rsidRPr="00C94FC8">
              <w:tab/>
              <w:t>терапевтическое отделение круглосуточного стационара на 16 коек</w:t>
            </w:r>
            <w:r>
              <w:t xml:space="preserve">;            </w:t>
            </w:r>
            <w:r w:rsidRPr="00C94FC8">
              <w:t>-</w:t>
            </w:r>
            <w:r w:rsidRPr="00C94FC8">
              <w:tab/>
              <w:t>пост скорой медицинской помощи</w:t>
            </w:r>
            <w:r>
              <w:t xml:space="preserve">;               </w:t>
            </w:r>
            <w:r w:rsidRPr="00C94FC8">
              <w:t>-</w:t>
            </w:r>
            <w:r w:rsidRPr="00C94FC8">
              <w:tab/>
              <w:t>поликлиника на 210 посещений в смену</w:t>
            </w:r>
          </w:p>
          <w:p w:rsidR="003538D7" w:rsidRDefault="003538D7" w:rsidP="009B085F">
            <w:pPr>
              <w:pStyle w:val="a0"/>
              <w:tabs>
                <w:tab w:val="left" w:pos="317"/>
              </w:tabs>
              <w:spacing w:after="100"/>
              <w:ind w:firstLine="0"/>
            </w:pPr>
            <w:r>
              <w:t>П</w:t>
            </w:r>
            <w:r w:rsidRPr="00C94FC8">
              <w:t xml:space="preserve">лощадь участка </w:t>
            </w:r>
            <w:r>
              <w:t xml:space="preserve">- </w:t>
            </w:r>
            <w:r w:rsidRPr="00C94FC8">
              <w:t>0,5 га.</w:t>
            </w:r>
          </w:p>
          <w:p w:rsidR="003538D7" w:rsidRPr="00E365FF" w:rsidRDefault="003538D7" w:rsidP="009B085F">
            <w:pPr>
              <w:pStyle w:val="a0"/>
              <w:tabs>
                <w:tab w:val="left" w:pos="317"/>
              </w:tabs>
              <w:spacing w:after="100"/>
              <w:ind w:firstLine="0"/>
            </w:pPr>
            <w:r>
              <w:t>После ввода в эксплуатацию нового здания участковой больницы а</w:t>
            </w:r>
            <w:r w:rsidRPr="00290AAB">
              <w:t>дминистрация Оредежского поселения предлагает организовать в старом здании больницы хоспис.</w:t>
            </w:r>
          </w:p>
        </w:tc>
        <w:tc>
          <w:tcPr>
            <w:tcW w:w="469" w:type="pct"/>
          </w:tcPr>
          <w:p w:rsidR="003538D7" w:rsidRPr="00C94FC8" w:rsidRDefault="003538D7" w:rsidP="001D0D72">
            <w:pPr>
              <w:pStyle w:val="a0"/>
              <w:spacing w:after="100"/>
              <w:ind w:firstLine="34"/>
            </w:pPr>
            <w:r>
              <w:t xml:space="preserve">1 </w:t>
            </w:r>
            <w:r w:rsidRPr="00C94FC8">
              <w:t>очередь</w:t>
            </w:r>
          </w:p>
        </w:tc>
      </w:tr>
      <w:tr w:rsidR="003538D7" w:rsidRPr="00C94FC8" w:rsidTr="001D0D72">
        <w:tc>
          <w:tcPr>
            <w:tcW w:w="337" w:type="pct"/>
          </w:tcPr>
          <w:p w:rsidR="003538D7" w:rsidRDefault="00003CD3" w:rsidP="001D0D72">
            <w:pPr>
              <w:pStyle w:val="a0"/>
              <w:spacing w:after="100"/>
            </w:pPr>
            <w:r>
              <w:t>2</w:t>
            </w:r>
            <w:r w:rsidR="003538D7">
              <w:t>.</w:t>
            </w:r>
          </w:p>
        </w:tc>
        <w:tc>
          <w:tcPr>
            <w:tcW w:w="4663" w:type="pct"/>
            <w:gridSpan w:val="4"/>
          </w:tcPr>
          <w:p w:rsidR="003538D7" w:rsidRPr="005F54A5" w:rsidRDefault="003538D7" w:rsidP="009B085F">
            <w:pPr>
              <w:pStyle w:val="a0"/>
              <w:spacing w:after="100"/>
              <w:ind w:hanging="4"/>
              <w:jc w:val="center"/>
            </w:pPr>
            <w:r>
              <w:t>Э</w:t>
            </w:r>
            <w:r w:rsidRPr="00427098">
              <w:t>лектроэнергетик</w:t>
            </w:r>
            <w:r>
              <w:t>а</w:t>
            </w:r>
          </w:p>
        </w:tc>
      </w:tr>
      <w:tr w:rsidR="003538D7" w:rsidRPr="005F54A5" w:rsidTr="00B7797D">
        <w:tc>
          <w:tcPr>
            <w:tcW w:w="337" w:type="pct"/>
          </w:tcPr>
          <w:p w:rsidR="003538D7" w:rsidRDefault="00003CD3" w:rsidP="001D0D72">
            <w:pPr>
              <w:pStyle w:val="a0"/>
              <w:spacing w:after="100"/>
              <w:ind w:firstLine="0"/>
            </w:pPr>
            <w:r>
              <w:t>2</w:t>
            </w:r>
            <w:r w:rsidR="003538D7">
              <w:t>.1.</w:t>
            </w:r>
          </w:p>
        </w:tc>
        <w:tc>
          <w:tcPr>
            <w:tcW w:w="1022" w:type="pct"/>
          </w:tcPr>
          <w:p w:rsidR="003538D7" w:rsidRPr="005F54A5" w:rsidRDefault="003538D7" w:rsidP="00B7797D">
            <w:pPr>
              <w:spacing w:after="100"/>
              <w:ind w:hanging="4"/>
            </w:pPr>
            <w:r>
              <w:t>Р</w:t>
            </w:r>
            <w:r w:rsidRPr="005F54A5">
              <w:t xml:space="preserve">еконструкция ПС 35/10 кВ № 35 «Оредеж» </w:t>
            </w:r>
          </w:p>
        </w:tc>
        <w:tc>
          <w:tcPr>
            <w:tcW w:w="1586" w:type="pct"/>
          </w:tcPr>
          <w:p w:rsidR="003538D7" w:rsidRDefault="00003CD3" w:rsidP="00B7797D">
            <w:pPr>
              <w:pStyle w:val="a0"/>
            </w:pPr>
            <w:r>
              <w:t>В</w:t>
            </w:r>
            <w:r w:rsidR="00B7797D">
              <w:t xml:space="preserve"> районе пос. Оредеж</w:t>
            </w:r>
          </w:p>
        </w:tc>
        <w:tc>
          <w:tcPr>
            <w:tcW w:w="1586" w:type="pct"/>
          </w:tcPr>
          <w:p w:rsidR="003538D7" w:rsidRPr="00C94FC8" w:rsidRDefault="00B7797D" w:rsidP="00B7797D">
            <w:pPr>
              <w:pStyle w:val="a0"/>
              <w:tabs>
                <w:tab w:val="left" w:pos="317"/>
              </w:tabs>
              <w:spacing w:after="100"/>
              <w:ind w:firstLine="0"/>
            </w:pPr>
            <w:r w:rsidRPr="005F54A5">
              <w:t>Основные характеристики: установка 2 трансформаторов по 6,3 МВ∙А взамен существующих 2·4 МВ∙А</w:t>
            </w:r>
            <w:r>
              <w:t>. Замена ячеек</w:t>
            </w:r>
          </w:p>
        </w:tc>
        <w:tc>
          <w:tcPr>
            <w:tcW w:w="469" w:type="pct"/>
          </w:tcPr>
          <w:p w:rsidR="003538D7" w:rsidRDefault="003538D7" w:rsidP="001D0D72">
            <w:pPr>
              <w:pStyle w:val="a0"/>
              <w:spacing w:after="100"/>
              <w:ind w:firstLine="34"/>
            </w:pPr>
            <w:r>
              <w:t>1 очередь</w:t>
            </w:r>
          </w:p>
        </w:tc>
      </w:tr>
      <w:tr w:rsidR="003538D7" w:rsidRPr="005F54A5" w:rsidTr="00B7797D">
        <w:tc>
          <w:tcPr>
            <w:tcW w:w="337" w:type="pct"/>
          </w:tcPr>
          <w:p w:rsidR="003538D7" w:rsidRDefault="00003CD3" w:rsidP="001D0D72">
            <w:pPr>
              <w:pStyle w:val="a0"/>
              <w:spacing w:after="100"/>
              <w:ind w:firstLine="0"/>
            </w:pPr>
            <w:r>
              <w:t>2</w:t>
            </w:r>
            <w:r w:rsidR="003538D7">
              <w:t>.2.</w:t>
            </w:r>
          </w:p>
        </w:tc>
        <w:tc>
          <w:tcPr>
            <w:tcW w:w="1022" w:type="pct"/>
          </w:tcPr>
          <w:p w:rsidR="003538D7" w:rsidRPr="00003CD3" w:rsidRDefault="00003CD3" w:rsidP="00B7797D">
            <w:pPr>
              <w:pStyle w:val="af9"/>
              <w:ind w:left="0" w:hanging="4"/>
              <w:rPr>
                <w:lang w:val="ru-RU"/>
              </w:rPr>
            </w:pPr>
            <w:r>
              <w:rPr>
                <w:lang w:val="ru-RU"/>
              </w:rPr>
              <w:t>Р</w:t>
            </w:r>
            <w:r w:rsidR="003538D7" w:rsidRPr="005F54A5">
              <w:rPr>
                <w:lang w:val="ru-RU"/>
              </w:rPr>
              <w:t xml:space="preserve">еконструкция </w:t>
            </w:r>
            <w:proofErr w:type="gramStart"/>
            <w:r w:rsidR="003538D7" w:rsidRPr="005F54A5">
              <w:rPr>
                <w:lang w:val="ru-RU"/>
              </w:rPr>
              <w:t>ВЛ</w:t>
            </w:r>
            <w:proofErr w:type="gramEnd"/>
            <w:r w:rsidR="003538D7" w:rsidRPr="005F54A5">
              <w:rPr>
                <w:lang w:val="ru-RU"/>
              </w:rPr>
              <w:t xml:space="preserve"> 35 кВ «Пионерская-2», «Оредежская-1», «Оредежская-2» </w:t>
            </w:r>
          </w:p>
        </w:tc>
        <w:tc>
          <w:tcPr>
            <w:tcW w:w="1586" w:type="pct"/>
          </w:tcPr>
          <w:p w:rsidR="00B7797D" w:rsidRPr="00AD098F" w:rsidRDefault="00B7797D" w:rsidP="00003CD3">
            <w:pPr>
              <w:ind w:firstLine="0"/>
              <w:rPr>
                <w:color w:val="000000"/>
              </w:rPr>
            </w:pPr>
            <w:r>
              <w:rPr>
                <w:color w:val="000000"/>
              </w:rPr>
              <w:t>«Пионерская-2», «Оредежская-1», «Оредежская-2»</w:t>
            </w:r>
          </w:p>
          <w:p w:rsidR="003538D7" w:rsidRDefault="00003CD3" w:rsidP="00B7797D">
            <w:pPr>
              <w:pStyle w:val="a0"/>
              <w:spacing w:after="100"/>
              <w:ind w:firstLine="0"/>
            </w:pPr>
            <w:r>
              <w:rPr>
                <w:color w:val="000000"/>
              </w:rPr>
              <w:t>(ПС №39 «Пионерская»</w:t>
            </w:r>
            <w:r w:rsidR="00B7797D" w:rsidRPr="00AD098F">
              <w:rPr>
                <w:color w:val="000000"/>
              </w:rPr>
              <w:t xml:space="preserve"> - ПС №26</w:t>
            </w:r>
            <w:r>
              <w:rPr>
                <w:color w:val="000000"/>
              </w:rPr>
              <w:t>0 «Милодеж»</w:t>
            </w:r>
            <w:r w:rsidR="00B7797D" w:rsidRPr="00AD098F">
              <w:rPr>
                <w:color w:val="000000"/>
              </w:rPr>
              <w:t>)</w:t>
            </w:r>
          </w:p>
        </w:tc>
        <w:tc>
          <w:tcPr>
            <w:tcW w:w="1586" w:type="pct"/>
          </w:tcPr>
          <w:p w:rsidR="00B7797D" w:rsidRPr="00AD098F" w:rsidRDefault="00B7797D" w:rsidP="00003CD3">
            <w:pPr>
              <w:ind w:firstLine="0"/>
              <w:rPr>
                <w:color w:val="000000"/>
              </w:rPr>
            </w:pPr>
            <w:r w:rsidRPr="00AD098F">
              <w:rPr>
                <w:color w:val="000000"/>
              </w:rPr>
              <w:t>Перевод на напряжение 110 кВ</w:t>
            </w:r>
          </w:p>
          <w:p w:rsidR="00B7797D" w:rsidRPr="00AD098F" w:rsidRDefault="00B7797D" w:rsidP="00003CD3">
            <w:pPr>
              <w:ind w:firstLine="0"/>
              <w:rPr>
                <w:color w:val="000000"/>
              </w:rPr>
            </w:pPr>
            <w:r w:rsidRPr="00AD098F">
              <w:rPr>
                <w:color w:val="000000"/>
              </w:rPr>
              <w:t>Замена существующих проводов АС 70 и АС 95 на провод АС 120</w:t>
            </w:r>
          </w:p>
          <w:p w:rsidR="003538D7" w:rsidRPr="00C94FC8" w:rsidRDefault="00B7797D" w:rsidP="00003CD3">
            <w:pPr>
              <w:pStyle w:val="a0"/>
              <w:tabs>
                <w:tab w:val="left" w:pos="317"/>
              </w:tabs>
              <w:spacing w:after="100"/>
              <w:ind w:firstLine="0"/>
            </w:pPr>
            <w:r w:rsidRPr="00AD098F">
              <w:rPr>
                <w:color w:val="000000"/>
              </w:rPr>
              <w:t>Протяженность линии: 70,5 км</w:t>
            </w:r>
          </w:p>
        </w:tc>
        <w:tc>
          <w:tcPr>
            <w:tcW w:w="469" w:type="pct"/>
          </w:tcPr>
          <w:p w:rsidR="003538D7" w:rsidRDefault="003538D7" w:rsidP="001D0D72">
            <w:pPr>
              <w:pStyle w:val="a0"/>
              <w:spacing w:after="100"/>
              <w:ind w:firstLine="34"/>
            </w:pPr>
            <w:r>
              <w:t>1 очередь</w:t>
            </w:r>
          </w:p>
        </w:tc>
      </w:tr>
      <w:tr w:rsidR="00003CD3" w:rsidRPr="005F54A5" w:rsidTr="00003CD3">
        <w:tc>
          <w:tcPr>
            <w:tcW w:w="337" w:type="pct"/>
          </w:tcPr>
          <w:p w:rsidR="00003CD3" w:rsidRDefault="00003CD3" w:rsidP="00003CD3">
            <w:pPr>
              <w:pStyle w:val="a0"/>
              <w:spacing w:after="100"/>
              <w:ind w:firstLine="0"/>
              <w:jc w:val="center"/>
            </w:pPr>
            <w:r>
              <w:t>3.</w:t>
            </w:r>
          </w:p>
        </w:tc>
        <w:tc>
          <w:tcPr>
            <w:tcW w:w="4663" w:type="pct"/>
            <w:gridSpan w:val="4"/>
          </w:tcPr>
          <w:p w:rsidR="00003CD3" w:rsidRDefault="00003CD3" w:rsidP="00003CD3">
            <w:pPr>
              <w:pStyle w:val="a0"/>
              <w:spacing w:after="100"/>
              <w:ind w:firstLine="34"/>
              <w:jc w:val="center"/>
            </w:pPr>
            <w:r>
              <w:t>Транспортная инфраструктура</w:t>
            </w:r>
          </w:p>
        </w:tc>
      </w:tr>
      <w:tr w:rsidR="00003CD3" w:rsidRPr="005F54A5" w:rsidTr="00B7797D">
        <w:tc>
          <w:tcPr>
            <w:tcW w:w="337" w:type="pct"/>
          </w:tcPr>
          <w:p w:rsidR="00003CD3" w:rsidRDefault="00003CD3" w:rsidP="001D0D72">
            <w:pPr>
              <w:pStyle w:val="a0"/>
              <w:spacing w:after="100"/>
              <w:ind w:firstLine="0"/>
            </w:pPr>
            <w:r>
              <w:t>3.1.</w:t>
            </w:r>
          </w:p>
        </w:tc>
        <w:tc>
          <w:tcPr>
            <w:tcW w:w="1022" w:type="pct"/>
          </w:tcPr>
          <w:p w:rsidR="00003CD3" w:rsidRPr="00003CD3" w:rsidRDefault="00003CD3" w:rsidP="00003CD3">
            <w:pPr>
              <w:ind w:firstLine="0"/>
              <w:rPr>
                <w:bCs/>
              </w:rPr>
            </w:pPr>
            <w:r w:rsidRPr="00003CD3">
              <w:rPr>
                <w:bCs/>
              </w:rPr>
              <w:t xml:space="preserve">Путепровод на пересечении автодороги Павлово - Мга - Шапки - Любань - Оредеж - Луга с </w:t>
            </w:r>
            <w:r w:rsidRPr="00003CD3">
              <w:rPr>
                <w:bCs/>
              </w:rPr>
              <w:lastRenderedPageBreak/>
              <w:t>перегоном Оредеж - Заклинье (строительство)</w:t>
            </w:r>
          </w:p>
          <w:p w:rsidR="00003CD3" w:rsidRPr="00003CD3" w:rsidRDefault="00003CD3" w:rsidP="00B7797D">
            <w:pPr>
              <w:pStyle w:val="af9"/>
              <w:ind w:left="0" w:hanging="4"/>
              <w:rPr>
                <w:lang w:val="ru-RU"/>
              </w:rPr>
            </w:pPr>
          </w:p>
        </w:tc>
        <w:tc>
          <w:tcPr>
            <w:tcW w:w="1586" w:type="pct"/>
          </w:tcPr>
          <w:p w:rsidR="00003CD3" w:rsidRDefault="00003CD3" w:rsidP="00B7797D">
            <w:pPr>
              <w:rPr>
                <w:color w:val="000000"/>
              </w:rPr>
            </w:pPr>
            <w:r w:rsidRPr="00AD098F">
              <w:lastRenderedPageBreak/>
              <w:t>Пересечение автодороги Павлово - Мга - Шапки - Любань - Оредеж - Луга с перегоном Оредеж - Заклинье</w:t>
            </w:r>
          </w:p>
        </w:tc>
        <w:tc>
          <w:tcPr>
            <w:tcW w:w="1586" w:type="pct"/>
          </w:tcPr>
          <w:p w:rsidR="00003CD3" w:rsidRPr="00AD098F" w:rsidRDefault="00003CD3" w:rsidP="00003CD3">
            <w:pPr>
              <w:ind w:firstLine="0"/>
            </w:pPr>
            <w:r w:rsidRPr="00AD098F">
              <w:t>Основные характеристики: технические характеристики подлежат уточнению после проведения проектно-изыскательских работ</w:t>
            </w:r>
          </w:p>
          <w:p w:rsidR="00003CD3" w:rsidRPr="00AD098F" w:rsidRDefault="00003CD3" w:rsidP="00003CD3">
            <w:pPr>
              <w:ind w:firstLine="0"/>
              <w:rPr>
                <w:color w:val="000000"/>
              </w:rPr>
            </w:pPr>
          </w:p>
        </w:tc>
        <w:tc>
          <w:tcPr>
            <w:tcW w:w="469" w:type="pct"/>
          </w:tcPr>
          <w:p w:rsidR="00003CD3" w:rsidRDefault="00003CD3" w:rsidP="001D0D72">
            <w:pPr>
              <w:pStyle w:val="a0"/>
              <w:spacing w:after="100"/>
              <w:ind w:firstLine="34"/>
            </w:pPr>
            <w:r>
              <w:lastRenderedPageBreak/>
              <w:t>Расчетный срок</w:t>
            </w:r>
          </w:p>
        </w:tc>
      </w:tr>
    </w:tbl>
    <w:p w:rsidR="003538D7" w:rsidRDefault="003538D7" w:rsidP="003538D7">
      <w:pPr>
        <w:sectPr w:rsidR="003538D7" w:rsidSect="001D0D72">
          <w:pgSz w:w="16838" w:h="11906" w:orient="landscape"/>
          <w:pgMar w:top="1134" w:right="1134" w:bottom="851" w:left="1134" w:header="709" w:footer="709" w:gutter="0"/>
          <w:cols w:space="708"/>
          <w:docGrid w:linePitch="360"/>
        </w:sectPr>
      </w:pPr>
    </w:p>
    <w:p w:rsidR="003538D7" w:rsidRPr="000359E4" w:rsidRDefault="003538D7" w:rsidP="003538D7">
      <w:pPr>
        <w:pStyle w:val="10"/>
        <w:spacing w:after="100"/>
      </w:pPr>
      <w:bookmarkStart w:id="238" w:name="_Toc431370004"/>
      <w:bookmarkStart w:id="239" w:name="_Toc438640721"/>
      <w:r>
        <w:lastRenderedPageBreak/>
        <w:t>5</w:t>
      </w:r>
      <w:r w:rsidRPr="000359E4">
        <w:t>. Сведения о видах, назначении и наименовании планируемых для размещения на территории поселения объектов местного значения муниципального района в соответствии со схемой территориального планирования Лужского  муниципального района Ленинградской области</w:t>
      </w:r>
      <w:bookmarkEnd w:id="238"/>
      <w:bookmarkEnd w:id="239"/>
      <w:r w:rsidRPr="000359E4">
        <w:t xml:space="preserve"> </w:t>
      </w:r>
    </w:p>
    <w:p w:rsidR="003538D7" w:rsidRDefault="003538D7" w:rsidP="003538D7">
      <w:pPr>
        <w:spacing w:after="100"/>
        <w:ind w:firstLine="709"/>
        <w:sectPr w:rsidR="003538D7" w:rsidSect="001D0D72">
          <w:pgSz w:w="11906" w:h="16838"/>
          <w:pgMar w:top="1134" w:right="851" w:bottom="1134" w:left="1134" w:header="709" w:footer="709" w:gutter="0"/>
          <w:cols w:space="708"/>
          <w:docGrid w:linePitch="360"/>
        </w:sectPr>
      </w:pPr>
      <w:r>
        <w:t xml:space="preserve">Схемой территориального планирования Лужского муниципального района, </w:t>
      </w:r>
      <w:r w:rsidRPr="00F159F2">
        <w:t>утвержденной реше</w:t>
      </w:r>
      <w:r>
        <w:t>нием совета депутатов Лужского м</w:t>
      </w:r>
      <w:r w:rsidRPr="00F159F2">
        <w:t>униципального района от 13 ноября 2012 года № 347</w:t>
      </w:r>
      <w:r>
        <w:t>, на территории пос. Оредеж планируется размещение объектов местного значения муниципального района в соответствии с таблицей 3.1.</w:t>
      </w:r>
    </w:p>
    <w:p w:rsidR="003538D7" w:rsidRPr="00236383" w:rsidRDefault="003538D7" w:rsidP="003538D7">
      <w:pPr>
        <w:spacing w:after="100"/>
        <w:ind w:firstLine="709"/>
      </w:pPr>
      <w:r>
        <w:lastRenderedPageBreak/>
        <w:t>Таблица 5.1. Планируемые объекты местного значения муниципального района в пос. Оредеж в соответствии со схемой территориального планирования Лужского муниципального района Ленинградской области</w:t>
      </w:r>
    </w:p>
    <w:tbl>
      <w:tblPr>
        <w:tblW w:w="14288" w:type="dxa"/>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tblPr>
      <w:tblGrid>
        <w:gridCol w:w="709"/>
        <w:gridCol w:w="6804"/>
        <w:gridCol w:w="2097"/>
        <w:gridCol w:w="1702"/>
        <w:gridCol w:w="2976"/>
      </w:tblGrid>
      <w:tr w:rsidR="003538D7" w:rsidRPr="00C94FC8" w:rsidTr="001D0D72">
        <w:trPr>
          <w:tblHeader/>
        </w:trPr>
        <w:tc>
          <w:tcPr>
            <w:tcW w:w="709" w:type="dxa"/>
            <w:vAlign w:val="center"/>
          </w:tcPr>
          <w:p w:rsidR="003538D7" w:rsidRPr="00F159F2" w:rsidRDefault="003538D7" w:rsidP="003538D7">
            <w:pPr>
              <w:pStyle w:val="a0"/>
              <w:spacing w:after="100"/>
              <w:ind w:right="-108" w:firstLine="34"/>
            </w:pPr>
            <w:r w:rsidRPr="00F159F2">
              <w:t>№</w:t>
            </w:r>
          </w:p>
          <w:p w:rsidR="003538D7" w:rsidRPr="00C94FC8" w:rsidRDefault="003538D7" w:rsidP="003538D7">
            <w:pPr>
              <w:pStyle w:val="a0"/>
              <w:spacing w:after="100"/>
              <w:ind w:right="-108" w:firstLine="0"/>
            </w:pPr>
            <w:proofErr w:type="gramStart"/>
            <w:r w:rsidRPr="00F159F2">
              <w:t>п</w:t>
            </w:r>
            <w:proofErr w:type="gramEnd"/>
            <w:r w:rsidRPr="00F159F2">
              <w:t>/п</w:t>
            </w:r>
          </w:p>
        </w:tc>
        <w:tc>
          <w:tcPr>
            <w:tcW w:w="6804" w:type="dxa"/>
            <w:vAlign w:val="center"/>
          </w:tcPr>
          <w:p w:rsidR="003538D7" w:rsidRPr="00C94FC8" w:rsidRDefault="003538D7" w:rsidP="001D0D72">
            <w:pPr>
              <w:pStyle w:val="a0"/>
              <w:spacing w:after="100"/>
              <w:ind w:firstLine="709"/>
              <w:jc w:val="center"/>
            </w:pPr>
            <w:r w:rsidRPr="00C94FC8">
              <w:t>Мероприятие схемы территориального планирования Лужского муниципального района</w:t>
            </w:r>
          </w:p>
        </w:tc>
        <w:tc>
          <w:tcPr>
            <w:tcW w:w="2097" w:type="dxa"/>
            <w:vAlign w:val="center"/>
          </w:tcPr>
          <w:p w:rsidR="003538D7" w:rsidRPr="00C94FC8" w:rsidRDefault="003538D7" w:rsidP="001D0D72">
            <w:pPr>
              <w:pStyle w:val="a0"/>
              <w:spacing w:after="100"/>
              <w:ind w:firstLine="34"/>
              <w:jc w:val="center"/>
            </w:pPr>
            <w:r w:rsidRPr="00C94FC8">
              <w:t>Этап реализации</w:t>
            </w:r>
          </w:p>
        </w:tc>
        <w:tc>
          <w:tcPr>
            <w:tcW w:w="1702" w:type="dxa"/>
            <w:vAlign w:val="center"/>
          </w:tcPr>
          <w:p w:rsidR="003538D7" w:rsidRPr="00C94FC8" w:rsidRDefault="003538D7" w:rsidP="009B085F">
            <w:pPr>
              <w:pStyle w:val="a0"/>
              <w:spacing w:after="100"/>
              <w:ind w:firstLine="0"/>
              <w:jc w:val="center"/>
            </w:pPr>
            <w:r w:rsidRPr="00C94FC8">
              <w:t>Реализация</w:t>
            </w:r>
          </w:p>
        </w:tc>
        <w:tc>
          <w:tcPr>
            <w:tcW w:w="2976" w:type="dxa"/>
            <w:vAlign w:val="center"/>
          </w:tcPr>
          <w:p w:rsidR="003538D7" w:rsidRPr="00C94FC8" w:rsidRDefault="003538D7" w:rsidP="009B085F">
            <w:pPr>
              <w:pStyle w:val="a0"/>
              <w:spacing w:after="100"/>
              <w:ind w:firstLine="0"/>
              <w:jc w:val="center"/>
            </w:pPr>
            <w:r w:rsidRPr="00C94FC8">
              <w:t>Примечание</w:t>
            </w:r>
          </w:p>
        </w:tc>
      </w:tr>
      <w:tr w:rsidR="003538D7" w:rsidRPr="00C94FC8" w:rsidTr="001D0D72">
        <w:tc>
          <w:tcPr>
            <w:tcW w:w="14288" w:type="dxa"/>
            <w:gridSpan w:val="5"/>
            <w:tcBorders>
              <w:top w:val="single" w:sz="6" w:space="0" w:color="000000"/>
              <w:left w:val="single" w:sz="4" w:space="0" w:color="000000"/>
              <w:bottom w:val="single" w:sz="4" w:space="0" w:color="000000"/>
              <w:right w:val="single" w:sz="4" w:space="0" w:color="000000"/>
            </w:tcBorders>
            <w:vAlign w:val="center"/>
          </w:tcPr>
          <w:p w:rsidR="003538D7" w:rsidRPr="00C94FC8" w:rsidRDefault="003538D7" w:rsidP="009B085F">
            <w:pPr>
              <w:pStyle w:val="a0"/>
              <w:spacing w:after="100"/>
              <w:ind w:firstLine="0"/>
              <w:jc w:val="center"/>
            </w:pPr>
            <w:r w:rsidRPr="006972B4">
              <w:t>Физическая культура и спорт</w:t>
            </w:r>
          </w:p>
        </w:tc>
      </w:tr>
      <w:tr w:rsidR="003538D7" w:rsidRPr="00E365FF" w:rsidTr="001D0D72">
        <w:tc>
          <w:tcPr>
            <w:tcW w:w="709" w:type="dxa"/>
            <w:tcBorders>
              <w:top w:val="single" w:sz="6" w:space="0" w:color="000000"/>
              <w:left w:val="single" w:sz="4" w:space="0" w:color="000000"/>
              <w:bottom w:val="single" w:sz="4" w:space="0" w:color="000000"/>
              <w:right w:val="single" w:sz="6" w:space="0" w:color="000000"/>
            </w:tcBorders>
            <w:vAlign w:val="center"/>
          </w:tcPr>
          <w:p w:rsidR="003538D7" w:rsidRPr="00C94FC8" w:rsidRDefault="003538D7" w:rsidP="003538D7">
            <w:pPr>
              <w:pStyle w:val="a0"/>
              <w:widowControl/>
              <w:numPr>
                <w:ilvl w:val="0"/>
                <w:numId w:val="1"/>
              </w:numPr>
              <w:spacing w:after="100"/>
              <w:ind w:left="-108" w:right="-108" w:firstLine="851"/>
              <w:jc w:val="center"/>
            </w:pPr>
            <w:r>
              <w:t>11.</w:t>
            </w:r>
          </w:p>
        </w:tc>
        <w:tc>
          <w:tcPr>
            <w:tcW w:w="6804" w:type="dxa"/>
            <w:tcBorders>
              <w:top w:val="single" w:sz="6" w:space="0" w:color="000000"/>
              <w:left w:val="single" w:sz="6" w:space="0" w:color="000000"/>
              <w:bottom w:val="single" w:sz="4" w:space="0" w:color="000000"/>
              <w:right w:val="single" w:sz="6" w:space="0" w:color="000000"/>
            </w:tcBorders>
            <w:vAlign w:val="center"/>
          </w:tcPr>
          <w:p w:rsidR="003538D7" w:rsidRPr="006972B4" w:rsidRDefault="003538D7" w:rsidP="00003CD3">
            <w:pPr>
              <w:pStyle w:val="a0"/>
              <w:spacing w:after="100"/>
              <w:ind w:firstLine="0"/>
            </w:pPr>
            <w:r>
              <w:t>С</w:t>
            </w:r>
            <w:r w:rsidRPr="006972B4">
              <w:t>троительство 2 спортив</w:t>
            </w:r>
            <w:r w:rsidR="00003CD3">
              <w:t>ных залов (площадь пола 30∙15 м</w:t>
            </w:r>
            <w:proofErr w:type="gramStart"/>
            <w:r w:rsidR="00003CD3">
              <w:rPr>
                <w:vertAlign w:val="superscript"/>
              </w:rPr>
              <w:t>2</w:t>
            </w:r>
            <w:proofErr w:type="gramEnd"/>
            <w:r w:rsidRPr="006972B4">
              <w:t xml:space="preserve">)  в центральной части </w:t>
            </w:r>
            <w:r>
              <w:t>пос.</w:t>
            </w:r>
            <w:r w:rsidRPr="006972B4">
              <w:t xml:space="preserve"> Оредеж</w:t>
            </w:r>
          </w:p>
        </w:tc>
        <w:tc>
          <w:tcPr>
            <w:tcW w:w="2097" w:type="dxa"/>
            <w:tcBorders>
              <w:top w:val="single" w:sz="6" w:space="0" w:color="000000"/>
              <w:left w:val="single" w:sz="6" w:space="0" w:color="000000"/>
              <w:bottom w:val="single" w:sz="4" w:space="0" w:color="000000"/>
              <w:right w:val="single" w:sz="6" w:space="0" w:color="000000"/>
            </w:tcBorders>
            <w:vAlign w:val="center"/>
          </w:tcPr>
          <w:p w:rsidR="003538D7" w:rsidRPr="00C94FC8" w:rsidRDefault="003538D7" w:rsidP="001D0D72">
            <w:pPr>
              <w:pStyle w:val="a0"/>
              <w:spacing w:after="100"/>
              <w:ind w:firstLine="34"/>
              <w:jc w:val="center"/>
            </w:pPr>
            <w:r w:rsidRPr="00C94FC8">
              <w:t>2020 г.</w:t>
            </w:r>
          </w:p>
        </w:tc>
        <w:tc>
          <w:tcPr>
            <w:tcW w:w="1702" w:type="dxa"/>
            <w:tcBorders>
              <w:top w:val="single" w:sz="6" w:space="0" w:color="000000"/>
              <w:left w:val="single" w:sz="6" w:space="0" w:color="000000"/>
              <w:bottom w:val="single" w:sz="4" w:space="0" w:color="000000"/>
              <w:right w:val="single" w:sz="6" w:space="0" w:color="000000"/>
            </w:tcBorders>
            <w:vAlign w:val="center"/>
          </w:tcPr>
          <w:p w:rsidR="003538D7" w:rsidRPr="00183006" w:rsidRDefault="003538D7" w:rsidP="009B085F">
            <w:pPr>
              <w:pStyle w:val="a0"/>
              <w:spacing w:after="100"/>
              <w:ind w:firstLine="0"/>
              <w:jc w:val="center"/>
            </w:pPr>
            <w:r>
              <w:t>не реализовано</w:t>
            </w:r>
          </w:p>
        </w:tc>
        <w:tc>
          <w:tcPr>
            <w:tcW w:w="2976" w:type="dxa"/>
            <w:tcBorders>
              <w:top w:val="single" w:sz="6" w:space="0" w:color="000000"/>
              <w:left w:val="single" w:sz="6" w:space="0" w:color="000000"/>
              <w:bottom w:val="single" w:sz="4" w:space="0" w:color="000000"/>
              <w:right w:val="single" w:sz="4" w:space="0" w:color="000000"/>
            </w:tcBorders>
            <w:vAlign w:val="center"/>
          </w:tcPr>
          <w:p w:rsidR="003538D7" w:rsidRPr="00E365FF" w:rsidRDefault="003538D7" w:rsidP="009B085F">
            <w:pPr>
              <w:pStyle w:val="a0"/>
              <w:spacing w:after="100"/>
              <w:ind w:firstLine="0"/>
              <w:jc w:val="center"/>
            </w:pPr>
            <w:r>
              <w:t xml:space="preserve">Настоящим проектом предлагается строительство физкультурно-оздоровительного комплекса, где будут размещены 2 </w:t>
            </w:r>
            <w:proofErr w:type="gramStart"/>
            <w:r>
              <w:t>спортивных</w:t>
            </w:r>
            <w:proofErr w:type="gramEnd"/>
            <w:r>
              <w:t xml:space="preserve"> зала</w:t>
            </w:r>
          </w:p>
        </w:tc>
      </w:tr>
      <w:tr w:rsidR="003538D7" w:rsidRPr="00C94FC8" w:rsidTr="001D0D72">
        <w:tc>
          <w:tcPr>
            <w:tcW w:w="14288" w:type="dxa"/>
            <w:gridSpan w:val="5"/>
            <w:tcBorders>
              <w:top w:val="single" w:sz="6" w:space="0" w:color="000000"/>
              <w:left w:val="single" w:sz="4" w:space="0" w:color="000000"/>
              <w:bottom w:val="single" w:sz="4" w:space="0" w:color="000000"/>
              <w:right w:val="single" w:sz="4" w:space="0" w:color="000000"/>
            </w:tcBorders>
            <w:vAlign w:val="center"/>
          </w:tcPr>
          <w:p w:rsidR="003538D7" w:rsidRPr="00C94FC8" w:rsidRDefault="003538D7" w:rsidP="009B085F">
            <w:pPr>
              <w:pStyle w:val="a0"/>
              <w:spacing w:after="100"/>
              <w:ind w:firstLine="0"/>
              <w:jc w:val="center"/>
            </w:pPr>
            <w:r w:rsidRPr="006972B4">
              <w:t>Туризм и рекреация</w:t>
            </w:r>
          </w:p>
        </w:tc>
      </w:tr>
      <w:tr w:rsidR="003538D7" w:rsidRPr="00E365FF" w:rsidTr="001D0D72">
        <w:trPr>
          <w:trHeight w:val="2132"/>
        </w:trPr>
        <w:tc>
          <w:tcPr>
            <w:tcW w:w="709" w:type="dxa"/>
            <w:tcBorders>
              <w:top w:val="single" w:sz="6" w:space="0" w:color="000000"/>
              <w:left w:val="single" w:sz="4" w:space="0" w:color="000000"/>
              <w:right w:val="single" w:sz="6" w:space="0" w:color="000000"/>
            </w:tcBorders>
            <w:vAlign w:val="center"/>
          </w:tcPr>
          <w:p w:rsidR="003538D7" w:rsidRPr="00C94FC8" w:rsidRDefault="003538D7" w:rsidP="003538D7">
            <w:pPr>
              <w:pStyle w:val="a0"/>
              <w:widowControl/>
              <w:numPr>
                <w:ilvl w:val="0"/>
                <w:numId w:val="2"/>
              </w:numPr>
              <w:spacing w:after="100"/>
              <w:ind w:left="-108" w:right="-108" w:firstLine="851"/>
              <w:jc w:val="center"/>
            </w:pPr>
            <w:r>
              <w:t>22.</w:t>
            </w:r>
          </w:p>
        </w:tc>
        <w:tc>
          <w:tcPr>
            <w:tcW w:w="6804" w:type="dxa"/>
            <w:tcBorders>
              <w:top w:val="single" w:sz="6" w:space="0" w:color="000000"/>
              <w:left w:val="single" w:sz="6" w:space="0" w:color="000000"/>
              <w:right w:val="single" w:sz="6" w:space="0" w:color="000000"/>
            </w:tcBorders>
            <w:vAlign w:val="center"/>
          </w:tcPr>
          <w:p w:rsidR="003538D7" w:rsidRPr="00C94FC8" w:rsidRDefault="003538D7" w:rsidP="001D0D72">
            <w:pPr>
              <w:pStyle w:val="a0"/>
              <w:spacing w:after="100"/>
              <w:ind w:firstLine="709"/>
            </w:pPr>
            <w:r w:rsidRPr="00C94FC8">
              <w:t>Организация мест базирования и «зелёных стоянок» на существующих велосипедных маршрутах:</w:t>
            </w:r>
          </w:p>
          <w:p w:rsidR="003538D7" w:rsidRPr="00C94FC8" w:rsidRDefault="003538D7" w:rsidP="001D0D72">
            <w:pPr>
              <w:pStyle w:val="a0"/>
              <w:spacing w:after="100"/>
              <w:ind w:firstLine="709"/>
            </w:pPr>
            <w:r w:rsidRPr="00C94FC8">
              <w:t>д</w:t>
            </w:r>
            <w:r>
              <w:t>ер</w:t>
            </w:r>
            <w:r w:rsidRPr="00C94FC8">
              <w:t xml:space="preserve">. Каменка – </w:t>
            </w:r>
            <w:r>
              <w:t xml:space="preserve">дер. </w:t>
            </w:r>
            <w:r w:rsidRPr="00C94FC8">
              <w:t xml:space="preserve">Коленцево – </w:t>
            </w:r>
            <w:r>
              <w:t>пос.</w:t>
            </w:r>
            <w:r w:rsidRPr="00C94FC8">
              <w:t xml:space="preserve"> Оредеж – </w:t>
            </w:r>
            <w:r>
              <w:t xml:space="preserve">дер. </w:t>
            </w:r>
            <w:r w:rsidRPr="00C94FC8">
              <w:t xml:space="preserve">Борщово– </w:t>
            </w:r>
            <w:proofErr w:type="gramStart"/>
            <w:r>
              <w:t>де</w:t>
            </w:r>
            <w:proofErr w:type="gramEnd"/>
            <w:r>
              <w:t xml:space="preserve">р. </w:t>
            </w:r>
            <w:r w:rsidRPr="00C94FC8">
              <w:t xml:space="preserve">Бутково – </w:t>
            </w:r>
            <w:r>
              <w:t xml:space="preserve">дер. </w:t>
            </w:r>
            <w:r w:rsidRPr="00C94FC8">
              <w:t xml:space="preserve">Моровино – </w:t>
            </w:r>
            <w:r>
              <w:t xml:space="preserve">дер. </w:t>
            </w:r>
            <w:r w:rsidRPr="00C94FC8">
              <w:t xml:space="preserve">Ям-Тёсово – </w:t>
            </w:r>
            <w:r>
              <w:t xml:space="preserve">дер. </w:t>
            </w:r>
            <w:r w:rsidRPr="00C94FC8">
              <w:t xml:space="preserve">Клюкошицы – организация мест базирования в </w:t>
            </w:r>
            <w:r>
              <w:t xml:space="preserve">дер. </w:t>
            </w:r>
            <w:r w:rsidRPr="00C94FC8">
              <w:t xml:space="preserve">Каменка, </w:t>
            </w:r>
            <w:r>
              <w:t xml:space="preserve">дер. </w:t>
            </w:r>
            <w:r w:rsidRPr="00C94FC8">
              <w:t xml:space="preserve">Ям-Тёсово, </w:t>
            </w:r>
            <w:r>
              <w:t xml:space="preserve">дер. </w:t>
            </w:r>
            <w:r w:rsidRPr="00C94FC8">
              <w:t xml:space="preserve">Клюкошицы, размещение «зелёных стоянок» в </w:t>
            </w:r>
            <w:r>
              <w:t xml:space="preserve">дер. </w:t>
            </w:r>
            <w:r w:rsidRPr="00C94FC8">
              <w:t xml:space="preserve">Коленцево, </w:t>
            </w:r>
            <w:r w:rsidRPr="00183006">
              <w:rPr>
                <w:b/>
              </w:rPr>
              <w:t>пос. Оредеж</w:t>
            </w:r>
            <w:r w:rsidRPr="00C94FC8">
              <w:t xml:space="preserve">, </w:t>
            </w:r>
            <w:r>
              <w:t xml:space="preserve">дер. </w:t>
            </w:r>
            <w:r w:rsidRPr="00C94FC8">
              <w:t xml:space="preserve">Борщово, </w:t>
            </w:r>
            <w:r>
              <w:t xml:space="preserve">дер. </w:t>
            </w:r>
            <w:r w:rsidRPr="00C94FC8">
              <w:t xml:space="preserve">Бутково, </w:t>
            </w:r>
            <w:r>
              <w:t xml:space="preserve">дер. </w:t>
            </w:r>
            <w:r w:rsidRPr="00C94FC8">
              <w:t>Моровино;</w:t>
            </w:r>
          </w:p>
        </w:tc>
        <w:tc>
          <w:tcPr>
            <w:tcW w:w="2097" w:type="dxa"/>
            <w:tcBorders>
              <w:top w:val="single" w:sz="6" w:space="0" w:color="000000"/>
              <w:left w:val="single" w:sz="6" w:space="0" w:color="000000"/>
              <w:right w:val="single" w:sz="6" w:space="0" w:color="000000"/>
            </w:tcBorders>
            <w:vAlign w:val="center"/>
          </w:tcPr>
          <w:p w:rsidR="003538D7" w:rsidRPr="00C94FC8" w:rsidRDefault="003538D7" w:rsidP="001D0D72">
            <w:pPr>
              <w:pStyle w:val="a0"/>
              <w:spacing w:after="100"/>
              <w:ind w:firstLine="34"/>
              <w:jc w:val="center"/>
            </w:pPr>
            <w:r w:rsidRPr="00C94FC8">
              <w:t>2020 г.</w:t>
            </w:r>
          </w:p>
        </w:tc>
        <w:tc>
          <w:tcPr>
            <w:tcW w:w="1702" w:type="dxa"/>
            <w:tcBorders>
              <w:top w:val="single" w:sz="6" w:space="0" w:color="000000"/>
              <w:left w:val="single" w:sz="6" w:space="0" w:color="000000"/>
              <w:right w:val="single" w:sz="6" w:space="0" w:color="000000"/>
            </w:tcBorders>
            <w:vAlign w:val="center"/>
          </w:tcPr>
          <w:p w:rsidR="003538D7" w:rsidRPr="00C94FC8" w:rsidRDefault="003538D7" w:rsidP="009B085F">
            <w:pPr>
              <w:pStyle w:val="a0"/>
              <w:spacing w:after="100"/>
              <w:ind w:firstLine="0"/>
              <w:jc w:val="center"/>
            </w:pPr>
            <w:r w:rsidRPr="00C94FC8">
              <w:t>не реализовано</w:t>
            </w:r>
          </w:p>
        </w:tc>
        <w:tc>
          <w:tcPr>
            <w:tcW w:w="2976" w:type="dxa"/>
            <w:tcBorders>
              <w:top w:val="single" w:sz="6" w:space="0" w:color="000000"/>
              <w:left w:val="single" w:sz="6" w:space="0" w:color="000000"/>
              <w:right w:val="single" w:sz="4" w:space="0" w:color="000000"/>
            </w:tcBorders>
            <w:vAlign w:val="center"/>
          </w:tcPr>
          <w:p w:rsidR="003538D7" w:rsidRPr="00E365FF" w:rsidRDefault="003538D7" w:rsidP="009B085F">
            <w:pPr>
              <w:pStyle w:val="a0"/>
              <w:spacing w:after="100"/>
              <w:ind w:firstLine="0"/>
              <w:jc w:val="center"/>
            </w:pPr>
            <w:r>
              <w:t>Зеленая стоянка размещена в планируемой зоне Р3 в восточной части поселка</w:t>
            </w:r>
          </w:p>
        </w:tc>
      </w:tr>
      <w:tr w:rsidR="003538D7" w:rsidRPr="00B86439" w:rsidTr="001D0D72">
        <w:tc>
          <w:tcPr>
            <w:tcW w:w="14288" w:type="dxa"/>
            <w:gridSpan w:val="5"/>
            <w:tcBorders>
              <w:top w:val="single" w:sz="6" w:space="0" w:color="000000"/>
              <w:left w:val="single" w:sz="4" w:space="0" w:color="000000"/>
              <w:bottom w:val="single" w:sz="6" w:space="0" w:color="000000"/>
              <w:right w:val="single" w:sz="4" w:space="0" w:color="000000"/>
            </w:tcBorders>
            <w:vAlign w:val="center"/>
          </w:tcPr>
          <w:p w:rsidR="003538D7" w:rsidRPr="00B86439" w:rsidRDefault="003538D7" w:rsidP="009B085F">
            <w:pPr>
              <w:ind w:firstLine="0"/>
              <w:jc w:val="center"/>
            </w:pPr>
            <w:r w:rsidRPr="00B86439">
              <w:t>Развитие системы газоснабжения</w:t>
            </w:r>
          </w:p>
        </w:tc>
      </w:tr>
      <w:tr w:rsidR="003538D7" w:rsidRPr="00B86439" w:rsidTr="001D0D72">
        <w:tc>
          <w:tcPr>
            <w:tcW w:w="709" w:type="dxa"/>
            <w:tcBorders>
              <w:top w:val="single" w:sz="6" w:space="0" w:color="000000"/>
              <w:left w:val="single" w:sz="4" w:space="0" w:color="000000"/>
              <w:bottom w:val="single" w:sz="6" w:space="0" w:color="000000"/>
              <w:right w:val="single" w:sz="6" w:space="0" w:color="000000"/>
            </w:tcBorders>
            <w:vAlign w:val="center"/>
          </w:tcPr>
          <w:p w:rsidR="003538D7" w:rsidRPr="00C94FC8" w:rsidRDefault="003538D7" w:rsidP="003538D7">
            <w:pPr>
              <w:pStyle w:val="a0"/>
              <w:widowControl/>
              <w:numPr>
                <w:ilvl w:val="0"/>
                <w:numId w:val="3"/>
              </w:numPr>
              <w:spacing w:after="100"/>
              <w:ind w:left="-108" w:right="-108" w:firstLine="851"/>
              <w:jc w:val="center"/>
            </w:pPr>
            <w:r>
              <w:t>33.</w:t>
            </w:r>
          </w:p>
        </w:tc>
        <w:tc>
          <w:tcPr>
            <w:tcW w:w="6804" w:type="dxa"/>
            <w:tcBorders>
              <w:top w:val="single" w:sz="6" w:space="0" w:color="000000"/>
              <w:left w:val="single" w:sz="6" w:space="0" w:color="000000"/>
              <w:bottom w:val="single" w:sz="6" w:space="0" w:color="000000"/>
              <w:right w:val="single" w:sz="6" w:space="0" w:color="000000"/>
            </w:tcBorders>
            <w:vAlign w:val="center"/>
          </w:tcPr>
          <w:p w:rsidR="003538D7" w:rsidRPr="00B86439" w:rsidRDefault="003538D7" w:rsidP="001D0D72">
            <w:pPr>
              <w:ind w:firstLine="317"/>
            </w:pPr>
            <w:r>
              <w:t>Перевод котельной в пос. Оредеж, работающей</w:t>
            </w:r>
            <w:r w:rsidRPr="00B86439">
              <w:t xml:space="preserve"> на мазуте</w:t>
            </w:r>
            <w:r>
              <w:t xml:space="preserve"> на сетевой природный газ</w:t>
            </w:r>
          </w:p>
        </w:tc>
        <w:tc>
          <w:tcPr>
            <w:tcW w:w="2097" w:type="dxa"/>
            <w:tcBorders>
              <w:top w:val="single" w:sz="6" w:space="0" w:color="000000"/>
              <w:left w:val="single" w:sz="6" w:space="0" w:color="000000"/>
              <w:bottom w:val="single" w:sz="6" w:space="0" w:color="000000"/>
              <w:right w:val="single" w:sz="6" w:space="0" w:color="000000"/>
            </w:tcBorders>
            <w:vAlign w:val="center"/>
          </w:tcPr>
          <w:p w:rsidR="003538D7" w:rsidRPr="00B86439" w:rsidRDefault="003538D7" w:rsidP="001D0D72">
            <w:pPr>
              <w:pStyle w:val="a0"/>
              <w:spacing w:after="100"/>
              <w:ind w:firstLine="34"/>
              <w:jc w:val="center"/>
            </w:pPr>
            <w:r>
              <w:t>2020 г</w:t>
            </w:r>
          </w:p>
        </w:tc>
        <w:tc>
          <w:tcPr>
            <w:tcW w:w="1702" w:type="dxa"/>
            <w:tcBorders>
              <w:top w:val="single" w:sz="6" w:space="0" w:color="000000"/>
              <w:left w:val="single" w:sz="6" w:space="0" w:color="000000"/>
              <w:bottom w:val="single" w:sz="6" w:space="0" w:color="000000"/>
              <w:right w:val="single" w:sz="6" w:space="0" w:color="000000"/>
            </w:tcBorders>
            <w:vAlign w:val="center"/>
          </w:tcPr>
          <w:p w:rsidR="003538D7" w:rsidRPr="00B86439" w:rsidRDefault="003538D7" w:rsidP="009B085F">
            <w:pPr>
              <w:pStyle w:val="a0"/>
              <w:spacing w:after="100"/>
              <w:ind w:firstLine="0"/>
              <w:jc w:val="center"/>
            </w:pPr>
            <w:r>
              <w:t>не реализовано</w:t>
            </w:r>
          </w:p>
        </w:tc>
        <w:tc>
          <w:tcPr>
            <w:tcW w:w="2976" w:type="dxa"/>
            <w:tcBorders>
              <w:top w:val="single" w:sz="6" w:space="0" w:color="000000"/>
              <w:left w:val="single" w:sz="6" w:space="0" w:color="000000"/>
              <w:bottom w:val="single" w:sz="6" w:space="0" w:color="000000"/>
              <w:right w:val="single" w:sz="4" w:space="0" w:color="000000"/>
            </w:tcBorders>
            <w:vAlign w:val="center"/>
          </w:tcPr>
          <w:p w:rsidR="003538D7" w:rsidRPr="00B86439" w:rsidRDefault="003538D7" w:rsidP="009B085F">
            <w:pPr>
              <w:pStyle w:val="a0"/>
              <w:spacing w:after="100"/>
              <w:ind w:firstLine="0"/>
              <w:jc w:val="center"/>
            </w:pPr>
            <w:r>
              <w:t>По данным администрации пос. Оредеж рядом с существующей котельной построена новая бло</w:t>
            </w:r>
            <w:proofErr w:type="gramStart"/>
            <w:r>
              <w:t>к-</w:t>
            </w:r>
            <w:proofErr w:type="gramEnd"/>
            <w:r>
              <w:t xml:space="preserve"> модульная котельная. Старое здание будет закрыто после ввода в эксплуатацию нового.</w:t>
            </w:r>
          </w:p>
        </w:tc>
      </w:tr>
      <w:tr w:rsidR="003538D7" w:rsidRPr="00B86439" w:rsidTr="001D0D72">
        <w:tc>
          <w:tcPr>
            <w:tcW w:w="14288" w:type="dxa"/>
            <w:gridSpan w:val="5"/>
            <w:tcBorders>
              <w:top w:val="single" w:sz="6" w:space="0" w:color="000000"/>
              <w:left w:val="single" w:sz="4" w:space="0" w:color="000000"/>
              <w:bottom w:val="single" w:sz="6" w:space="0" w:color="000000"/>
              <w:right w:val="single" w:sz="4" w:space="0" w:color="000000"/>
            </w:tcBorders>
            <w:vAlign w:val="center"/>
          </w:tcPr>
          <w:p w:rsidR="003538D7" w:rsidRPr="001B46E1" w:rsidRDefault="003538D7" w:rsidP="009B085F">
            <w:pPr>
              <w:pStyle w:val="a0"/>
              <w:spacing w:after="100"/>
              <w:ind w:firstLine="0"/>
              <w:jc w:val="center"/>
              <w:rPr>
                <w:highlight w:val="yellow"/>
              </w:rPr>
            </w:pPr>
            <w:r w:rsidRPr="001B46E1">
              <w:lastRenderedPageBreak/>
              <w:t>Здравоохранение и социальная защита</w:t>
            </w:r>
          </w:p>
        </w:tc>
      </w:tr>
      <w:tr w:rsidR="003538D7" w:rsidRPr="00B86439" w:rsidTr="001D0D72">
        <w:tc>
          <w:tcPr>
            <w:tcW w:w="709" w:type="dxa"/>
            <w:tcBorders>
              <w:top w:val="single" w:sz="6" w:space="0" w:color="000000"/>
              <w:left w:val="single" w:sz="4" w:space="0" w:color="000000"/>
              <w:bottom w:val="single" w:sz="4" w:space="0" w:color="000000"/>
              <w:right w:val="single" w:sz="6" w:space="0" w:color="000000"/>
            </w:tcBorders>
            <w:vAlign w:val="center"/>
          </w:tcPr>
          <w:p w:rsidR="003538D7" w:rsidRPr="00C94FC8" w:rsidRDefault="003538D7" w:rsidP="001D0D72">
            <w:pPr>
              <w:pStyle w:val="a0"/>
              <w:ind w:left="-108" w:right="-108" w:firstLine="142"/>
              <w:jc w:val="center"/>
            </w:pPr>
            <w:r>
              <w:t>4.</w:t>
            </w:r>
          </w:p>
        </w:tc>
        <w:tc>
          <w:tcPr>
            <w:tcW w:w="6804" w:type="dxa"/>
            <w:tcBorders>
              <w:top w:val="single" w:sz="6" w:space="0" w:color="000000"/>
              <w:left w:val="single" w:sz="6" w:space="0" w:color="000000"/>
              <w:bottom w:val="single" w:sz="4" w:space="0" w:color="000000"/>
              <w:right w:val="single" w:sz="6" w:space="0" w:color="000000"/>
            </w:tcBorders>
            <w:vAlign w:val="center"/>
          </w:tcPr>
          <w:p w:rsidR="003538D7" w:rsidRPr="0037003A" w:rsidRDefault="003538D7" w:rsidP="001D0D72">
            <w:pPr>
              <w:pStyle w:val="affa"/>
            </w:pPr>
            <w:r>
              <w:t>Р</w:t>
            </w:r>
            <w:r w:rsidRPr="00501A62">
              <w:t xml:space="preserve">еконструкция здания больницы по адресу </w:t>
            </w:r>
            <w:r>
              <w:t xml:space="preserve">пос. Оредеж под </w:t>
            </w:r>
            <w:r w:rsidRPr="00501A62">
              <w:t>Дом ветеранов на 34 человека</w:t>
            </w:r>
          </w:p>
        </w:tc>
        <w:tc>
          <w:tcPr>
            <w:tcW w:w="2097" w:type="dxa"/>
            <w:tcBorders>
              <w:top w:val="single" w:sz="6" w:space="0" w:color="000000"/>
              <w:left w:val="single" w:sz="6" w:space="0" w:color="000000"/>
              <w:bottom w:val="single" w:sz="4" w:space="0" w:color="000000"/>
              <w:right w:val="single" w:sz="6" w:space="0" w:color="000000"/>
            </w:tcBorders>
            <w:vAlign w:val="center"/>
          </w:tcPr>
          <w:p w:rsidR="003538D7" w:rsidRDefault="003538D7" w:rsidP="001D0D72">
            <w:pPr>
              <w:pStyle w:val="a0"/>
              <w:spacing w:after="100"/>
              <w:ind w:firstLine="34"/>
              <w:jc w:val="center"/>
            </w:pPr>
            <w:r>
              <w:t>2020 г.</w:t>
            </w:r>
          </w:p>
        </w:tc>
        <w:tc>
          <w:tcPr>
            <w:tcW w:w="1702" w:type="dxa"/>
            <w:tcBorders>
              <w:top w:val="single" w:sz="6" w:space="0" w:color="000000"/>
              <w:left w:val="single" w:sz="6" w:space="0" w:color="000000"/>
              <w:bottom w:val="single" w:sz="4" w:space="0" w:color="000000"/>
              <w:right w:val="single" w:sz="6" w:space="0" w:color="000000"/>
            </w:tcBorders>
            <w:vAlign w:val="center"/>
          </w:tcPr>
          <w:p w:rsidR="003538D7" w:rsidRDefault="003538D7" w:rsidP="009B085F">
            <w:pPr>
              <w:pStyle w:val="a0"/>
              <w:spacing w:after="100"/>
              <w:ind w:firstLine="0"/>
              <w:jc w:val="center"/>
            </w:pPr>
            <w:r>
              <w:t>не реализовано</w:t>
            </w:r>
          </w:p>
        </w:tc>
        <w:tc>
          <w:tcPr>
            <w:tcW w:w="2976" w:type="dxa"/>
            <w:tcBorders>
              <w:top w:val="single" w:sz="6" w:space="0" w:color="000000"/>
              <w:left w:val="single" w:sz="6" w:space="0" w:color="000000"/>
              <w:bottom w:val="single" w:sz="4" w:space="0" w:color="000000"/>
              <w:right w:val="single" w:sz="4" w:space="0" w:color="000000"/>
            </w:tcBorders>
            <w:vAlign w:val="center"/>
          </w:tcPr>
          <w:p w:rsidR="003538D7" w:rsidRDefault="003538D7" w:rsidP="009B085F">
            <w:pPr>
              <w:ind w:firstLine="0"/>
              <w:jc w:val="center"/>
              <w:rPr>
                <w:bCs/>
              </w:rPr>
            </w:pPr>
            <w:r>
              <w:t>В настоящее время объекты здравоохранения являю</w:t>
            </w:r>
            <w:r w:rsidRPr="00144E83">
              <w:t xml:space="preserve">тся </w:t>
            </w:r>
            <w:r>
              <w:t>объектами регионального значения.</w:t>
            </w:r>
            <w:r w:rsidRPr="00144E83">
              <w:t xml:space="preserve"> </w:t>
            </w:r>
            <w:r>
              <w:t>С</w:t>
            </w:r>
            <w:r w:rsidRPr="00144E83">
              <w:t xml:space="preserve">хемой </w:t>
            </w:r>
            <w:r>
              <w:rPr>
                <w:bCs/>
              </w:rPr>
              <w:t xml:space="preserve">территориального планирования Ленинградской области планируется строительство </w:t>
            </w:r>
            <w:r>
              <w:t>участковой больницы</w:t>
            </w:r>
            <w:r w:rsidRPr="00C94FC8">
              <w:t xml:space="preserve"> с поликлиникой и постом скорой медицинской помощи</w:t>
            </w:r>
            <w:r w:rsidR="00003CD3">
              <w:t xml:space="preserve"> (</w:t>
            </w:r>
            <w:proofErr w:type="gramStart"/>
            <w:r w:rsidR="00003CD3">
              <w:t>см</w:t>
            </w:r>
            <w:proofErr w:type="gramEnd"/>
            <w:r w:rsidR="00003CD3">
              <w:t>. табл. 4</w:t>
            </w:r>
            <w:r>
              <w:t xml:space="preserve">.1) </w:t>
            </w:r>
          </w:p>
          <w:p w:rsidR="003538D7" w:rsidRPr="0037003A" w:rsidRDefault="003538D7" w:rsidP="009B085F">
            <w:pPr>
              <w:pStyle w:val="a0"/>
              <w:spacing w:after="100"/>
              <w:ind w:firstLine="0"/>
              <w:jc w:val="center"/>
              <w:rPr>
                <w:highlight w:val="yellow"/>
              </w:rPr>
            </w:pPr>
            <w:r>
              <w:t>После ввода в эксплуатацию нового здания участковой больницы а</w:t>
            </w:r>
            <w:r w:rsidRPr="00290AAB">
              <w:t>дминистрация Оредежского поселения предлагает организовать в старом здании больницы хоспис.</w:t>
            </w:r>
          </w:p>
        </w:tc>
      </w:tr>
    </w:tbl>
    <w:p w:rsidR="003538D7" w:rsidRDefault="003538D7" w:rsidP="003538D7">
      <w:pPr>
        <w:tabs>
          <w:tab w:val="left" w:pos="1020"/>
        </w:tabs>
        <w:spacing w:after="100"/>
        <w:ind w:firstLine="709"/>
        <w:sectPr w:rsidR="003538D7" w:rsidSect="001D0D72">
          <w:pgSz w:w="16838" w:h="11906" w:orient="landscape"/>
          <w:pgMar w:top="1134" w:right="1134" w:bottom="851" w:left="1134" w:header="709" w:footer="709" w:gutter="0"/>
          <w:cols w:space="708"/>
          <w:docGrid w:linePitch="360"/>
        </w:sectPr>
      </w:pPr>
    </w:p>
    <w:p w:rsidR="003538D7" w:rsidRPr="001B46E1" w:rsidRDefault="003538D7" w:rsidP="003538D7">
      <w:pPr>
        <w:pStyle w:val="10"/>
        <w:spacing w:after="100"/>
        <w:jc w:val="both"/>
      </w:pPr>
      <w:bookmarkStart w:id="240" w:name="_Toc366661070"/>
      <w:bookmarkStart w:id="241" w:name="_Toc383608844"/>
      <w:bookmarkStart w:id="242" w:name="_Toc398551706"/>
      <w:bookmarkStart w:id="243" w:name="_Toc431370005"/>
      <w:bookmarkStart w:id="244" w:name="_Toc438640722"/>
      <w:r>
        <w:lastRenderedPageBreak/>
        <w:t>6</w:t>
      </w:r>
      <w:r w:rsidRPr="001B46E1">
        <w:t>. Сведения о планах и программах комплексного социально-экономического развития Оредежского сельского поселения</w:t>
      </w:r>
      <w:bookmarkEnd w:id="240"/>
      <w:bookmarkEnd w:id="241"/>
      <w:bookmarkEnd w:id="242"/>
      <w:bookmarkEnd w:id="243"/>
      <w:bookmarkEnd w:id="244"/>
    </w:p>
    <w:p w:rsidR="003538D7" w:rsidRDefault="003538D7" w:rsidP="003538D7">
      <w:pPr>
        <w:pStyle w:val="aff5"/>
        <w:shd w:val="clear" w:color="auto" w:fill="FFFFFF"/>
        <w:spacing w:before="0" w:beforeAutospacing="0" w:afterAutospacing="0"/>
        <w:ind w:firstLine="709"/>
        <w:jc w:val="both"/>
        <w:rPr>
          <w:rStyle w:val="a6"/>
          <w:b w:val="0"/>
          <w:color w:val="00011B"/>
        </w:rPr>
      </w:pPr>
    </w:p>
    <w:p w:rsidR="003538D7" w:rsidRPr="00DD4793" w:rsidRDefault="003538D7" w:rsidP="003538D7">
      <w:pPr>
        <w:pStyle w:val="aff5"/>
        <w:shd w:val="clear" w:color="auto" w:fill="FFFFFF"/>
        <w:spacing w:before="0" w:beforeAutospacing="0" w:after="0" w:afterAutospacing="0"/>
        <w:ind w:firstLine="709"/>
        <w:jc w:val="both"/>
        <w:rPr>
          <w:b/>
          <w:color w:val="00011B"/>
        </w:rPr>
      </w:pPr>
      <w:r>
        <w:rPr>
          <w:rStyle w:val="a6"/>
          <w:b w:val="0"/>
          <w:color w:val="00011B"/>
        </w:rPr>
        <w:t xml:space="preserve">Постановлением администрации Оредежского сельского поселения Лужского муниципального района Ленинградской области </w:t>
      </w:r>
      <w:r w:rsidRPr="00DD4793">
        <w:rPr>
          <w:rStyle w:val="a6"/>
          <w:b w:val="0"/>
          <w:color w:val="00011B"/>
        </w:rPr>
        <w:t>от 10 апреля 2013</w:t>
      </w:r>
      <w:r>
        <w:rPr>
          <w:rStyle w:val="a6"/>
          <w:b w:val="0"/>
          <w:color w:val="00011B"/>
        </w:rPr>
        <w:t xml:space="preserve"> </w:t>
      </w:r>
      <w:r w:rsidRPr="00DD4793">
        <w:rPr>
          <w:rStyle w:val="a6"/>
          <w:b w:val="0"/>
          <w:color w:val="00011B"/>
        </w:rPr>
        <w:t>г. № 57</w:t>
      </w:r>
      <w:r>
        <w:rPr>
          <w:b/>
          <w:color w:val="00011B"/>
        </w:rPr>
        <w:t xml:space="preserve"> </w:t>
      </w:r>
      <w:r>
        <w:rPr>
          <w:rStyle w:val="a6"/>
          <w:b w:val="0"/>
          <w:color w:val="00011B"/>
        </w:rPr>
        <w:t xml:space="preserve">утверждена </w:t>
      </w:r>
      <w:r w:rsidRPr="001B46E1">
        <w:rPr>
          <w:rStyle w:val="a6"/>
          <w:b w:val="0"/>
          <w:color w:val="00011B"/>
        </w:rPr>
        <w:t>Концепция социально</w:t>
      </w:r>
      <w:r w:rsidRPr="00DD4793">
        <w:rPr>
          <w:rStyle w:val="a6"/>
          <w:b w:val="0"/>
          <w:color w:val="00011B"/>
        </w:rPr>
        <w:t>-экономического развития в Оредежском сельском поселении Лужского муниципального района Ленинградской области</w:t>
      </w:r>
      <w:r>
        <w:rPr>
          <w:rStyle w:val="a6"/>
          <w:b w:val="0"/>
          <w:color w:val="00011B"/>
        </w:rPr>
        <w:t xml:space="preserve"> (далее Концепция).</w:t>
      </w:r>
    </w:p>
    <w:p w:rsidR="003538D7" w:rsidRPr="00DD4793" w:rsidRDefault="003538D7" w:rsidP="003538D7">
      <w:pPr>
        <w:ind w:firstLine="709"/>
      </w:pPr>
      <w:r>
        <w:t>П</w:t>
      </w:r>
      <w:r w:rsidRPr="00DD4793">
        <w:t xml:space="preserve">риоритетных </w:t>
      </w:r>
      <w:r>
        <w:t>цели и задач</w:t>
      </w:r>
      <w:r w:rsidRPr="00DD4793">
        <w:t xml:space="preserve"> развития поселения </w:t>
      </w:r>
      <w:r>
        <w:t>Концепции на период до 2022 г</w:t>
      </w:r>
      <w:r w:rsidRPr="00DD4793">
        <w:t>:</w:t>
      </w:r>
    </w:p>
    <w:p w:rsidR="003538D7" w:rsidRPr="00C34CDC" w:rsidRDefault="003538D7" w:rsidP="003538D7">
      <w:pPr>
        <w:ind w:firstLine="709"/>
      </w:pPr>
      <w:r>
        <w:t xml:space="preserve">1). </w:t>
      </w:r>
      <w:r w:rsidRPr="00C34CDC">
        <w:t>Преодоление сокращения, стабилизация и последующее увеличение  численности населения поселения.</w:t>
      </w:r>
    </w:p>
    <w:p w:rsidR="003538D7" w:rsidRPr="00C34CDC" w:rsidRDefault="003538D7" w:rsidP="003538D7">
      <w:pPr>
        <w:ind w:firstLine="709"/>
      </w:pPr>
      <w:r w:rsidRPr="00C34CDC">
        <w:t>2</w:t>
      </w:r>
      <w:r>
        <w:t>)</w:t>
      </w:r>
      <w:r w:rsidRPr="00C34CDC">
        <w:t xml:space="preserve">. Решение жилищной проблемы, капитальный ремонт имеющихся </w:t>
      </w:r>
      <w:r>
        <w:t>многоквартирных домов</w:t>
      </w:r>
      <w:r w:rsidRPr="00C34CDC">
        <w:t>, повышение качества услуг жилищно-коммунального хозяйства.</w:t>
      </w:r>
    </w:p>
    <w:p w:rsidR="003538D7" w:rsidRPr="00606A95" w:rsidRDefault="003538D7" w:rsidP="003538D7">
      <w:pPr>
        <w:ind w:firstLine="709"/>
      </w:pPr>
      <w:r w:rsidRPr="00606A95">
        <w:t>3</w:t>
      </w:r>
      <w:r>
        <w:t>)</w:t>
      </w:r>
      <w:r w:rsidRPr="00606A95">
        <w:t xml:space="preserve">. Модернизация экономической базы, создание условий для реализации современных инвестиционных проектов в промышленности на транспорте и в других отраслях. </w:t>
      </w:r>
    </w:p>
    <w:p w:rsidR="003538D7" w:rsidRPr="00606A95" w:rsidRDefault="003538D7" w:rsidP="003538D7">
      <w:pPr>
        <w:ind w:firstLine="709"/>
      </w:pPr>
      <w:r w:rsidRPr="00606A95">
        <w:t>4</w:t>
      </w:r>
      <w:r>
        <w:t>)</w:t>
      </w:r>
      <w:r w:rsidRPr="00606A95">
        <w:t xml:space="preserve">. Развитие и восстановление сельскохозяйственных предприятий, сельских населенных пунктов, преобразование системы социально-культурного обслуживания населения, повышение качества предоставляемых услуг. </w:t>
      </w:r>
    </w:p>
    <w:p w:rsidR="003538D7" w:rsidRPr="00606A95" w:rsidRDefault="003538D7" w:rsidP="003538D7">
      <w:pPr>
        <w:ind w:firstLine="709"/>
      </w:pPr>
      <w:r w:rsidRPr="00606A95">
        <w:t>5</w:t>
      </w:r>
      <w:r>
        <w:t>)</w:t>
      </w:r>
      <w:r w:rsidRPr="00606A95">
        <w:t>. Повышение культурно-технического уровня населения, обучение и повышение квалификации и трудовых навыков работников поселения.</w:t>
      </w:r>
    </w:p>
    <w:p w:rsidR="003538D7" w:rsidRPr="00C34CDC" w:rsidRDefault="003538D7" w:rsidP="003538D7">
      <w:pPr>
        <w:ind w:firstLine="709"/>
      </w:pPr>
      <w:r w:rsidRPr="00C34CDC">
        <w:t>6). Обеспечение роста реальных доходов в расчете на одного жителя,  не ниже чем по Ленинградской области.</w:t>
      </w:r>
    </w:p>
    <w:p w:rsidR="003538D7" w:rsidRPr="00606A95" w:rsidRDefault="003538D7" w:rsidP="003538D7">
      <w:pPr>
        <w:ind w:firstLine="709"/>
      </w:pPr>
      <w:r w:rsidRPr="00606A95">
        <w:t>7</w:t>
      </w:r>
      <w:r>
        <w:t>)</w:t>
      </w:r>
      <w:r w:rsidRPr="00606A95">
        <w:t>. Укрепление доходной базы местного бюджета и повышение бюджетной обеспеченности в расчете на одного жителя.</w:t>
      </w:r>
    </w:p>
    <w:p w:rsidR="003538D7" w:rsidRPr="00606A95" w:rsidRDefault="003538D7" w:rsidP="003538D7">
      <w:pPr>
        <w:ind w:firstLine="709"/>
        <w:rPr>
          <w:spacing w:val="6"/>
        </w:rPr>
      </w:pPr>
      <w:r w:rsidRPr="00606A95">
        <w:rPr>
          <w:spacing w:val="6"/>
        </w:rPr>
        <w:t>8</w:t>
      </w:r>
      <w:r>
        <w:rPr>
          <w:spacing w:val="6"/>
        </w:rPr>
        <w:t>)</w:t>
      </w:r>
      <w:r w:rsidRPr="00606A95">
        <w:rPr>
          <w:spacing w:val="6"/>
        </w:rPr>
        <w:t>. Модернизация структуры и развития новых форм организации в промышленности и иных сферах экономической деятельности, создание дополнительных стимулов привлечения внешних и внутренних инвесторов.</w:t>
      </w:r>
    </w:p>
    <w:p w:rsidR="003538D7" w:rsidRDefault="003538D7" w:rsidP="003538D7">
      <w:pPr>
        <w:ind w:firstLine="709"/>
      </w:pPr>
      <w:r w:rsidRPr="000359E4">
        <w:t>В числе стратегических приоритетов предусматриваются следующие концептуальные направления социально-экономического развития</w:t>
      </w:r>
      <w:r>
        <w:t xml:space="preserve"> поселения:</w:t>
      </w:r>
    </w:p>
    <w:p w:rsidR="003538D7" w:rsidRPr="000359E4" w:rsidRDefault="003538D7" w:rsidP="003538D7">
      <w:pPr>
        <w:ind w:firstLine="709"/>
        <w:rPr>
          <w:u w:val="single"/>
        </w:rPr>
      </w:pPr>
      <w:r w:rsidRPr="000359E4">
        <w:rPr>
          <w:u w:val="single"/>
        </w:rPr>
        <w:t>В области социального развития:</w:t>
      </w:r>
    </w:p>
    <w:p w:rsidR="003538D7" w:rsidRPr="00133241" w:rsidRDefault="003538D7" w:rsidP="003538D7">
      <w:pPr>
        <w:widowControl/>
        <w:numPr>
          <w:ilvl w:val="0"/>
          <w:numId w:val="12"/>
        </w:numPr>
        <w:ind w:left="0" w:firstLine="426"/>
      </w:pPr>
      <w:r w:rsidRPr="00133241">
        <w:t>решение демографических проблем и формирование условий для стабилизации и последующего постепенного увеличения численности населения;</w:t>
      </w:r>
    </w:p>
    <w:p w:rsidR="003538D7" w:rsidRPr="00606A95" w:rsidRDefault="003538D7" w:rsidP="003538D7">
      <w:pPr>
        <w:widowControl/>
        <w:numPr>
          <w:ilvl w:val="0"/>
          <w:numId w:val="12"/>
        </w:numPr>
        <w:ind w:left="0" w:firstLine="426"/>
      </w:pPr>
      <w:r w:rsidRPr="00606A95">
        <w:t>создание условий для закрепления на территории трудоспособного и квалифицированного населения;</w:t>
      </w:r>
    </w:p>
    <w:p w:rsidR="003538D7" w:rsidRPr="00606A95" w:rsidRDefault="003538D7" w:rsidP="003538D7">
      <w:pPr>
        <w:widowControl/>
        <w:numPr>
          <w:ilvl w:val="0"/>
          <w:numId w:val="12"/>
        </w:numPr>
        <w:ind w:left="0" w:firstLine="426"/>
      </w:pPr>
      <w:r w:rsidRPr="00606A95">
        <w:t>повышение уровня жизни населения и снижения масштабов бедности до уровня не ниже среднего по Ленинградской области;</w:t>
      </w:r>
    </w:p>
    <w:p w:rsidR="003538D7" w:rsidRPr="00606A95" w:rsidRDefault="003538D7" w:rsidP="003538D7">
      <w:pPr>
        <w:widowControl/>
        <w:numPr>
          <w:ilvl w:val="0"/>
          <w:numId w:val="12"/>
        </w:numPr>
        <w:ind w:left="0" w:firstLine="426"/>
      </w:pPr>
      <w:r w:rsidRPr="00606A95">
        <w:t>увеличение объема предоставления услуг населению, в том числе пу</w:t>
      </w:r>
      <w:r>
        <w:t xml:space="preserve">тем создания </w:t>
      </w:r>
      <w:r w:rsidRPr="00606A95">
        <w:t>социально-культурных центров комплексного типа;</w:t>
      </w:r>
    </w:p>
    <w:p w:rsidR="003538D7" w:rsidRPr="00606A95" w:rsidRDefault="003538D7" w:rsidP="003538D7">
      <w:pPr>
        <w:widowControl/>
        <w:numPr>
          <w:ilvl w:val="0"/>
          <w:numId w:val="12"/>
        </w:numPr>
        <w:ind w:left="0" w:firstLine="426"/>
      </w:pPr>
      <w:r w:rsidRPr="00606A95">
        <w:t>сохранение экологического состояния ландшафтов и рекреационного потенциала поселения.</w:t>
      </w:r>
    </w:p>
    <w:p w:rsidR="003538D7" w:rsidRPr="000359E4" w:rsidRDefault="003538D7" w:rsidP="003538D7">
      <w:pPr>
        <w:ind w:firstLine="709"/>
        <w:rPr>
          <w:u w:val="single"/>
        </w:rPr>
      </w:pPr>
      <w:r w:rsidRPr="00606A95">
        <w:rPr>
          <w:u w:val="single"/>
        </w:rPr>
        <w:t>В области экономического развития</w:t>
      </w:r>
      <w:r w:rsidRPr="000359E4">
        <w:rPr>
          <w:u w:val="single"/>
        </w:rPr>
        <w:t>:</w:t>
      </w:r>
    </w:p>
    <w:p w:rsidR="003538D7" w:rsidRPr="00606A95" w:rsidRDefault="003538D7" w:rsidP="003538D7">
      <w:pPr>
        <w:widowControl/>
        <w:numPr>
          <w:ilvl w:val="0"/>
          <w:numId w:val="13"/>
        </w:numPr>
        <w:ind w:left="0" w:firstLine="426"/>
      </w:pPr>
      <w:r w:rsidRPr="00606A95">
        <w:t>создание современных промышленных объектов, ориентированных на производственные связи и сбыт продукции в район и область;</w:t>
      </w:r>
    </w:p>
    <w:p w:rsidR="003538D7" w:rsidRPr="00606A95" w:rsidRDefault="003538D7" w:rsidP="003538D7">
      <w:pPr>
        <w:widowControl/>
        <w:numPr>
          <w:ilvl w:val="0"/>
          <w:numId w:val="13"/>
        </w:numPr>
        <w:ind w:left="0" w:firstLine="426"/>
      </w:pPr>
      <w:r w:rsidRPr="00606A95">
        <w:t>поддержка и развитие действующих предприятий животноводства и сельского хозяйства;</w:t>
      </w:r>
    </w:p>
    <w:p w:rsidR="003538D7" w:rsidRPr="00606A95" w:rsidRDefault="003538D7" w:rsidP="003538D7">
      <w:pPr>
        <w:widowControl/>
        <w:numPr>
          <w:ilvl w:val="0"/>
          <w:numId w:val="13"/>
        </w:numPr>
        <w:ind w:left="0" w:firstLine="426"/>
      </w:pPr>
      <w:r w:rsidRPr="00606A95">
        <w:t>усиление транспортно-транзитных функций поселения;</w:t>
      </w:r>
    </w:p>
    <w:p w:rsidR="003538D7" w:rsidRPr="00606A95" w:rsidRDefault="003538D7" w:rsidP="003538D7">
      <w:pPr>
        <w:widowControl/>
        <w:numPr>
          <w:ilvl w:val="0"/>
          <w:numId w:val="13"/>
        </w:numPr>
        <w:ind w:left="0" w:firstLine="426"/>
      </w:pPr>
      <w:r w:rsidRPr="00606A95">
        <w:t>модернизация сельскохозяйственного производства, его ориентирование на обеспечение местного населения и лиц, приезжающих на отдых;</w:t>
      </w:r>
    </w:p>
    <w:p w:rsidR="003538D7" w:rsidRPr="00606A95" w:rsidRDefault="003538D7" w:rsidP="003538D7">
      <w:pPr>
        <w:widowControl/>
        <w:numPr>
          <w:ilvl w:val="0"/>
          <w:numId w:val="13"/>
        </w:numPr>
        <w:tabs>
          <w:tab w:val="left" w:pos="0"/>
        </w:tabs>
        <w:ind w:left="0" w:firstLine="426"/>
      </w:pPr>
      <w:r w:rsidRPr="00606A95">
        <w:t>поддержка и развитие малого и среднего предпринимательства, инициативных проектов бизнеса;</w:t>
      </w:r>
    </w:p>
    <w:p w:rsidR="003538D7" w:rsidRDefault="003538D7" w:rsidP="003538D7">
      <w:pPr>
        <w:widowControl/>
        <w:numPr>
          <w:ilvl w:val="0"/>
          <w:numId w:val="13"/>
        </w:numPr>
        <w:ind w:left="0" w:firstLine="426"/>
      </w:pPr>
      <w:r w:rsidRPr="008B382C">
        <w:t>развитие рекреационно-оздоровительных функций поселения и комплекса объектов, связанных с этой сферой.</w:t>
      </w:r>
    </w:p>
    <w:p w:rsidR="003538D7" w:rsidRPr="00D47625" w:rsidRDefault="003538D7" w:rsidP="003538D7">
      <w:pPr>
        <w:ind w:firstLine="709"/>
        <w:sectPr w:rsidR="003538D7" w:rsidRPr="00D47625">
          <w:pgSz w:w="11906" w:h="16838"/>
          <w:pgMar w:top="1134" w:right="850" w:bottom="1134" w:left="1701" w:header="708" w:footer="708" w:gutter="0"/>
          <w:cols w:space="708"/>
          <w:docGrid w:linePitch="360"/>
        </w:sectPr>
      </w:pPr>
      <w:r w:rsidRPr="00D47625">
        <w:lastRenderedPageBreak/>
        <w:t>Действующие муниципальные целевые программы</w:t>
      </w:r>
      <w:r>
        <w:t xml:space="preserve"> Оредежского сельского поселения</w:t>
      </w:r>
      <w:r w:rsidR="001D0D72">
        <w:t xml:space="preserve"> приведены в табл. 6</w:t>
      </w:r>
      <w:r w:rsidRPr="00D47625">
        <w:t>.1.</w:t>
      </w:r>
    </w:p>
    <w:p w:rsidR="003538D7" w:rsidRDefault="003538D7" w:rsidP="003538D7">
      <w:bookmarkStart w:id="245" w:name="_Toc383608845"/>
      <w:bookmarkStart w:id="246" w:name="_Toc398551707"/>
      <w:r w:rsidRPr="00D47625">
        <w:lastRenderedPageBreak/>
        <w:t xml:space="preserve">Таблица </w:t>
      </w:r>
      <w:r>
        <w:t>6</w:t>
      </w:r>
      <w:r w:rsidRPr="00D47625">
        <w:t>.1. Муниципальные</w:t>
      </w:r>
      <w:r w:rsidRPr="00DC48DE">
        <w:t xml:space="preserve"> целевые программы </w:t>
      </w:r>
      <w:r>
        <w:t>Оредежского</w:t>
      </w:r>
      <w:r w:rsidRPr="00DC48DE">
        <w:t xml:space="preserve"> сельского поселения</w:t>
      </w:r>
    </w:p>
    <w:p w:rsidR="003538D7" w:rsidRPr="00DC48DE" w:rsidRDefault="003538D7" w:rsidP="003538D7"/>
    <w:tbl>
      <w:tblPr>
        <w:tblW w:w="1512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7607"/>
        <w:gridCol w:w="4962"/>
        <w:gridCol w:w="1323"/>
        <w:gridCol w:w="1228"/>
      </w:tblGrid>
      <w:tr w:rsidR="003538D7" w:rsidRPr="00FE20E7" w:rsidTr="001D0D72">
        <w:trPr>
          <w:tblHeader/>
        </w:trPr>
        <w:tc>
          <w:tcPr>
            <w:tcW w:w="7607" w:type="dxa"/>
            <w:shd w:val="clear" w:color="auto" w:fill="auto"/>
          </w:tcPr>
          <w:p w:rsidR="003538D7" w:rsidRPr="00FE20E7" w:rsidRDefault="003538D7" w:rsidP="009B085F">
            <w:pPr>
              <w:ind w:right="-108" w:firstLine="0"/>
              <w:jc w:val="center"/>
            </w:pPr>
            <w:r w:rsidRPr="00FE20E7">
              <w:t>Муниципальная целевая программа</w:t>
            </w:r>
          </w:p>
        </w:tc>
        <w:tc>
          <w:tcPr>
            <w:tcW w:w="4962" w:type="dxa"/>
            <w:shd w:val="clear" w:color="auto" w:fill="auto"/>
          </w:tcPr>
          <w:p w:rsidR="003538D7" w:rsidRPr="00DC48DE" w:rsidRDefault="003538D7" w:rsidP="009B085F">
            <w:pPr>
              <w:ind w:left="-108" w:right="-108" w:firstLine="108"/>
              <w:jc w:val="center"/>
            </w:pPr>
            <w:r w:rsidRPr="00DC48DE">
              <w:t xml:space="preserve">Мероприятия по размещению, реконструкции, строительству и ремонту объектов </w:t>
            </w:r>
          </w:p>
        </w:tc>
        <w:tc>
          <w:tcPr>
            <w:tcW w:w="1323" w:type="dxa"/>
          </w:tcPr>
          <w:p w:rsidR="003538D7" w:rsidRPr="00FE20E7" w:rsidRDefault="003538D7" w:rsidP="009B085F">
            <w:pPr>
              <w:ind w:left="-108" w:right="-108" w:firstLine="47"/>
              <w:jc w:val="center"/>
            </w:pPr>
            <w:r w:rsidRPr="00FE20E7">
              <w:t>Год</w:t>
            </w:r>
          </w:p>
        </w:tc>
        <w:tc>
          <w:tcPr>
            <w:tcW w:w="1228" w:type="dxa"/>
            <w:shd w:val="clear" w:color="auto" w:fill="auto"/>
          </w:tcPr>
          <w:p w:rsidR="003538D7" w:rsidRDefault="003538D7" w:rsidP="009B085F">
            <w:pPr>
              <w:ind w:left="-108" w:right="-108" w:firstLine="108"/>
              <w:jc w:val="center"/>
            </w:pPr>
            <w:r w:rsidRPr="00FE20E7">
              <w:t xml:space="preserve">Объем финансирования, </w:t>
            </w:r>
          </w:p>
          <w:p w:rsidR="003538D7" w:rsidRPr="00FE20E7" w:rsidRDefault="003538D7" w:rsidP="009B085F">
            <w:pPr>
              <w:ind w:left="-108" w:right="-108" w:firstLine="108"/>
              <w:jc w:val="center"/>
            </w:pPr>
            <w:r w:rsidRPr="00FE20E7">
              <w:t>тыс. руб.</w:t>
            </w:r>
          </w:p>
        </w:tc>
      </w:tr>
      <w:tr w:rsidR="003538D7" w:rsidRPr="00893E94" w:rsidTr="001D0D72">
        <w:trPr>
          <w:trHeight w:val="1148"/>
        </w:trPr>
        <w:tc>
          <w:tcPr>
            <w:tcW w:w="7607" w:type="dxa"/>
            <w:shd w:val="clear" w:color="auto" w:fill="auto"/>
          </w:tcPr>
          <w:p w:rsidR="003538D7" w:rsidRPr="00A03575" w:rsidRDefault="003538D7" w:rsidP="009B085F">
            <w:pPr>
              <w:ind w:firstLine="0"/>
            </w:pPr>
            <w:r w:rsidRPr="00A03575">
              <w:t>«Устойчивое развитие территории Оредежского сельского поселения на период 2015-2017 годы» (</w:t>
            </w:r>
            <w:proofErr w:type="gramStart"/>
            <w:r w:rsidRPr="00A03575">
              <w:t>утверждена</w:t>
            </w:r>
            <w:proofErr w:type="gramEnd"/>
            <w:r w:rsidRPr="00A03575">
              <w:t xml:space="preserve"> постановлением администрации Оредежского сельского поселения от 16.03.2015 г. № 67) </w:t>
            </w:r>
          </w:p>
        </w:tc>
        <w:tc>
          <w:tcPr>
            <w:tcW w:w="4962" w:type="dxa"/>
            <w:shd w:val="clear" w:color="auto" w:fill="auto"/>
          </w:tcPr>
          <w:p w:rsidR="003538D7" w:rsidRPr="00A03575" w:rsidRDefault="003538D7" w:rsidP="009B085F">
            <w:pPr>
              <w:ind w:left="-108" w:right="-108" w:firstLine="108"/>
              <w:jc w:val="center"/>
            </w:pPr>
          </w:p>
          <w:p w:rsidR="003538D7" w:rsidRPr="00A03575" w:rsidRDefault="003538D7" w:rsidP="009B085F">
            <w:pPr>
              <w:ind w:left="-108" w:right="-108" w:firstLine="108"/>
              <w:jc w:val="center"/>
            </w:pPr>
            <w:r w:rsidRPr="00A03575">
              <w:t>-</w:t>
            </w:r>
          </w:p>
        </w:tc>
        <w:tc>
          <w:tcPr>
            <w:tcW w:w="1323" w:type="dxa"/>
          </w:tcPr>
          <w:p w:rsidR="003538D7" w:rsidRPr="00A03575" w:rsidRDefault="003538D7" w:rsidP="009B085F">
            <w:pPr>
              <w:ind w:left="-108" w:right="-108" w:firstLine="47"/>
              <w:jc w:val="center"/>
            </w:pPr>
          </w:p>
          <w:p w:rsidR="003538D7" w:rsidRPr="00A03575" w:rsidRDefault="003538D7" w:rsidP="009B085F">
            <w:pPr>
              <w:ind w:left="-108" w:right="-108" w:firstLine="47"/>
              <w:jc w:val="center"/>
            </w:pPr>
            <w:r w:rsidRPr="00A03575">
              <w:t>2014-2016</w:t>
            </w:r>
          </w:p>
        </w:tc>
        <w:tc>
          <w:tcPr>
            <w:tcW w:w="1228" w:type="dxa"/>
            <w:shd w:val="clear" w:color="auto" w:fill="auto"/>
          </w:tcPr>
          <w:p w:rsidR="003538D7" w:rsidRPr="00A03575" w:rsidRDefault="003538D7" w:rsidP="009B085F">
            <w:pPr>
              <w:ind w:left="-108" w:right="-108" w:firstLine="108"/>
              <w:jc w:val="center"/>
            </w:pPr>
          </w:p>
          <w:p w:rsidR="003538D7" w:rsidRPr="00A03575" w:rsidRDefault="003538D7" w:rsidP="009B085F">
            <w:pPr>
              <w:ind w:left="-108" w:right="-108" w:firstLine="108"/>
              <w:jc w:val="center"/>
            </w:pPr>
            <w:r w:rsidRPr="00A03575">
              <w:t>30214,7</w:t>
            </w:r>
          </w:p>
        </w:tc>
      </w:tr>
      <w:tr w:rsidR="003538D7" w:rsidRPr="00D57EB6" w:rsidTr="001D0D72">
        <w:tc>
          <w:tcPr>
            <w:tcW w:w="7607" w:type="dxa"/>
            <w:shd w:val="clear" w:color="auto" w:fill="auto"/>
          </w:tcPr>
          <w:p w:rsidR="003538D7" w:rsidRPr="00A03575" w:rsidRDefault="003538D7" w:rsidP="009B085F">
            <w:pPr>
              <w:ind w:left="34" w:firstLine="0"/>
            </w:pPr>
            <w:r w:rsidRPr="00A03575">
              <w:rPr>
                <w:b/>
              </w:rPr>
              <w:t>«</w:t>
            </w:r>
            <w:r w:rsidRPr="00A03575">
              <w:t xml:space="preserve">Развитие муниципальной службы в МО «Оредежское сельское поселение» </w:t>
            </w:r>
            <w:r w:rsidRPr="00A03575">
              <w:rPr>
                <w:spacing w:val="-2"/>
              </w:rPr>
              <w:t>Лужского</w:t>
            </w:r>
            <w:r w:rsidRPr="00A03575">
              <w:rPr>
                <w:spacing w:val="-1"/>
              </w:rPr>
              <w:t xml:space="preserve">  муниципального  района  Ленинградской  области</w:t>
            </w:r>
            <w:r w:rsidRPr="00A03575">
              <w:t xml:space="preserve"> на 2014-2016 гг.</w:t>
            </w:r>
            <w:r w:rsidRPr="00A03575">
              <w:rPr>
                <w:b/>
              </w:rPr>
              <w:t>» (</w:t>
            </w:r>
            <w:proofErr w:type="gramStart"/>
            <w:r w:rsidRPr="00A03575">
              <w:t>утверждена</w:t>
            </w:r>
            <w:proofErr w:type="gramEnd"/>
            <w:r w:rsidRPr="00A03575">
              <w:t xml:space="preserve"> постановлением администрации </w:t>
            </w:r>
            <w:r>
              <w:t>Оредежского сельского поселения</w:t>
            </w:r>
            <w:r w:rsidRPr="00D57EB6">
              <w:t xml:space="preserve"> от 17.12. 2013 г</w:t>
            </w:r>
            <w:r w:rsidRPr="00A03575">
              <w:t>.</w:t>
            </w:r>
            <w:r>
              <w:t xml:space="preserve"> № 196</w:t>
            </w:r>
            <w:r w:rsidRPr="00A03575">
              <w:t>)</w:t>
            </w:r>
          </w:p>
        </w:tc>
        <w:tc>
          <w:tcPr>
            <w:tcW w:w="4962" w:type="dxa"/>
            <w:shd w:val="clear" w:color="auto" w:fill="auto"/>
          </w:tcPr>
          <w:p w:rsidR="003538D7" w:rsidRPr="00A03575" w:rsidRDefault="003538D7" w:rsidP="009B085F">
            <w:pPr>
              <w:ind w:left="-108" w:right="-108" w:firstLine="108"/>
              <w:jc w:val="center"/>
            </w:pPr>
          </w:p>
          <w:p w:rsidR="003538D7" w:rsidRPr="00D57EB6" w:rsidRDefault="003538D7" w:rsidP="009B085F">
            <w:pPr>
              <w:ind w:left="-108" w:right="-108" w:firstLine="108"/>
              <w:jc w:val="center"/>
            </w:pPr>
            <w:r w:rsidRPr="00D57EB6">
              <w:t>-</w:t>
            </w:r>
          </w:p>
        </w:tc>
        <w:tc>
          <w:tcPr>
            <w:tcW w:w="1323" w:type="dxa"/>
          </w:tcPr>
          <w:p w:rsidR="003538D7" w:rsidRPr="00D57EB6" w:rsidRDefault="003538D7" w:rsidP="009B085F">
            <w:pPr>
              <w:ind w:left="-108" w:right="-108" w:firstLine="47"/>
              <w:jc w:val="center"/>
            </w:pPr>
          </w:p>
          <w:p w:rsidR="003538D7" w:rsidRPr="00A03575" w:rsidRDefault="003538D7" w:rsidP="009B085F">
            <w:pPr>
              <w:ind w:left="-108" w:right="-108" w:firstLine="47"/>
              <w:jc w:val="center"/>
            </w:pPr>
            <w:r w:rsidRPr="00A03575">
              <w:t>2014-2016</w:t>
            </w:r>
          </w:p>
        </w:tc>
        <w:tc>
          <w:tcPr>
            <w:tcW w:w="1228" w:type="dxa"/>
            <w:shd w:val="clear" w:color="auto" w:fill="auto"/>
          </w:tcPr>
          <w:p w:rsidR="003538D7" w:rsidRPr="00D57EB6" w:rsidRDefault="003538D7" w:rsidP="009B085F">
            <w:pPr>
              <w:ind w:left="-108" w:right="-108" w:firstLine="108"/>
              <w:jc w:val="center"/>
            </w:pPr>
          </w:p>
          <w:p w:rsidR="003538D7" w:rsidRPr="00D57EB6" w:rsidRDefault="003538D7" w:rsidP="009B085F">
            <w:pPr>
              <w:ind w:left="-108" w:right="-108" w:firstLine="108"/>
              <w:jc w:val="center"/>
            </w:pPr>
            <w:r w:rsidRPr="00D57EB6">
              <w:t>-</w:t>
            </w:r>
          </w:p>
        </w:tc>
      </w:tr>
      <w:tr w:rsidR="003538D7" w:rsidRPr="00893E94" w:rsidTr="001D0D72">
        <w:tc>
          <w:tcPr>
            <w:tcW w:w="7607" w:type="dxa"/>
            <w:shd w:val="clear" w:color="auto" w:fill="auto"/>
          </w:tcPr>
          <w:p w:rsidR="003538D7" w:rsidRPr="00A03575" w:rsidRDefault="003538D7" w:rsidP="009B085F">
            <w:pPr>
              <w:ind w:firstLine="0"/>
            </w:pPr>
            <w:r w:rsidRPr="00A03575">
              <w:t>«Управление и создание условий для эффективного управления муниципальными финансами Оредежского сельского поселения на 2014-2016 гг.» (</w:t>
            </w:r>
            <w:proofErr w:type="gramStart"/>
            <w:r w:rsidRPr="00A03575">
              <w:rPr>
                <w:snapToGrid w:val="0"/>
              </w:rPr>
              <w:t>утверждена</w:t>
            </w:r>
            <w:proofErr w:type="gramEnd"/>
            <w:r w:rsidRPr="00A03575">
              <w:rPr>
                <w:snapToGrid w:val="0"/>
              </w:rPr>
              <w:t xml:space="preserve"> постановлением администрации</w:t>
            </w:r>
            <w:r w:rsidRPr="00A03575">
              <w:t xml:space="preserve"> </w:t>
            </w:r>
            <w:r w:rsidRPr="00A03575">
              <w:rPr>
                <w:snapToGrid w:val="0"/>
              </w:rPr>
              <w:t>Оредежского сельского поселения</w:t>
            </w:r>
            <w:r w:rsidRPr="00A03575">
              <w:t xml:space="preserve"> </w:t>
            </w:r>
            <w:r w:rsidRPr="00A03575">
              <w:rPr>
                <w:snapToGrid w:val="0"/>
              </w:rPr>
              <w:t>от  17.12.2013 г. № 199)</w:t>
            </w:r>
          </w:p>
        </w:tc>
        <w:tc>
          <w:tcPr>
            <w:tcW w:w="4962" w:type="dxa"/>
            <w:shd w:val="clear" w:color="auto" w:fill="auto"/>
          </w:tcPr>
          <w:p w:rsidR="003538D7" w:rsidRDefault="003538D7" w:rsidP="009B085F">
            <w:pPr>
              <w:ind w:firstLine="108"/>
              <w:jc w:val="center"/>
            </w:pPr>
          </w:p>
          <w:p w:rsidR="003538D7" w:rsidRPr="00A03575" w:rsidRDefault="003538D7" w:rsidP="009B085F">
            <w:pPr>
              <w:ind w:firstLine="108"/>
              <w:jc w:val="center"/>
            </w:pPr>
            <w:r w:rsidRPr="00A03575">
              <w:t>-</w:t>
            </w:r>
          </w:p>
        </w:tc>
        <w:tc>
          <w:tcPr>
            <w:tcW w:w="1323" w:type="dxa"/>
          </w:tcPr>
          <w:p w:rsidR="003538D7" w:rsidRDefault="003538D7" w:rsidP="009B085F">
            <w:pPr>
              <w:ind w:left="-108" w:right="-108" w:firstLine="47"/>
              <w:jc w:val="center"/>
            </w:pPr>
          </w:p>
          <w:p w:rsidR="003538D7" w:rsidRPr="00A03575" w:rsidRDefault="003538D7" w:rsidP="009B085F">
            <w:pPr>
              <w:ind w:left="-108" w:right="-108" w:firstLine="47"/>
              <w:jc w:val="center"/>
            </w:pPr>
            <w:r w:rsidRPr="00A03575">
              <w:t>2014-216</w:t>
            </w:r>
          </w:p>
        </w:tc>
        <w:tc>
          <w:tcPr>
            <w:tcW w:w="1228" w:type="dxa"/>
            <w:shd w:val="clear" w:color="auto" w:fill="auto"/>
          </w:tcPr>
          <w:p w:rsidR="003538D7" w:rsidRDefault="003538D7" w:rsidP="009B085F">
            <w:pPr>
              <w:ind w:left="-108" w:right="-108" w:firstLine="108"/>
              <w:jc w:val="center"/>
            </w:pPr>
          </w:p>
          <w:p w:rsidR="003538D7" w:rsidRPr="00A03575" w:rsidRDefault="003538D7" w:rsidP="009B085F">
            <w:pPr>
              <w:ind w:left="-108" w:right="-108" w:firstLine="108"/>
              <w:jc w:val="center"/>
            </w:pPr>
            <w:r w:rsidRPr="00A03575">
              <w:t>13137,1</w:t>
            </w:r>
          </w:p>
        </w:tc>
      </w:tr>
      <w:tr w:rsidR="003538D7" w:rsidRPr="00A03575" w:rsidTr="001D0D72">
        <w:tc>
          <w:tcPr>
            <w:tcW w:w="7607" w:type="dxa"/>
            <w:shd w:val="clear" w:color="auto" w:fill="auto"/>
          </w:tcPr>
          <w:p w:rsidR="003538D7" w:rsidRPr="00EB5616" w:rsidRDefault="003538D7" w:rsidP="009B085F">
            <w:pPr>
              <w:ind w:firstLine="0"/>
            </w:pPr>
            <w:r w:rsidRPr="00EB5616">
              <w:t>«Профилактика незаконного потребления наркотических средств и психотропных веществ, наркомании  на территории Оредежского сельского поселения Лужского муниципального района Ленинградской области на 2014-2015 го</w:t>
            </w:r>
            <w:r>
              <w:t>ды» (утверждена</w:t>
            </w:r>
            <w:r>
              <w:tab/>
              <w:t xml:space="preserve"> постановлением а</w:t>
            </w:r>
            <w:r w:rsidRPr="00EB5616">
              <w:t>дминистрации Оредежского сельского поселения</w:t>
            </w:r>
            <w:r>
              <w:t xml:space="preserve"> </w:t>
            </w:r>
            <w:r w:rsidRPr="00EB5616">
              <w:t>от 18.02.2014</w:t>
            </w:r>
            <w:r>
              <w:t xml:space="preserve"> </w:t>
            </w:r>
            <w:r w:rsidRPr="00EB5616">
              <w:t>г. №  24</w:t>
            </w:r>
            <w:r>
              <w:t>)</w:t>
            </w:r>
          </w:p>
        </w:tc>
        <w:tc>
          <w:tcPr>
            <w:tcW w:w="4962" w:type="dxa"/>
            <w:shd w:val="clear" w:color="auto" w:fill="auto"/>
          </w:tcPr>
          <w:p w:rsidR="003538D7" w:rsidRPr="00EB5616" w:rsidRDefault="003538D7" w:rsidP="009B085F">
            <w:pPr>
              <w:ind w:left="-108" w:right="-108" w:firstLine="108"/>
              <w:jc w:val="center"/>
            </w:pPr>
          </w:p>
          <w:p w:rsidR="003538D7" w:rsidRPr="00A03575" w:rsidRDefault="003538D7" w:rsidP="009B085F">
            <w:pPr>
              <w:ind w:left="-108" w:right="-108" w:firstLine="108"/>
              <w:jc w:val="center"/>
            </w:pPr>
            <w:r>
              <w:t>-</w:t>
            </w:r>
          </w:p>
        </w:tc>
        <w:tc>
          <w:tcPr>
            <w:tcW w:w="1323" w:type="dxa"/>
          </w:tcPr>
          <w:p w:rsidR="003538D7" w:rsidRDefault="003538D7" w:rsidP="009B085F">
            <w:pPr>
              <w:ind w:firstLine="47"/>
            </w:pPr>
          </w:p>
          <w:p w:rsidR="003538D7" w:rsidRPr="00A03575" w:rsidRDefault="003538D7" w:rsidP="009B085F">
            <w:pPr>
              <w:ind w:firstLine="47"/>
            </w:pPr>
            <w:r w:rsidRPr="00A03575">
              <w:t>2014-2015</w:t>
            </w:r>
          </w:p>
        </w:tc>
        <w:tc>
          <w:tcPr>
            <w:tcW w:w="1228" w:type="dxa"/>
            <w:shd w:val="clear" w:color="auto" w:fill="auto"/>
          </w:tcPr>
          <w:p w:rsidR="003538D7" w:rsidRDefault="003538D7" w:rsidP="009B085F">
            <w:pPr>
              <w:ind w:firstLine="108"/>
              <w:jc w:val="center"/>
            </w:pPr>
          </w:p>
          <w:p w:rsidR="003538D7" w:rsidRPr="00FA20E1" w:rsidRDefault="003538D7" w:rsidP="009B085F">
            <w:pPr>
              <w:ind w:firstLine="108"/>
              <w:jc w:val="center"/>
            </w:pPr>
            <w:r w:rsidRPr="00A03575">
              <w:t>50</w:t>
            </w:r>
            <w:r>
              <w:t>,0</w:t>
            </w:r>
          </w:p>
        </w:tc>
      </w:tr>
      <w:tr w:rsidR="003538D7" w:rsidRPr="00D57EB6" w:rsidTr="001D0D72">
        <w:tc>
          <w:tcPr>
            <w:tcW w:w="7607" w:type="dxa"/>
            <w:shd w:val="clear" w:color="auto" w:fill="auto"/>
          </w:tcPr>
          <w:p w:rsidR="003538D7" w:rsidRPr="00EB5616" w:rsidRDefault="003538D7" w:rsidP="009B085F">
            <w:pPr>
              <w:ind w:firstLine="0"/>
            </w:pPr>
            <w:r w:rsidRPr="00EB5616">
              <w:t>«Развитие части территории Оредежского сельского поселения на 2015 год» (</w:t>
            </w:r>
            <w:proofErr w:type="gramStart"/>
            <w:r w:rsidRPr="00EB5616">
              <w:t>утверждена</w:t>
            </w:r>
            <w:proofErr w:type="gramEnd"/>
            <w:r w:rsidRPr="00EB5616">
              <w:t xml:space="preserve"> постановлением администрации Оредежского сельского</w:t>
            </w:r>
            <w:r>
              <w:t xml:space="preserve"> поселения от  11.03.2015 г. </w:t>
            </w:r>
            <w:r w:rsidRPr="00EB5616">
              <w:t>№ 63)</w:t>
            </w:r>
          </w:p>
        </w:tc>
        <w:tc>
          <w:tcPr>
            <w:tcW w:w="4962" w:type="dxa"/>
            <w:shd w:val="clear" w:color="auto" w:fill="auto"/>
          </w:tcPr>
          <w:p w:rsidR="003538D7" w:rsidRPr="00EB5616" w:rsidRDefault="003538D7" w:rsidP="009B085F">
            <w:pPr>
              <w:ind w:left="-108" w:right="-108" w:firstLine="108"/>
              <w:jc w:val="center"/>
            </w:pPr>
          </w:p>
          <w:p w:rsidR="003538D7" w:rsidRPr="00D57EB6" w:rsidRDefault="003538D7" w:rsidP="009B085F">
            <w:pPr>
              <w:ind w:left="-108" w:right="-108" w:firstLine="108"/>
              <w:jc w:val="center"/>
              <w:rPr>
                <w:highlight w:val="yellow"/>
              </w:rPr>
            </w:pPr>
            <w:r w:rsidRPr="00D57EB6">
              <w:t>-</w:t>
            </w:r>
          </w:p>
        </w:tc>
        <w:tc>
          <w:tcPr>
            <w:tcW w:w="1323" w:type="dxa"/>
          </w:tcPr>
          <w:p w:rsidR="003538D7" w:rsidRPr="00D57EB6" w:rsidRDefault="003538D7" w:rsidP="009B085F">
            <w:pPr>
              <w:ind w:left="-108" w:right="-108" w:firstLine="47"/>
              <w:jc w:val="center"/>
            </w:pPr>
          </w:p>
          <w:p w:rsidR="003538D7" w:rsidRPr="00D57EB6" w:rsidRDefault="003538D7" w:rsidP="009B085F">
            <w:pPr>
              <w:ind w:left="-108" w:right="-108" w:firstLine="47"/>
              <w:jc w:val="center"/>
            </w:pPr>
            <w:r w:rsidRPr="00D57EB6">
              <w:t>2015</w:t>
            </w:r>
          </w:p>
        </w:tc>
        <w:tc>
          <w:tcPr>
            <w:tcW w:w="1228" w:type="dxa"/>
            <w:shd w:val="clear" w:color="auto" w:fill="auto"/>
          </w:tcPr>
          <w:p w:rsidR="003538D7" w:rsidRPr="00D57EB6" w:rsidRDefault="003538D7" w:rsidP="009B085F">
            <w:pPr>
              <w:ind w:left="-108" w:right="-108" w:firstLine="108"/>
              <w:jc w:val="center"/>
            </w:pPr>
          </w:p>
          <w:p w:rsidR="003538D7" w:rsidRPr="00D57EB6" w:rsidRDefault="003538D7" w:rsidP="009B085F">
            <w:pPr>
              <w:ind w:left="-108" w:right="-108" w:firstLine="108"/>
              <w:jc w:val="center"/>
            </w:pPr>
            <w:r w:rsidRPr="00D57EB6">
              <w:t>410,521</w:t>
            </w:r>
          </w:p>
        </w:tc>
      </w:tr>
      <w:tr w:rsidR="003538D7" w:rsidRPr="004757D3" w:rsidTr="001D0D72">
        <w:tc>
          <w:tcPr>
            <w:tcW w:w="7607" w:type="dxa"/>
            <w:shd w:val="clear" w:color="auto" w:fill="auto"/>
          </w:tcPr>
          <w:p w:rsidR="003538D7" w:rsidRPr="00EB5616" w:rsidRDefault="003538D7" w:rsidP="009B085F">
            <w:pPr>
              <w:ind w:firstLine="0"/>
            </w:pPr>
            <w:r w:rsidRPr="00EB5616">
              <w:t>«Развитие части территории Оредежского сельского поселения на 2013–2014 годы» (</w:t>
            </w:r>
            <w:proofErr w:type="gramStart"/>
            <w:r w:rsidRPr="00EB5616">
              <w:t>утверждена</w:t>
            </w:r>
            <w:proofErr w:type="gramEnd"/>
            <w:r w:rsidRPr="00EB5616">
              <w:t xml:space="preserve"> постановлением администрации  Оредежского сел</w:t>
            </w:r>
            <w:r>
              <w:t xml:space="preserve">ьского поселения от  05.09.2013 г. </w:t>
            </w:r>
            <w:r w:rsidRPr="00EB5616">
              <w:t xml:space="preserve">№ 153) </w:t>
            </w:r>
          </w:p>
        </w:tc>
        <w:tc>
          <w:tcPr>
            <w:tcW w:w="4962" w:type="dxa"/>
            <w:shd w:val="clear" w:color="auto" w:fill="auto"/>
          </w:tcPr>
          <w:p w:rsidR="003538D7" w:rsidRPr="00EB5616" w:rsidRDefault="003538D7" w:rsidP="009B085F">
            <w:pPr>
              <w:ind w:left="-108" w:right="-108" w:firstLine="108"/>
              <w:jc w:val="center"/>
              <w:rPr>
                <w:highlight w:val="yellow"/>
              </w:rPr>
            </w:pPr>
          </w:p>
          <w:p w:rsidR="003538D7" w:rsidRPr="00893E94" w:rsidRDefault="003538D7" w:rsidP="009B085F">
            <w:pPr>
              <w:ind w:left="-108" w:right="-108" w:firstLine="108"/>
              <w:jc w:val="center"/>
              <w:rPr>
                <w:highlight w:val="yellow"/>
              </w:rPr>
            </w:pPr>
            <w:r w:rsidRPr="00335784">
              <w:t>-</w:t>
            </w:r>
          </w:p>
        </w:tc>
        <w:tc>
          <w:tcPr>
            <w:tcW w:w="1323" w:type="dxa"/>
          </w:tcPr>
          <w:p w:rsidR="003538D7" w:rsidRDefault="003538D7" w:rsidP="009B085F">
            <w:pPr>
              <w:ind w:left="-108" w:right="-108" w:firstLine="47"/>
              <w:jc w:val="center"/>
            </w:pPr>
          </w:p>
          <w:p w:rsidR="003538D7" w:rsidRPr="00893E94" w:rsidRDefault="003538D7" w:rsidP="009B085F">
            <w:pPr>
              <w:ind w:left="-108" w:right="-108" w:firstLine="47"/>
              <w:jc w:val="center"/>
              <w:rPr>
                <w:highlight w:val="yellow"/>
              </w:rPr>
            </w:pPr>
            <w:r w:rsidRPr="00924D78">
              <w:t>2013-2014</w:t>
            </w:r>
          </w:p>
        </w:tc>
        <w:tc>
          <w:tcPr>
            <w:tcW w:w="1228" w:type="dxa"/>
            <w:shd w:val="clear" w:color="auto" w:fill="auto"/>
          </w:tcPr>
          <w:p w:rsidR="003538D7" w:rsidRDefault="003538D7" w:rsidP="009B085F">
            <w:pPr>
              <w:ind w:left="-108" w:right="-108" w:firstLine="108"/>
              <w:jc w:val="center"/>
              <w:rPr>
                <w:highlight w:val="yellow"/>
              </w:rPr>
            </w:pPr>
          </w:p>
          <w:p w:rsidR="003538D7" w:rsidRPr="00893E94" w:rsidRDefault="003538D7" w:rsidP="009B085F">
            <w:pPr>
              <w:ind w:left="-108" w:right="-108" w:firstLine="108"/>
              <w:jc w:val="center"/>
              <w:rPr>
                <w:highlight w:val="yellow"/>
              </w:rPr>
            </w:pPr>
            <w:r w:rsidRPr="00335784">
              <w:t>-</w:t>
            </w:r>
          </w:p>
        </w:tc>
      </w:tr>
      <w:tr w:rsidR="003538D7" w:rsidRPr="004757D3" w:rsidTr="001D0D72">
        <w:tc>
          <w:tcPr>
            <w:tcW w:w="7607" w:type="dxa"/>
            <w:shd w:val="clear" w:color="auto" w:fill="auto"/>
          </w:tcPr>
          <w:p w:rsidR="003538D7" w:rsidRPr="00EB5616" w:rsidRDefault="003538D7" w:rsidP="009B085F">
            <w:pPr>
              <w:ind w:firstLine="0"/>
              <w:rPr>
                <w:bCs/>
              </w:rPr>
            </w:pPr>
            <w:r w:rsidRPr="00EB5616">
              <w:t>«Устойчивое развитие территории Оредежского сельского поселения на период 2015-2017 годы» (</w:t>
            </w:r>
            <w:proofErr w:type="gramStart"/>
            <w:r w:rsidRPr="00EB5616">
              <w:t>утверждена</w:t>
            </w:r>
            <w:proofErr w:type="gramEnd"/>
            <w:r w:rsidRPr="00EB5616">
              <w:t xml:space="preserve"> постановлением администрации  Оредежского сельского поселения от 18.11.2014</w:t>
            </w:r>
            <w:r>
              <w:t xml:space="preserve"> </w:t>
            </w:r>
            <w:r w:rsidRPr="00EB5616">
              <w:t xml:space="preserve">г. № </w:t>
            </w:r>
            <w:r w:rsidRPr="00EB5616">
              <w:lastRenderedPageBreak/>
              <w:t>159)</w:t>
            </w:r>
          </w:p>
        </w:tc>
        <w:tc>
          <w:tcPr>
            <w:tcW w:w="4962" w:type="dxa"/>
            <w:shd w:val="clear" w:color="auto" w:fill="auto"/>
          </w:tcPr>
          <w:p w:rsidR="003538D7" w:rsidRPr="00EB5616" w:rsidRDefault="003538D7" w:rsidP="009B085F">
            <w:pPr>
              <w:ind w:left="-108" w:right="-108" w:firstLine="108"/>
              <w:jc w:val="center"/>
              <w:rPr>
                <w:highlight w:val="yellow"/>
              </w:rPr>
            </w:pPr>
          </w:p>
          <w:p w:rsidR="003538D7" w:rsidRPr="00893E94" w:rsidRDefault="003538D7" w:rsidP="009B085F">
            <w:pPr>
              <w:ind w:left="-108" w:right="-108" w:firstLine="108"/>
              <w:jc w:val="center"/>
              <w:rPr>
                <w:highlight w:val="yellow"/>
              </w:rPr>
            </w:pPr>
            <w:r w:rsidRPr="00FC1CFB">
              <w:t>-</w:t>
            </w:r>
          </w:p>
        </w:tc>
        <w:tc>
          <w:tcPr>
            <w:tcW w:w="1323" w:type="dxa"/>
          </w:tcPr>
          <w:p w:rsidR="003538D7" w:rsidRDefault="003538D7" w:rsidP="009B085F">
            <w:pPr>
              <w:ind w:left="-108" w:right="-108" w:firstLine="47"/>
              <w:jc w:val="center"/>
            </w:pPr>
          </w:p>
          <w:p w:rsidR="003538D7" w:rsidRPr="00893E94" w:rsidRDefault="003538D7" w:rsidP="009B085F">
            <w:pPr>
              <w:ind w:left="-108" w:right="-108" w:firstLine="47"/>
              <w:jc w:val="center"/>
              <w:rPr>
                <w:highlight w:val="yellow"/>
              </w:rPr>
            </w:pPr>
            <w:r w:rsidRPr="00924D78">
              <w:t>2015-2017</w:t>
            </w:r>
          </w:p>
        </w:tc>
        <w:tc>
          <w:tcPr>
            <w:tcW w:w="1228" w:type="dxa"/>
            <w:shd w:val="clear" w:color="auto" w:fill="auto"/>
          </w:tcPr>
          <w:p w:rsidR="003538D7" w:rsidRDefault="003538D7" w:rsidP="009B085F">
            <w:pPr>
              <w:ind w:left="-108" w:right="-108" w:firstLine="108"/>
              <w:jc w:val="center"/>
            </w:pPr>
          </w:p>
          <w:p w:rsidR="003538D7" w:rsidRPr="00893E94" w:rsidRDefault="003538D7" w:rsidP="009B085F">
            <w:pPr>
              <w:ind w:left="-108" w:right="-108" w:firstLine="108"/>
              <w:jc w:val="center"/>
              <w:rPr>
                <w:highlight w:val="yellow"/>
              </w:rPr>
            </w:pPr>
            <w:r>
              <w:t>30,8948</w:t>
            </w:r>
          </w:p>
        </w:tc>
      </w:tr>
      <w:tr w:rsidR="003538D7" w:rsidRPr="00F450F3" w:rsidTr="001D0D72">
        <w:tc>
          <w:tcPr>
            <w:tcW w:w="7607" w:type="dxa"/>
            <w:shd w:val="clear" w:color="auto" w:fill="auto"/>
          </w:tcPr>
          <w:p w:rsidR="003538D7" w:rsidRPr="00EB5616" w:rsidRDefault="003538D7" w:rsidP="009B085F">
            <w:pPr>
              <w:ind w:firstLine="0"/>
            </w:pPr>
            <w:r w:rsidRPr="00EB5616">
              <w:lastRenderedPageBreak/>
              <w:t>«Борьба с борщевиком Сосновского на территории Оредежского сельского</w:t>
            </w:r>
            <w:r>
              <w:t xml:space="preserve"> поселения на 2016-2020 годы» (утверждена постановлением а</w:t>
            </w:r>
            <w:r w:rsidRPr="00EB5616">
              <w:t>дминистрации Оредежского сельского поселения от 18.08.2015</w:t>
            </w:r>
            <w:r>
              <w:t xml:space="preserve"> </w:t>
            </w:r>
            <w:r w:rsidRPr="00EB5616">
              <w:t>г.</w:t>
            </w:r>
            <w:r>
              <w:t xml:space="preserve"> </w:t>
            </w:r>
            <w:r w:rsidRPr="00EB5616">
              <w:t>№ 174)</w:t>
            </w:r>
          </w:p>
        </w:tc>
        <w:tc>
          <w:tcPr>
            <w:tcW w:w="4962" w:type="dxa"/>
            <w:shd w:val="clear" w:color="auto" w:fill="auto"/>
          </w:tcPr>
          <w:p w:rsidR="003538D7" w:rsidRPr="00EB5616" w:rsidRDefault="003538D7" w:rsidP="009B085F">
            <w:pPr>
              <w:ind w:left="-108" w:right="-108" w:firstLine="108"/>
              <w:jc w:val="center"/>
              <w:rPr>
                <w:highlight w:val="yellow"/>
              </w:rPr>
            </w:pPr>
          </w:p>
          <w:p w:rsidR="003538D7" w:rsidRPr="00F450F3" w:rsidRDefault="003538D7" w:rsidP="009B085F">
            <w:pPr>
              <w:ind w:left="-108" w:right="-108" w:firstLine="108"/>
              <w:jc w:val="center"/>
              <w:rPr>
                <w:highlight w:val="yellow"/>
              </w:rPr>
            </w:pPr>
            <w:r w:rsidRPr="00F450F3">
              <w:t>-</w:t>
            </w:r>
          </w:p>
        </w:tc>
        <w:tc>
          <w:tcPr>
            <w:tcW w:w="1323" w:type="dxa"/>
          </w:tcPr>
          <w:p w:rsidR="003538D7" w:rsidRPr="00F450F3" w:rsidRDefault="003538D7" w:rsidP="009B085F">
            <w:pPr>
              <w:ind w:firstLine="47"/>
            </w:pPr>
          </w:p>
          <w:p w:rsidR="003538D7" w:rsidRPr="00F450F3" w:rsidRDefault="003538D7" w:rsidP="009B085F">
            <w:pPr>
              <w:ind w:firstLine="47"/>
              <w:rPr>
                <w:highlight w:val="yellow"/>
              </w:rPr>
            </w:pPr>
            <w:r w:rsidRPr="00F450F3">
              <w:t>2016-2020</w:t>
            </w:r>
          </w:p>
        </w:tc>
        <w:tc>
          <w:tcPr>
            <w:tcW w:w="1228" w:type="dxa"/>
            <w:shd w:val="clear" w:color="auto" w:fill="auto"/>
          </w:tcPr>
          <w:p w:rsidR="003538D7" w:rsidRPr="00F450F3" w:rsidRDefault="003538D7" w:rsidP="009B085F">
            <w:pPr>
              <w:ind w:left="-108" w:right="-108" w:firstLine="108"/>
              <w:jc w:val="center"/>
            </w:pPr>
          </w:p>
          <w:p w:rsidR="003538D7" w:rsidRPr="00F450F3" w:rsidRDefault="003538D7" w:rsidP="009B085F">
            <w:pPr>
              <w:ind w:left="-108" w:right="-108" w:firstLine="108"/>
              <w:jc w:val="center"/>
              <w:rPr>
                <w:highlight w:val="yellow"/>
              </w:rPr>
            </w:pPr>
            <w:r w:rsidRPr="00F450F3">
              <w:t>2600</w:t>
            </w:r>
          </w:p>
        </w:tc>
      </w:tr>
      <w:tr w:rsidR="003538D7" w:rsidRPr="004757D3" w:rsidTr="001D0D72">
        <w:tc>
          <w:tcPr>
            <w:tcW w:w="7607" w:type="dxa"/>
            <w:shd w:val="clear" w:color="auto" w:fill="auto"/>
          </w:tcPr>
          <w:p w:rsidR="003538D7" w:rsidRPr="00EB5616" w:rsidRDefault="003538D7" w:rsidP="009B085F">
            <w:pPr>
              <w:ind w:firstLine="0"/>
            </w:pPr>
            <w:r w:rsidRPr="00EB5616">
              <w:t>«Устойчивое развитие территории Оредежского сельского поселе</w:t>
            </w:r>
            <w:r>
              <w:t>ния на период 2014-2016 годы» (</w:t>
            </w:r>
            <w:proofErr w:type="gramStart"/>
            <w:r>
              <w:t>у</w:t>
            </w:r>
            <w:r w:rsidRPr="00EB5616">
              <w:t>тверждена</w:t>
            </w:r>
            <w:proofErr w:type="gramEnd"/>
            <w:r w:rsidRPr="00EB5616">
              <w:t xml:space="preserve"> постановлением администрации Оредежского сельского поселения от 17.12.2013 </w:t>
            </w:r>
            <w:r>
              <w:t xml:space="preserve">г. </w:t>
            </w:r>
            <w:r w:rsidRPr="00EB5616">
              <w:t>№ 195)</w:t>
            </w:r>
          </w:p>
        </w:tc>
        <w:tc>
          <w:tcPr>
            <w:tcW w:w="4962" w:type="dxa"/>
            <w:shd w:val="clear" w:color="auto" w:fill="auto"/>
          </w:tcPr>
          <w:p w:rsidR="003538D7" w:rsidRPr="00EB5616" w:rsidRDefault="003538D7" w:rsidP="009B085F">
            <w:pPr>
              <w:ind w:left="-108" w:right="-108" w:firstLine="108"/>
              <w:jc w:val="center"/>
              <w:rPr>
                <w:highlight w:val="yellow"/>
              </w:rPr>
            </w:pPr>
          </w:p>
          <w:p w:rsidR="003538D7" w:rsidRPr="00893E94" w:rsidRDefault="003538D7" w:rsidP="009B085F">
            <w:pPr>
              <w:ind w:left="-108" w:right="-108" w:firstLine="108"/>
              <w:jc w:val="center"/>
              <w:rPr>
                <w:highlight w:val="yellow"/>
              </w:rPr>
            </w:pPr>
            <w:r w:rsidRPr="00FC1CFB">
              <w:t>-</w:t>
            </w:r>
          </w:p>
        </w:tc>
        <w:tc>
          <w:tcPr>
            <w:tcW w:w="1323" w:type="dxa"/>
          </w:tcPr>
          <w:p w:rsidR="003538D7" w:rsidRDefault="003538D7" w:rsidP="009B085F">
            <w:pPr>
              <w:ind w:firstLine="47"/>
            </w:pPr>
          </w:p>
          <w:p w:rsidR="003538D7" w:rsidRPr="00F54B14" w:rsidRDefault="003538D7" w:rsidP="009B085F">
            <w:pPr>
              <w:ind w:firstLine="47"/>
              <w:rPr>
                <w:highlight w:val="yellow"/>
              </w:rPr>
            </w:pPr>
            <w:r w:rsidRPr="00F54B14">
              <w:t>2014-2016</w:t>
            </w:r>
          </w:p>
        </w:tc>
        <w:tc>
          <w:tcPr>
            <w:tcW w:w="1228" w:type="dxa"/>
            <w:shd w:val="clear" w:color="auto" w:fill="auto"/>
          </w:tcPr>
          <w:p w:rsidR="003538D7" w:rsidRDefault="003538D7" w:rsidP="009B085F">
            <w:pPr>
              <w:ind w:left="-108" w:right="-108" w:firstLine="108"/>
              <w:jc w:val="center"/>
            </w:pPr>
          </w:p>
          <w:p w:rsidR="003538D7" w:rsidRPr="00F54B14" w:rsidRDefault="003538D7" w:rsidP="009B085F">
            <w:pPr>
              <w:ind w:left="-108" w:right="-108" w:firstLine="108"/>
              <w:jc w:val="center"/>
            </w:pPr>
            <w:r w:rsidRPr="001671B9">
              <w:t>29374,1</w:t>
            </w:r>
          </w:p>
        </w:tc>
      </w:tr>
    </w:tbl>
    <w:p w:rsidR="003538D7" w:rsidRPr="00DC48DE" w:rsidRDefault="003538D7" w:rsidP="003538D7"/>
    <w:p w:rsidR="003538D7" w:rsidRDefault="003538D7" w:rsidP="003538D7"/>
    <w:p w:rsidR="003538D7" w:rsidRDefault="003538D7" w:rsidP="003538D7">
      <w:pPr>
        <w:sectPr w:rsidR="003538D7" w:rsidSect="001D0D72">
          <w:pgSz w:w="16838" w:h="11906" w:orient="landscape"/>
          <w:pgMar w:top="1701" w:right="1134" w:bottom="850" w:left="1134" w:header="708" w:footer="708" w:gutter="0"/>
          <w:cols w:space="708"/>
          <w:docGrid w:linePitch="360"/>
        </w:sectPr>
      </w:pPr>
    </w:p>
    <w:p w:rsidR="003538D7" w:rsidRPr="00D82C47" w:rsidRDefault="003538D7" w:rsidP="003538D7">
      <w:pPr>
        <w:pStyle w:val="10"/>
        <w:jc w:val="both"/>
      </w:pPr>
      <w:bookmarkStart w:id="247" w:name="_Toc431370006"/>
      <w:bookmarkStart w:id="248" w:name="_Toc438640723"/>
      <w:r>
        <w:lastRenderedPageBreak/>
        <w:t>6</w:t>
      </w:r>
      <w:r w:rsidRPr="00D82C47">
        <w:t>.1. Развитие производственного потенциала. Малый и средний бизнес</w:t>
      </w:r>
      <w:bookmarkEnd w:id="245"/>
      <w:bookmarkEnd w:id="246"/>
      <w:bookmarkEnd w:id="247"/>
      <w:bookmarkEnd w:id="248"/>
    </w:p>
    <w:p w:rsidR="003538D7" w:rsidRDefault="003538D7" w:rsidP="003538D7">
      <w:pPr>
        <w:ind w:firstLine="709"/>
        <w:rPr>
          <w:rStyle w:val="a6"/>
          <w:b w:val="0"/>
          <w:color w:val="00011B"/>
          <w:u w:val="single"/>
        </w:rPr>
      </w:pPr>
    </w:p>
    <w:p w:rsidR="003538D7" w:rsidRPr="000359E4" w:rsidRDefault="003538D7" w:rsidP="003538D7">
      <w:pPr>
        <w:ind w:firstLine="709"/>
      </w:pPr>
      <w:r w:rsidRPr="00D82C47">
        <w:rPr>
          <w:rStyle w:val="a6"/>
          <w:b w:val="0"/>
          <w:color w:val="00011B"/>
        </w:rPr>
        <w:t>Концепцией социально</w:t>
      </w:r>
      <w:r w:rsidRPr="000359E4">
        <w:rPr>
          <w:rStyle w:val="a6"/>
          <w:b w:val="0"/>
          <w:color w:val="00011B"/>
        </w:rPr>
        <w:t xml:space="preserve">-экономического развития в Оредежском сельском поселении </w:t>
      </w:r>
      <w:r w:rsidRPr="000359E4">
        <w:t xml:space="preserve">определены основные направления </w:t>
      </w:r>
      <w:r>
        <w:t xml:space="preserve">промышленного </w:t>
      </w:r>
      <w:r w:rsidRPr="000359E4">
        <w:t>развития:</w:t>
      </w:r>
    </w:p>
    <w:p w:rsidR="003538D7" w:rsidRPr="000359E4" w:rsidRDefault="003538D7" w:rsidP="003538D7">
      <w:pPr>
        <w:widowControl/>
        <w:numPr>
          <w:ilvl w:val="0"/>
          <w:numId w:val="13"/>
        </w:numPr>
        <w:ind w:left="0" w:firstLine="426"/>
      </w:pPr>
      <w:r>
        <w:t>с</w:t>
      </w:r>
      <w:r w:rsidRPr="000359E4">
        <w:t>ельскохозяйственное производство мясомолочного профиля, переработка сельскохо</w:t>
      </w:r>
      <w:r>
        <w:t>зяйственной продукции;</w:t>
      </w:r>
    </w:p>
    <w:p w:rsidR="003538D7" w:rsidRPr="000359E4" w:rsidRDefault="003538D7" w:rsidP="003538D7">
      <w:pPr>
        <w:widowControl/>
        <w:numPr>
          <w:ilvl w:val="0"/>
          <w:numId w:val="13"/>
        </w:numPr>
        <w:ind w:left="0" w:firstLine="426"/>
      </w:pPr>
      <w:r>
        <w:t>п</w:t>
      </w:r>
      <w:r w:rsidRPr="000359E4">
        <w:t>роизводство строительных материалов и изделий</w:t>
      </w:r>
      <w:r>
        <w:t>;</w:t>
      </w:r>
    </w:p>
    <w:p w:rsidR="003538D7" w:rsidRDefault="003538D7" w:rsidP="003538D7">
      <w:pPr>
        <w:widowControl/>
        <w:numPr>
          <w:ilvl w:val="0"/>
          <w:numId w:val="13"/>
        </w:numPr>
        <w:ind w:left="0" w:firstLine="426"/>
      </w:pPr>
      <w:r>
        <w:t>д</w:t>
      </w:r>
      <w:r w:rsidRPr="000359E4">
        <w:t>еревообрабатывающ</w:t>
      </w:r>
      <w:r>
        <w:t>ее производство</w:t>
      </w:r>
      <w:r w:rsidRPr="000359E4">
        <w:t>.</w:t>
      </w:r>
    </w:p>
    <w:p w:rsidR="003538D7" w:rsidRPr="00370F5B" w:rsidRDefault="003538D7" w:rsidP="003538D7">
      <w:pPr>
        <w:widowControl/>
        <w:numPr>
          <w:ilvl w:val="0"/>
          <w:numId w:val="13"/>
        </w:numPr>
        <w:ind w:left="0" w:firstLine="426"/>
      </w:pPr>
      <w:r>
        <w:t>Генеральным планом предусмотрено увеличение площади промышленной зоны в пос. Оредеж  на 45,84</w:t>
      </w:r>
      <w:r w:rsidRPr="00D47625">
        <w:t xml:space="preserve"> </w:t>
      </w:r>
      <w:r>
        <w:t xml:space="preserve">га для размещения предприятий </w:t>
      </w:r>
      <w:r w:rsidRPr="00345607">
        <w:t>IV</w:t>
      </w:r>
      <w:r w:rsidRPr="00370F5B">
        <w:t>-</w:t>
      </w:r>
      <w:r w:rsidRPr="00345607">
        <w:t>V</w:t>
      </w:r>
      <w:r w:rsidRPr="00370F5B">
        <w:t xml:space="preserve"> </w:t>
      </w:r>
      <w:r>
        <w:t>классов опасности с соблюдением санитарно - защитной зоны до нормируемых объектов.</w:t>
      </w:r>
    </w:p>
    <w:p w:rsidR="003538D7" w:rsidRDefault="003538D7" w:rsidP="003538D7">
      <w:pPr>
        <w:ind w:firstLine="709"/>
        <w:rPr>
          <w:u w:val="single"/>
        </w:rPr>
      </w:pPr>
    </w:p>
    <w:p w:rsidR="003538D7" w:rsidRPr="00D47625" w:rsidRDefault="003538D7" w:rsidP="003538D7">
      <w:pPr>
        <w:ind w:firstLine="709"/>
        <w:rPr>
          <w:u w:val="single"/>
        </w:rPr>
      </w:pPr>
      <w:r w:rsidRPr="00D47625">
        <w:rPr>
          <w:u w:val="single"/>
        </w:rPr>
        <w:t>Малый и средний бизнес</w:t>
      </w:r>
    </w:p>
    <w:p w:rsidR="003538D7" w:rsidRPr="000359E4" w:rsidRDefault="003538D7" w:rsidP="003538D7">
      <w:pPr>
        <w:ind w:firstLine="709"/>
      </w:pPr>
      <w:r w:rsidRPr="00D82C47">
        <w:rPr>
          <w:rStyle w:val="a6"/>
          <w:b w:val="0"/>
          <w:color w:val="00011B"/>
        </w:rPr>
        <w:t>Концепцией социально</w:t>
      </w:r>
      <w:r w:rsidRPr="000359E4">
        <w:rPr>
          <w:rStyle w:val="a6"/>
          <w:b w:val="0"/>
          <w:color w:val="00011B"/>
        </w:rPr>
        <w:t xml:space="preserve">-экономического развития в Оредежском сельском поселении </w:t>
      </w:r>
      <w:r w:rsidRPr="000359E4">
        <w:t>определены основные направления развития</w:t>
      </w:r>
      <w:r>
        <w:t xml:space="preserve"> малого и среднего бизнеса</w:t>
      </w:r>
      <w:r w:rsidRPr="000359E4">
        <w:t>:</w:t>
      </w:r>
    </w:p>
    <w:p w:rsidR="003538D7" w:rsidRPr="00133241" w:rsidRDefault="003538D7" w:rsidP="003538D7">
      <w:pPr>
        <w:widowControl/>
        <w:numPr>
          <w:ilvl w:val="0"/>
          <w:numId w:val="13"/>
        </w:numPr>
        <w:ind w:left="0" w:firstLine="426"/>
      </w:pPr>
      <w:r>
        <w:t>с</w:t>
      </w:r>
      <w:r w:rsidRPr="00133241">
        <w:t>оздание условий по переориентации малого и среднего предпринимательства с преимущественно торгово-посреднических функций на приоритетные сферы социально-экономического</w:t>
      </w:r>
      <w:r>
        <w:t xml:space="preserve"> развития поселения;</w:t>
      </w:r>
    </w:p>
    <w:p w:rsidR="003538D7" w:rsidRPr="00D82C47" w:rsidRDefault="003538D7" w:rsidP="003538D7">
      <w:pPr>
        <w:widowControl/>
        <w:numPr>
          <w:ilvl w:val="0"/>
          <w:numId w:val="13"/>
        </w:numPr>
        <w:ind w:left="0" w:firstLine="426"/>
      </w:pPr>
      <w:r>
        <w:t>р</w:t>
      </w:r>
      <w:r w:rsidRPr="00D82C47">
        <w:t>азвитие кооперации и самоорганизации в сфере малого</w:t>
      </w:r>
      <w:r>
        <w:t xml:space="preserve"> и среднего предпринимательства;</w:t>
      </w:r>
    </w:p>
    <w:p w:rsidR="003538D7" w:rsidRPr="00D82C47" w:rsidRDefault="003538D7" w:rsidP="003538D7">
      <w:pPr>
        <w:widowControl/>
        <w:numPr>
          <w:ilvl w:val="0"/>
          <w:numId w:val="13"/>
        </w:numPr>
        <w:ind w:left="0" w:firstLine="426"/>
      </w:pPr>
      <w:r>
        <w:t>р</w:t>
      </w:r>
      <w:r w:rsidRPr="00D82C47">
        <w:t>азвитие сотрудничества малого предпринимательства с крупными и средними пред</w:t>
      </w:r>
      <w:r>
        <w:t>приятиями.</w:t>
      </w:r>
    </w:p>
    <w:p w:rsidR="003538D7" w:rsidRPr="00606A95" w:rsidRDefault="003538D7" w:rsidP="003538D7">
      <w:pPr>
        <w:widowControl/>
        <w:numPr>
          <w:ilvl w:val="0"/>
          <w:numId w:val="13"/>
        </w:numPr>
        <w:ind w:left="0" w:firstLine="426"/>
      </w:pPr>
      <w:r w:rsidRPr="00606A95">
        <w:t>Основные приоритеты поддержки и стимулирования малого предпринимательства (по видам деятельности):</w:t>
      </w:r>
    </w:p>
    <w:p w:rsidR="003538D7" w:rsidRPr="00606A95" w:rsidRDefault="003538D7" w:rsidP="003538D7">
      <w:pPr>
        <w:widowControl/>
        <w:numPr>
          <w:ilvl w:val="0"/>
          <w:numId w:val="13"/>
        </w:numPr>
        <w:ind w:left="0" w:firstLine="426"/>
      </w:pPr>
      <w:r w:rsidRPr="00606A95">
        <w:t>производственная деятельность, связанная с местным рынком;</w:t>
      </w:r>
    </w:p>
    <w:p w:rsidR="003538D7" w:rsidRPr="00606A95" w:rsidRDefault="003538D7" w:rsidP="003538D7">
      <w:pPr>
        <w:widowControl/>
        <w:numPr>
          <w:ilvl w:val="0"/>
          <w:numId w:val="13"/>
        </w:numPr>
        <w:ind w:left="0" w:firstLine="426"/>
      </w:pPr>
      <w:r w:rsidRPr="00606A95">
        <w:t>сельское хозяйство;</w:t>
      </w:r>
    </w:p>
    <w:p w:rsidR="003538D7" w:rsidRPr="00606A95" w:rsidRDefault="003538D7" w:rsidP="003538D7">
      <w:pPr>
        <w:widowControl/>
        <w:numPr>
          <w:ilvl w:val="0"/>
          <w:numId w:val="13"/>
        </w:numPr>
        <w:ind w:left="0" w:firstLine="426"/>
      </w:pPr>
      <w:r w:rsidRPr="00606A95">
        <w:t>жилищно-коммунальное хозяйство, бытовое обслуживание;</w:t>
      </w:r>
    </w:p>
    <w:p w:rsidR="003538D7" w:rsidRPr="00606A95" w:rsidRDefault="003538D7" w:rsidP="003538D7">
      <w:pPr>
        <w:widowControl/>
        <w:numPr>
          <w:ilvl w:val="0"/>
          <w:numId w:val="13"/>
        </w:numPr>
        <w:ind w:left="0" w:firstLine="426"/>
      </w:pPr>
      <w:r w:rsidRPr="00606A95">
        <w:t>производственная деятельность по линии сотрудничества с крупными предприятиями;</w:t>
      </w:r>
    </w:p>
    <w:p w:rsidR="003538D7" w:rsidRPr="00606A95" w:rsidRDefault="003538D7" w:rsidP="003538D7">
      <w:pPr>
        <w:widowControl/>
        <w:numPr>
          <w:ilvl w:val="0"/>
          <w:numId w:val="13"/>
        </w:numPr>
        <w:ind w:left="0" w:firstLine="426"/>
      </w:pPr>
      <w:r w:rsidRPr="00606A95">
        <w:t>транспортные и строительные услуги, ремонтные работы;</w:t>
      </w:r>
    </w:p>
    <w:p w:rsidR="003538D7" w:rsidRPr="00D82C47" w:rsidRDefault="003538D7" w:rsidP="003538D7">
      <w:pPr>
        <w:widowControl/>
        <w:numPr>
          <w:ilvl w:val="0"/>
          <w:numId w:val="13"/>
        </w:numPr>
        <w:ind w:left="0" w:firstLine="426"/>
      </w:pPr>
      <w:r w:rsidRPr="00D82C47">
        <w:t>обслуживание туризма и рекреации;</w:t>
      </w:r>
    </w:p>
    <w:p w:rsidR="003538D7" w:rsidRPr="00D82C47" w:rsidRDefault="003538D7" w:rsidP="003538D7">
      <w:pPr>
        <w:widowControl/>
        <w:numPr>
          <w:ilvl w:val="0"/>
          <w:numId w:val="13"/>
        </w:numPr>
        <w:ind w:left="0" w:firstLine="426"/>
      </w:pPr>
      <w:r w:rsidRPr="00D82C47">
        <w:t>культурно-спортивная рабо</w:t>
      </w:r>
      <w:r>
        <w:t>та, организация досуга молодежи.</w:t>
      </w:r>
    </w:p>
    <w:p w:rsidR="003538D7" w:rsidRDefault="003538D7" w:rsidP="003538D7">
      <w:bookmarkStart w:id="249" w:name="_Toc383608846"/>
      <w:bookmarkStart w:id="250" w:name="_Toc398551708"/>
      <w:bookmarkStart w:id="251" w:name="_Toc431370007"/>
    </w:p>
    <w:p w:rsidR="003538D7" w:rsidRPr="00D82C47" w:rsidRDefault="003538D7" w:rsidP="003538D7">
      <w:pPr>
        <w:pStyle w:val="10"/>
        <w:jc w:val="both"/>
      </w:pPr>
      <w:bookmarkStart w:id="252" w:name="_Toc438640724"/>
      <w:r>
        <w:t>6</w:t>
      </w:r>
      <w:r w:rsidRPr="00D82C47">
        <w:t>.2. Развитие сельского хозяйства</w:t>
      </w:r>
      <w:bookmarkEnd w:id="249"/>
      <w:bookmarkEnd w:id="250"/>
      <w:bookmarkEnd w:id="251"/>
      <w:bookmarkEnd w:id="252"/>
    </w:p>
    <w:p w:rsidR="003538D7" w:rsidRDefault="003538D7" w:rsidP="003538D7">
      <w:pPr>
        <w:ind w:firstLine="709"/>
        <w:rPr>
          <w:rStyle w:val="a6"/>
          <w:b w:val="0"/>
          <w:color w:val="00011B"/>
        </w:rPr>
      </w:pPr>
    </w:p>
    <w:p w:rsidR="003538D7" w:rsidRPr="00D245A1" w:rsidRDefault="003538D7" w:rsidP="003538D7">
      <w:pPr>
        <w:ind w:firstLine="709"/>
        <w:rPr>
          <w:b/>
        </w:rPr>
      </w:pPr>
      <w:r w:rsidRPr="00D82C47">
        <w:rPr>
          <w:rStyle w:val="a6"/>
          <w:b w:val="0"/>
          <w:color w:val="00011B"/>
        </w:rPr>
        <w:t>Концепцией социально</w:t>
      </w:r>
      <w:r w:rsidRPr="000359E4">
        <w:rPr>
          <w:rStyle w:val="a6"/>
          <w:b w:val="0"/>
          <w:color w:val="00011B"/>
        </w:rPr>
        <w:t xml:space="preserve">-экономического развития в Оредежском сельском поселении </w:t>
      </w:r>
      <w:r w:rsidRPr="000359E4">
        <w:t>определены основные направления развития</w:t>
      </w:r>
      <w:r>
        <w:t xml:space="preserve"> </w:t>
      </w:r>
      <w:r w:rsidRPr="00D82C47">
        <w:t>деятельности агропромышленного комплекса:</w:t>
      </w:r>
    </w:p>
    <w:p w:rsidR="003538D7" w:rsidRPr="00D82C47" w:rsidRDefault="003538D7" w:rsidP="003538D7">
      <w:pPr>
        <w:widowControl/>
        <w:numPr>
          <w:ilvl w:val="0"/>
          <w:numId w:val="13"/>
        </w:numPr>
        <w:ind w:left="0" w:firstLine="426"/>
      </w:pPr>
      <w:r>
        <w:t>с</w:t>
      </w:r>
      <w:r w:rsidRPr="00D82C47">
        <w:t>охранение традиционной специализации сельского хозяйства, ориентированного на молочно-мясное животноводство;</w:t>
      </w:r>
    </w:p>
    <w:p w:rsidR="003538D7" w:rsidRPr="004567BC" w:rsidRDefault="003538D7" w:rsidP="003538D7">
      <w:pPr>
        <w:widowControl/>
        <w:numPr>
          <w:ilvl w:val="0"/>
          <w:numId w:val="13"/>
        </w:numPr>
        <w:ind w:left="0" w:firstLine="426"/>
      </w:pPr>
      <w:r>
        <w:t>п</w:t>
      </w:r>
      <w:r w:rsidRPr="004567BC">
        <w:t>оддержка существующи</w:t>
      </w:r>
      <w:r>
        <w:t xml:space="preserve">х и восстановление неработающих </w:t>
      </w:r>
      <w:r w:rsidRPr="004567BC">
        <w:t>сельско</w:t>
      </w:r>
      <w:r>
        <w:t>хозяйственных предприятий</w:t>
      </w:r>
      <w:r w:rsidRPr="004567BC">
        <w:t>;</w:t>
      </w:r>
    </w:p>
    <w:p w:rsidR="003538D7" w:rsidRPr="004567BC" w:rsidRDefault="003538D7" w:rsidP="003538D7">
      <w:pPr>
        <w:widowControl/>
        <w:numPr>
          <w:ilvl w:val="0"/>
          <w:numId w:val="13"/>
        </w:numPr>
        <w:ind w:left="0" w:firstLine="426"/>
      </w:pPr>
      <w:r>
        <w:t>р</w:t>
      </w:r>
      <w:r w:rsidRPr="004567BC">
        <w:t>азмещение сельскохозяйственных объектов в рамках кооперации с крупными агрофирмами и перерабатывающими предприятиями Северо-Запада;</w:t>
      </w:r>
    </w:p>
    <w:p w:rsidR="003538D7" w:rsidRPr="00D82C47" w:rsidRDefault="003538D7" w:rsidP="003538D7">
      <w:pPr>
        <w:widowControl/>
        <w:numPr>
          <w:ilvl w:val="0"/>
          <w:numId w:val="13"/>
        </w:numPr>
        <w:ind w:left="0" w:firstLine="426"/>
      </w:pPr>
      <w:r>
        <w:t>с</w:t>
      </w:r>
      <w:r w:rsidRPr="00D82C47">
        <w:t>оздания объектов на базе сотрудничества с крупными хозяйственными и финансовыми структурами Санкт-Петербурга;</w:t>
      </w:r>
    </w:p>
    <w:p w:rsidR="003538D7" w:rsidRPr="00D82C47" w:rsidRDefault="003538D7" w:rsidP="003538D7">
      <w:pPr>
        <w:widowControl/>
        <w:numPr>
          <w:ilvl w:val="0"/>
          <w:numId w:val="13"/>
        </w:numPr>
        <w:ind w:left="0" w:firstLine="426"/>
      </w:pPr>
      <w:r>
        <w:t>р</w:t>
      </w:r>
      <w:r w:rsidRPr="00D82C47">
        <w:t>азвитие и восстановление функций сельского хозяйства как центра племенного хозяйства, выращивание прогрессивных сортов сельскохозяйственных культур, создание в районе цента разработки и внедрения нанотехнологий в сельском хозяйстве;</w:t>
      </w:r>
    </w:p>
    <w:p w:rsidR="003538D7" w:rsidRPr="00D82C47" w:rsidRDefault="003538D7" w:rsidP="003538D7">
      <w:pPr>
        <w:widowControl/>
        <w:numPr>
          <w:ilvl w:val="0"/>
          <w:numId w:val="13"/>
        </w:numPr>
        <w:ind w:left="0" w:firstLine="426"/>
      </w:pPr>
      <w:r>
        <w:t>п</w:t>
      </w:r>
      <w:r w:rsidRPr="00D82C47">
        <w:t>оддержка фермерства, содействие его самоорганизации и кооперации;</w:t>
      </w:r>
    </w:p>
    <w:p w:rsidR="003538D7" w:rsidRPr="00D82C47" w:rsidRDefault="003538D7" w:rsidP="003538D7">
      <w:pPr>
        <w:widowControl/>
        <w:numPr>
          <w:ilvl w:val="0"/>
          <w:numId w:val="13"/>
        </w:numPr>
        <w:ind w:left="0" w:firstLine="426"/>
      </w:pPr>
      <w:r>
        <w:t>с</w:t>
      </w:r>
      <w:r w:rsidRPr="00D82C47">
        <w:t>одействие по сбыту критических объемов сельскохозяйственной продукции предприятиями поселения;</w:t>
      </w:r>
    </w:p>
    <w:p w:rsidR="003538D7" w:rsidRPr="00D82C47" w:rsidRDefault="003538D7" w:rsidP="003538D7">
      <w:pPr>
        <w:widowControl/>
        <w:numPr>
          <w:ilvl w:val="0"/>
          <w:numId w:val="13"/>
        </w:numPr>
        <w:ind w:left="0" w:firstLine="426"/>
      </w:pPr>
      <w:r>
        <w:lastRenderedPageBreak/>
        <w:t>с</w:t>
      </w:r>
      <w:r w:rsidRPr="00D82C47">
        <w:t>тимулирование эффективного использования сельхозугодий;</w:t>
      </w:r>
    </w:p>
    <w:p w:rsidR="003538D7" w:rsidRPr="004567BC" w:rsidRDefault="003538D7" w:rsidP="003538D7">
      <w:pPr>
        <w:widowControl/>
        <w:numPr>
          <w:ilvl w:val="0"/>
          <w:numId w:val="13"/>
        </w:numPr>
        <w:ind w:left="0" w:firstLine="426"/>
      </w:pPr>
      <w:r>
        <w:t>п</w:t>
      </w:r>
      <w:r w:rsidRPr="00D82C47">
        <w:t>оощрение  различных форм совместного использования техники и транспортных сре</w:t>
      </w:r>
      <w:proofErr w:type="gramStart"/>
      <w:r w:rsidRPr="00D82C47">
        <w:t>дств дл</w:t>
      </w:r>
      <w:proofErr w:type="gramEnd"/>
      <w:r w:rsidRPr="00D82C47">
        <w:t xml:space="preserve">я нужд сельского хозяйства. </w:t>
      </w:r>
      <w:r w:rsidRPr="004567BC">
        <w:t xml:space="preserve">Развитие предприятий, предоставляющих услуги по использованию техники. </w:t>
      </w:r>
    </w:p>
    <w:p w:rsidR="003538D7" w:rsidRPr="00784757" w:rsidRDefault="003538D7" w:rsidP="003538D7">
      <w:pPr>
        <w:ind w:firstLine="709"/>
      </w:pPr>
      <w:bookmarkStart w:id="253" w:name="_Toc398551709"/>
      <w:r w:rsidRPr="00784757">
        <w:rPr>
          <w:u w:val="single"/>
        </w:rPr>
        <w:t>В целях развития личных подсобных и фермерских хозяй</w:t>
      </w:r>
      <w:proofErr w:type="gramStart"/>
      <w:r w:rsidRPr="00784757">
        <w:rPr>
          <w:u w:val="single"/>
        </w:rPr>
        <w:t>ств</w:t>
      </w:r>
      <w:r w:rsidRPr="00784757">
        <w:t xml:space="preserve"> пл</w:t>
      </w:r>
      <w:proofErr w:type="gramEnd"/>
      <w:r w:rsidRPr="00784757">
        <w:t>анируется:</w:t>
      </w:r>
    </w:p>
    <w:p w:rsidR="003538D7" w:rsidRPr="00784757" w:rsidRDefault="003538D7" w:rsidP="003538D7">
      <w:pPr>
        <w:widowControl/>
        <w:numPr>
          <w:ilvl w:val="0"/>
          <w:numId w:val="13"/>
        </w:numPr>
        <w:ind w:left="0" w:firstLine="426"/>
      </w:pPr>
      <w:r w:rsidRPr="00784757">
        <w:t>поддержка развития крестьянских (фермерских) и личных подсобных  хозяйств в целях обеспечения самозанятости и повышения уровня доходов сельского населения;</w:t>
      </w:r>
    </w:p>
    <w:p w:rsidR="003538D7" w:rsidRPr="00784757" w:rsidRDefault="003538D7" w:rsidP="003538D7">
      <w:pPr>
        <w:widowControl/>
        <w:numPr>
          <w:ilvl w:val="0"/>
          <w:numId w:val="13"/>
        </w:numPr>
        <w:ind w:left="0" w:firstLine="426"/>
      </w:pPr>
      <w:r w:rsidRPr="00784757">
        <w:t>содействие расширению доступа малых форм хозяйствования к рынкам сбыта и различным услугам посредством создания и развития системы сельскохозяйственных потребительских кооперативов, в том числе   кредитной;</w:t>
      </w:r>
    </w:p>
    <w:p w:rsidR="003538D7" w:rsidRPr="00784757" w:rsidRDefault="003538D7" w:rsidP="003538D7">
      <w:pPr>
        <w:widowControl/>
        <w:numPr>
          <w:ilvl w:val="0"/>
          <w:numId w:val="13"/>
        </w:numPr>
        <w:ind w:left="0" w:firstLine="426"/>
      </w:pPr>
      <w:r w:rsidRPr="00784757">
        <w:t>совершенствование системы информационного обеспечения сельскохозяйственных предприятий муниципального района, путем широкого внедрения новых информационных технологий, распространения передового опыта, проведение рекламной, выставочной и иной деятельности, направленной на продвижение товаров на рынки других регионов России.</w:t>
      </w:r>
    </w:p>
    <w:p w:rsidR="003538D7" w:rsidRDefault="003538D7" w:rsidP="003538D7">
      <w:bookmarkStart w:id="254" w:name="_Toc431370008"/>
    </w:p>
    <w:p w:rsidR="003538D7" w:rsidRPr="00D82C47" w:rsidRDefault="003538D7" w:rsidP="003538D7">
      <w:pPr>
        <w:pStyle w:val="10"/>
        <w:ind w:firstLine="709"/>
        <w:jc w:val="both"/>
      </w:pPr>
      <w:bookmarkStart w:id="255" w:name="_Toc438640725"/>
      <w:r>
        <w:t>6</w:t>
      </w:r>
      <w:r w:rsidRPr="00D82C47">
        <w:t>.3. Развитие туризма и рекреации</w:t>
      </w:r>
      <w:bookmarkEnd w:id="253"/>
      <w:bookmarkEnd w:id="254"/>
      <w:bookmarkEnd w:id="255"/>
    </w:p>
    <w:p w:rsidR="003538D7" w:rsidRDefault="003538D7" w:rsidP="003538D7"/>
    <w:p w:rsidR="003538D7" w:rsidRDefault="003538D7" w:rsidP="003538D7">
      <w:pPr>
        <w:ind w:firstLine="709"/>
      </w:pPr>
      <w:r>
        <w:t>Объекты туризма и рекреации на территории пос. Оредеж отсутствуют.</w:t>
      </w:r>
    </w:p>
    <w:p w:rsidR="003538D7" w:rsidRPr="00C94FC8" w:rsidRDefault="003538D7" w:rsidP="003538D7">
      <w:pPr>
        <w:pStyle w:val="a0"/>
        <w:ind w:firstLine="709"/>
      </w:pPr>
      <w:r>
        <w:t xml:space="preserve">В соответствии со схемой территориального планирования Лужского муниципального района Ленинградской области, </w:t>
      </w:r>
      <w:r w:rsidRPr="00F159F2">
        <w:t>утвержденной реше</w:t>
      </w:r>
      <w:r>
        <w:t>нием совета депутатов Лужского м</w:t>
      </w:r>
      <w:r w:rsidRPr="00F159F2">
        <w:t>униципального района от 13 ноября 2012 года № 347</w:t>
      </w:r>
      <w:r>
        <w:t>, на территории пос. Оредеж планируется размещение «зелёной</w:t>
      </w:r>
      <w:r w:rsidRPr="00C94FC8">
        <w:t xml:space="preserve"> стоян</w:t>
      </w:r>
      <w:r>
        <w:t>ки» на велосипедном маршруте</w:t>
      </w:r>
      <w:r w:rsidRPr="00C94FC8">
        <w:t>:</w:t>
      </w:r>
    </w:p>
    <w:p w:rsidR="003538D7" w:rsidRPr="00236383" w:rsidRDefault="003538D7" w:rsidP="003538D7">
      <w:pPr>
        <w:ind w:firstLine="709"/>
      </w:pPr>
      <w:proofErr w:type="gramStart"/>
      <w:r>
        <w:t xml:space="preserve">дер. </w:t>
      </w:r>
      <w:r w:rsidRPr="00C94FC8">
        <w:t>Каменка – д</w:t>
      </w:r>
      <w:r>
        <w:t>ер</w:t>
      </w:r>
      <w:r w:rsidRPr="00C94FC8">
        <w:t xml:space="preserve">. Коленцево – </w:t>
      </w:r>
      <w:r>
        <w:t>пос.</w:t>
      </w:r>
      <w:r w:rsidRPr="00C94FC8">
        <w:t xml:space="preserve"> Оредеж – д</w:t>
      </w:r>
      <w:r>
        <w:t>ер</w:t>
      </w:r>
      <w:r w:rsidRPr="00C94FC8">
        <w:t>. Борщово</w:t>
      </w:r>
      <w:r>
        <w:t xml:space="preserve"> </w:t>
      </w:r>
      <w:r w:rsidRPr="00C94FC8">
        <w:t>– д</w:t>
      </w:r>
      <w:r>
        <w:t>ер</w:t>
      </w:r>
      <w:r w:rsidRPr="00C94FC8">
        <w:t>. Бутково – д</w:t>
      </w:r>
      <w:r>
        <w:t>ер</w:t>
      </w:r>
      <w:r w:rsidRPr="00C94FC8">
        <w:t>. Моровино – д</w:t>
      </w:r>
      <w:r>
        <w:t>ер</w:t>
      </w:r>
      <w:r w:rsidRPr="00C94FC8">
        <w:t>. Ям-Тёсово – д</w:t>
      </w:r>
      <w:r>
        <w:t>ер. Клюкошицы.</w:t>
      </w:r>
      <w:proofErr w:type="gramEnd"/>
    </w:p>
    <w:p w:rsidR="003538D7" w:rsidRDefault="003538D7" w:rsidP="003538D7">
      <w:bookmarkStart w:id="256" w:name="_Toc372020196"/>
      <w:bookmarkStart w:id="257" w:name="_Toc383608847"/>
      <w:bookmarkStart w:id="258" w:name="_Toc398551710"/>
      <w:bookmarkStart w:id="259" w:name="_Toc431370009"/>
    </w:p>
    <w:p w:rsidR="003538D7" w:rsidRPr="00DC48DE" w:rsidRDefault="003538D7" w:rsidP="003538D7">
      <w:pPr>
        <w:pStyle w:val="10"/>
        <w:ind w:firstLine="709"/>
        <w:jc w:val="both"/>
      </w:pPr>
      <w:bookmarkStart w:id="260" w:name="_Toc438640726"/>
      <w:r>
        <w:t>7</w:t>
      </w:r>
      <w:r w:rsidRPr="00DC48DE">
        <w:t>. Прогноз демографического развития</w:t>
      </w:r>
      <w:bookmarkEnd w:id="256"/>
      <w:bookmarkEnd w:id="257"/>
      <w:bookmarkEnd w:id="258"/>
      <w:bookmarkEnd w:id="259"/>
      <w:bookmarkEnd w:id="260"/>
    </w:p>
    <w:p w:rsidR="003538D7" w:rsidRDefault="003538D7" w:rsidP="003538D7">
      <w:pPr>
        <w:ind w:firstLine="709"/>
      </w:pPr>
    </w:p>
    <w:p w:rsidR="003538D7" w:rsidRPr="00186F9C" w:rsidRDefault="003538D7" w:rsidP="003538D7">
      <w:pPr>
        <w:ind w:firstLine="709"/>
      </w:pPr>
      <w:r w:rsidRPr="00186F9C">
        <w:t xml:space="preserve">В 2015 году в пос. Оредеж численность населения </w:t>
      </w:r>
      <w:r>
        <w:t xml:space="preserve">составляла </w:t>
      </w:r>
      <w:r w:rsidRPr="00186F9C">
        <w:t>2641 чел.</w:t>
      </w:r>
    </w:p>
    <w:p w:rsidR="003538D7" w:rsidRPr="00CC273F" w:rsidRDefault="003538D7" w:rsidP="003538D7">
      <w:r w:rsidRPr="00CC273F">
        <w:t>В проекте генерального плана рассмотрено 2 сценария демографического развития Оредежского сельского поселения.</w:t>
      </w:r>
    </w:p>
    <w:p w:rsidR="003538D7" w:rsidRPr="00392CEB" w:rsidRDefault="003538D7" w:rsidP="003538D7">
      <w:r w:rsidRPr="00392CEB">
        <w:rPr>
          <w:b/>
        </w:rPr>
        <w:t xml:space="preserve">Первый сценарий </w:t>
      </w:r>
      <w:r w:rsidRPr="00CC273F">
        <w:t>(инерционный)</w:t>
      </w:r>
      <w:r>
        <w:rPr>
          <w:b/>
        </w:rPr>
        <w:t xml:space="preserve"> </w:t>
      </w:r>
      <w:r w:rsidRPr="00392CEB">
        <w:rPr>
          <w:b/>
        </w:rPr>
        <w:t xml:space="preserve">- </w:t>
      </w:r>
      <w:r w:rsidRPr="00392CEB">
        <w:t>отражает сохранение сложившейся в настоящее время тенденции динамики изменения численности населения за счет естественного движения населения с учетом миграционного прироста.</w:t>
      </w:r>
    </w:p>
    <w:p w:rsidR="003538D7" w:rsidRPr="00CC273F" w:rsidRDefault="003538D7" w:rsidP="003538D7">
      <w:r w:rsidRPr="00CC273F">
        <w:t>Предполагается, что ситуация с рождаемостью, смертностью и механическим движением населения сохранится на уровне 2011–2014 годов.</w:t>
      </w:r>
    </w:p>
    <w:p w:rsidR="003538D7" w:rsidRPr="00CC273F" w:rsidRDefault="003538D7" w:rsidP="003538D7">
      <w:pPr>
        <w:pStyle w:val="a0"/>
        <w:ind w:firstLine="567"/>
      </w:pPr>
      <w:r w:rsidRPr="00CC273F">
        <w:t xml:space="preserve">По инерционному сценарию прогнозируется уменьшение численности постоянного населения в пос. Оредеж. </w:t>
      </w:r>
      <w:r>
        <w:t xml:space="preserve"> В 2015 г. б</w:t>
      </w:r>
      <w:r w:rsidRPr="00CC273F">
        <w:t xml:space="preserve">ольшая часть рожденных детей приходится на женщин активного репродуктивного возраста (20–29 лет), численность которых в поселении в 2015 год составила </w:t>
      </w:r>
      <w:r>
        <w:t>165 человек</w:t>
      </w:r>
      <w:r w:rsidRPr="00CC273F">
        <w:t>. Число девочек 10–19 лет, которые в 2025 году составят группу женщин 20–29 лет, составляет</w:t>
      </w:r>
      <w:r>
        <w:t xml:space="preserve">183 </w:t>
      </w:r>
      <w:r w:rsidRPr="00CC273F">
        <w:t xml:space="preserve">человек, что в </w:t>
      </w:r>
      <w:r>
        <w:t xml:space="preserve">1,1 </w:t>
      </w:r>
      <w:r w:rsidRPr="00CC273F">
        <w:t xml:space="preserve">раза </w:t>
      </w:r>
      <w:r>
        <w:t xml:space="preserve">выше </w:t>
      </w:r>
      <w:r w:rsidRPr="00CC273F">
        <w:t xml:space="preserve">уровня 2015 года, в </w:t>
      </w:r>
      <w:proofErr w:type="gramStart"/>
      <w:r w:rsidRPr="00CC273F">
        <w:t>связи</w:t>
      </w:r>
      <w:proofErr w:type="gramEnd"/>
      <w:r w:rsidRPr="00CC273F">
        <w:t xml:space="preserve"> с чем можно ожидать небольшое </w:t>
      </w:r>
      <w:r>
        <w:t xml:space="preserve">увеличение </w:t>
      </w:r>
      <w:r w:rsidRPr="00CC273F">
        <w:t xml:space="preserve">коэффициента рождаемости к 2025 году. Число девочек 0–9 лет, которые в 2035 году составят группу женщин 20–29 лет, составляет </w:t>
      </w:r>
      <w:r>
        <w:t xml:space="preserve">67 </w:t>
      </w:r>
      <w:r w:rsidRPr="00CC273F">
        <w:t xml:space="preserve">человек, что в </w:t>
      </w:r>
      <w:r w:rsidRPr="00A231DD">
        <w:t xml:space="preserve">2,5 раза </w:t>
      </w:r>
      <w:r w:rsidRPr="00CC273F">
        <w:t>меньше уровня 2015 года. Уменьшится доля женщин детородного возраста в общей численности населения, а соответственно и число родившихся. Поэтому к 2035 году можно прогнозировать снижение уровня рождаемости в поселении</w:t>
      </w:r>
      <w:r>
        <w:t xml:space="preserve"> в целом, в том числе</w:t>
      </w:r>
      <w:r w:rsidRPr="00CC273F">
        <w:t xml:space="preserve"> в пос. Оредеж</w:t>
      </w:r>
      <w:r>
        <w:t xml:space="preserve">. </w:t>
      </w:r>
      <w:r w:rsidRPr="00CC273F">
        <w:t xml:space="preserve"> </w:t>
      </w:r>
      <w:r>
        <w:t xml:space="preserve"> </w:t>
      </w:r>
    </w:p>
    <w:p w:rsidR="003538D7" w:rsidRPr="00CC273F" w:rsidRDefault="003538D7" w:rsidP="003538D7">
      <w:r w:rsidRPr="00CC273F">
        <w:t>По данному сценарию численность населения в пос. Оредеж убывает.</w:t>
      </w:r>
      <w:r>
        <w:t xml:space="preserve"> </w:t>
      </w:r>
      <w:r w:rsidRPr="00CC273F">
        <w:t xml:space="preserve">Естественная убыль населения будет происходить за счет деформации возрастно-половой структуры: </w:t>
      </w:r>
    </w:p>
    <w:p w:rsidR="003538D7" w:rsidRPr="00CC273F" w:rsidRDefault="003538D7" w:rsidP="003538D7">
      <w:pPr>
        <w:widowControl/>
        <w:numPr>
          <w:ilvl w:val="0"/>
          <w:numId w:val="13"/>
        </w:numPr>
        <w:ind w:left="0" w:firstLine="426"/>
      </w:pPr>
      <w:r w:rsidRPr="00CC273F">
        <w:t xml:space="preserve">доля лиц старше трудоспособного возраста, на </w:t>
      </w:r>
      <w:proofErr w:type="gramStart"/>
      <w:r w:rsidRPr="00CC273F">
        <w:t>которую</w:t>
      </w:r>
      <w:proofErr w:type="gramEnd"/>
      <w:r w:rsidRPr="00CC273F">
        <w:t xml:space="preserve"> приходятся самые высокие возрастные коэффициенты смертности, будет расти, а соответственно и общий коэффициент смертности вырастет;</w:t>
      </w:r>
    </w:p>
    <w:p w:rsidR="003538D7" w:rsidRPr="00CC273F" w:rsidRDefault="003538D7" w:rsidP="003538D7">
      <w:pPr>
        <w:widowControl/>
        <w:numPr>
          <w:ilvl w:val="0"/>
          <w:numId w:val="13"/>
        </w:numPr>
        <w:ind w:left="0" w:firstLine="426"/>
      </w:pPr>
      <w:r w:rsidRPr="00CC273F">
        <w:lastRenderedPageBreak/>
        <w:t>доля лиц младше трудоспособного возраста останется на низком уровне, что не позволяет в будущем прогнозировать рост коэффициента рождаемости.</w:t>
      </w:r>
    </w:p>
    <w:p w:rsidR="003538D7" w:rsidRPr="00CC273F" w:rsidRDefault="003538D7" w:rsidP="003538D7">
      <w:r w:rsidRPr="00CC273F">
        <w:t>Данный вариант не может быть принят в качестве целевого, так как показывает изменение численности населения, основываясь на показателях естественного движения населения, без учета мер, призванных улучшить демографическую ситуацию в поселении, в том числе путем проведения активной миграционной политики и мероприятий по закреплению молодежи в поселении.</w:t>
      </w:r>
    </w:p>
    <w:p w:rsidR="003538D7" w:rsidRPr="001E63AB" w:rsidRDefault="003538D7" w:rsidP="003538D7">
      <w:r w:rsidRPr="001E63AB">
        <w:rPr>
          <w:b/>
        </w:rPr>
        <w:t>Второй сценарий</w:t>
      </w:r>
      <w:r w:rsidRPr="001E63AB">
        <w:t xml:space="preserve"> – отражает демографическое развитие населения в соответствии с тенденциями, заложенными схемой территориального планирования Лужского муниципального района (целевой сценарий).</w:t>
      </w:r>
    </w:p>
    <w:p w:rsidR="003538D7" w:rsidRPr="00CC273F" w:rsidRDefault="003538D7" w:rsidP="003538D7">
      <w:r w:rsidRPr="00CC273F">
        <w:t>Согласно указанному документу, ожидалась стабилизация рождаемости за счет вступления в активный репродуктивный возраст женщин, рожденных в 90-е годы, и, как следствие, стабилизация численности населения. Ожидалось незначительное повышение численности населения Оредежского поселения с 3010 чел. в 2010 г. до 3150 чел. к 2020 г. и 3160 чел. к 2030 г.</w:t>
      </w:r>
    </w:p>
    <w:p w:rsidR="003538D7" w:rsidRPr="00CC273F" w:rsidRDefault="003538D7" w:rsidP="003538D7">
      <w:r w:rsidRPr="00CC273F">
        <w:t>Настоящим проектом по указанному сценарию предполагается, что с 2015 по 2035 г. произойдет рост численности населения за счет мигрантов, прибывших на новые рабочие места планируемых предприятий в  поселении. Планируемая численность населения в пос. Оредеж составит: к 2020 г. – 2</w:t>
      </w:r>
      <w:r>
        <w:t>738 человек</w:t>
      </w:r>
      <w:r w:rsidRPr="00CC273F">
        <w:t xml:space="preserve"> и к </w:t>
      </w:r>
      <w:r>
        <w:t>2035 г. – 2835 человек.</w:t>
      </w:r>
    </w:p>
    <w:p w:rsidR="003538D7" w:rsidRPr="00CC273F" w:rsidRDefault="003538D7" w:rsidP="003538D7">
      <w:r w:rsidRPr="00CC273F">
        <w:t>Данный сценарий будет реализован при условии выполнения ряда мероприятий:</w:t>
      </w:r>
    </w:p>
    <w:p w:rsidR="003538D7" w:rsidRPr="00CC273F" w:rsidRDefault="003538D7" w:rsidP="003538D7">
      <w:pPr>
        <w:widowControl/>
        <w:numPr>
          <w:ilvl w:val="0"/>
          <w:numId w:val="13"/>
        </w:numPr>
        <w:ind w:left="0" w:firstLine="426"/>
      </w:pPr>
      <w:r w:rsidRPr="00CC273F">
        <w:t>привлечение мигрантов за счет увеличения потребности экономики муниципального образования в трудовых ресурсах;</w:t>
      </w:r>
    </w:p>
    <w:p w:rsidR="003538D7" w:rsidRPr="00CC273F" w:rsidRDefault="003538D7" w:rsidP="003538D7">
      <w:pPr>
        <w:widowControl/>
        <w:numPr>
          <w:ilvl w:val="0"/>
          <w:numId w:val="13"/>
        </w:numPr>
        <w:ind w:left="0" w:firstLine="426"/>
      </w:pPr>
      <w:r w:rsidRPr="00CC273F">
        <w:t>проведение активных мер по закреплению молодежи в поселении;</w:t>
      </w:r>
    </w:p>
    <w:p w:rsidR="003538D7" w:rsidRPr="00CC273F" w:rsidRDefault="003538D7" w:rsidP="003538D7">
      <w:pPr>
        <w:widowControl/>
        <w:numPr>
          <w:ilvl w:val="0"/>
          <w:numId w:val="13"/>
        </w:numPr>
        <w:ind w:left="0" w:firstLine="426"/>
      </w:pPr>
      <w:r w:rsidRPr="00CC273F">
        <w:t>проведение активной демографической политики в Лужском муниципальном районе, которая позволит увеличить коэффициент рождаемости;</w:t>
      </w:r>
    </w:p>
    <w:p w:rsidR="003538D7" w:rsidRPr="00CC273F" w:rsidRDefault="003538D7" w:rsidP="003538D7">
      <w:pPr>
        <w:widowControl/>
        <w:numPr>
          <w:ilvl w:val="0"/>
          <w:numId w:val="13"/>
        </w:numPr>
        <w:ind w:left="0" w:firstLine="426"/>
      </w:pPr>
      <w:r w:rsidRPr="00CC273F">
        <w:t>реализация мер, направленных на улучшение качества медицинской помощи и уровня медицинского обслуживания населения для сокращения коэффициента смертности, а также активной социальной поддержки пожилых людей.</w:t>
      </w:r>
    </w:p>
    <w:p w:rsidR="003538D7" w:rsidRPr="00B54D6B" w:rsidRDefault="003538D7" w:rsidP="003538D7">
      <w:pPr>
        <w:tabs>
          <w:tab w:val="left" w:pos="567"/>
          <w:tab w:val="left" w:pos="2940"/>
        </w:tabs>
        <w:ind w:firstLine="567"/>
      </w:pPr>
      <w:r w:rsidRPr="00CC273F">
        <w:t>В качестве основного сценария принят второй сценарий.</w:t>
      </w:r>
    </w:p>
    <w:p w:rsidR="003538D7" w:rsidRPr="00247AC1" w:rsidRDefault="003538D7" w:rsidP="003538D7">
      <w:pPr>
        <w:rPr>
          <w:b/>
          <w:highlight w:val="green"/>
        </w:rPr>
      </w:pPr>
    </w:p>
    <w:p w:rsidR="003538D7" w:rsidRPr="008A24C8" w:rsidRDefault="003538D7" w:rsidP="003538D7">
      <w:pPr>
        <w:rPr>
          <w:u w:val="single"/>
        </w:rPr>
      </w:pPr>
      <w:r w:rsidRPr="008A24C8">
        <w:rPr>
          <w:u w:val="single"/>
        </w:rPr>
        <w:t>Прогноз возрастной и трудовой структуры постоянного населения</w:t>
      </w:r>
    </w:p>
    <w:p w:rsidR="003538D7" w:rsidRPr="00784757" w:rsidRDefault="003538D7" w:rsidP="003538D7">
      <w:pPr>
        <w:jc w:val="center"/>
        <w:rPr>
          <w:b/>
          <w:bCs/>
          <w:highlight w:val="green"/>
        </w:rPr>
      </w:pPr>
    </w:p>
    <w:p w:rsidR="003538D7" w:rsidRPr="008A24C8" w:rsidRDefault="003538D7" w:rsidP="003538D7">
      <w:pPr>
        <w:rPr>
          <w:bCs/>
        </w:rPr>
      </w:pPr>
      <w:r w:rsidRPr="008A24C8">
        <w:rPr>
          <w:bCs/>
        </w:rPr>
        <w:t xml:space="preserve">На основании анализа ретроспективных данных по возрастному составу населения и протекающих в настоящее время демографических процессов, а также прогноза численности населения, приводится предполагаемая возрастная структура населения </w:t>
      </w:r>
      <w:r>
        <w:rPr>
          <w:bCs/>
        </w:rPr>
        <w:t>пос. Оредеж.</w:t>
      </w:r>
    </w:p>
    <w:p w:rsidR="003538D7" w:rsidRPr="00784757" w:rsidRDefault="003538D7" w:rsidP="003538D7">
      <w:pPr>
        <w:rPr>
          <w:highlight w:val="green"/>
        </w:rPr>
      </w:pPr>
    </w:p>
    <w:p w:rsidR="003538D7" w:rsidRPr="008A24C8" w:rsidRDefault="003538D7" w:rsidP="003538D7">
      <w:r w:rsidRPr="008A24C8">
        <w:t xml:space="preserve">Таблица </w:t>
      </w:r>
      <w:r>
        <w:t>7</w:t>
      </w:r>
      <w:r w:rsidRPr="008A24C8">
        <w:t>.1. Прогноз возрастной структуры населения</w:t>
      </w:r>
    </w:p>
    <w:p w:rsidR="003538D7" w:rsidRPr="008A24C8" w:rsidRDefault="003538D7" w:rsidP="003538D7">
      <w:pPr>
        <w:rPr>
          <w:bCs/>
          <w:highlight w:val="green"/>
        </w:rPr>
      </w:pP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gridCol w:w="993"/>
        <w:gridCol w:w="992"/>
        <w:gridCol w:w="992"/>
        <w:gridCol w:w="992"/>
        <w:gridCol w:w="992"/>
        <w:gridCol w:w="992"/>
      </w:tblGrid>
      <w:tr w:rsidR="003538D7" w:rsidRPr="00784757" w:rsidTr="001D0D72">
        <w:trPr>
          <w:trHeight w:val="150"/>
        </w:trPr>
        <w:tc>
          <w:tcPr>
            <w:tcW w:w="3402" w:type="dxa"/>
            <w:vMerge w:val="restart"/>
          </w:tcPr>
          <w:p w:rsidR="003538D7" w:rsidRPr="00F011CE" w:rsidRDefault="003538D7" w:rsidP="009B085F">
            <w:pPr>
              <w:ind w:firstLine="34"/>
              <w:jc w:val="center"/>
              <w:rPr>
                <w:bCs/>
              </w:rPr>
            </w:pPr>
            <w:r w:rsidRPr="00F011CE">
              <w:rPr>
                <w:bCs/>
              </w:rPr>
              <w:t>Показатели</w:t>
            </w:r>
          </w:p>
        </w:tc>
        <w:tc>
          <w:tcPr>
            <w:tcW w:w="1985" w:type="dxa"/>
            <w:gridSpan w:val="2"/>
            <w:vMerge w:val="restart"/>
          </w:tcPr>
          <w:p w:rsidR="003538D7" w:rsidRPr="00F011CE" w:rsidRDefault="003538D7" w:rsidP="009B085F">
            <w:pPr>
              <w:ind w:firstLine="0"/>
              <w:jc w:val="center"/>
              <w:rPr>
                <w:bCs/>
              </w:rPr>
            </w:pPr>
            <w:r w:rsidRPr="00F011CE">
              <w:rPr>
                <w:bCs/>
              </w:rPr>
              <w:t>2015 г.</w:t>
            </w:r>
          </w:p>
        </w:tc>
        <w:tc>
          <w:tcPr>
            <w:tcW w:w="3968" w:type="dxa"/>
            <w:gridSpan w:val="4"/>
          </w:tcPr>
          <w:p w:rsidR="003538D7" w:rsidRPr="00F011CE" w:rsidRDefault="003538D7" w:rsidP="009B085F">
            <w:pPr>
              <w:ind w:left="-108" w:right="-109" w:firstLine="0"/>
              <w:jc w:val="center"/>
              <w:rPr>
                <w:bCs/>
              </w:rPr>
            </w:pPr>
            <w:r w:rsidRPr="00F011CE">
              <w:rPr>
                <w:bCs/>
              </w:rPr>
              <w:t>Первый сценарий</w:t>
            </w:r>
          </w:p>
        </w:tc>
      </w:tr>
      <w:tr w:rsidR="003538D7" w:rsidRPr="00784757" w:rsidTr="001D0D72">
        <w:tblPrEx>
          <w:tblBorders>
            <w:insideH w:val="single" w:sz="6" w:space="0" w:color="auto"/>
            <w:insideV w:val="single" w:sz="6" w:space="0" w:color="auto"/>
          </w:tblBorders>
          <w:tblLook w:val="01E0"/>
        </w:tblPrEx>
        <w:tc>
          <w:tcPr>
            <w:tcW w:w="3402" w:type="dxa"/>
            <w:vMerge/>
          </w:tcPr>
          <w:p w:rsidR="003538D7" w:rsidRPr="00F011CE" w:rsidRDefault="003538D7" w:rsidP="009B085F">
            <w:pPr>
              <w:ind w:firstLine="34"/>
              <w:rPr>
                <w:bCs/>
              </w:rPr>
            </w:pPr>
          </w:p>
        </w:tc>
        <w:tc>
          <w:tcPr>
            <w:tcW w:w="1985" w:type="dxa"/>
            <w:gridSpan w:val="2"/>
            <w:vMerge/>
          </w:tcPr>
          <w:p w:rsidR="003538D7" w:rsidRPr="00F011CE" w:rsidRDefault="003538D7" w:rsidP="009B085F">
            <w:pPr>
              <w:ind w:firstLine="0"/>
              <w:jc w:val="center"/>
              <w:rPr>
                <w:bCs/>
              </w:rPr>
            </w:pPr>
          </w:p>
        </w:tc>
        <w:tc>
          <w:tcPr>
            <w:tcW w:w="1984" w:type="dxa"/>
            <w:gridSpan w:val="2"/>
            <w:tcBorders>
              <w:left w:val="single" w:sz="4" w:space="0" w:color="auto"/>
            </w:tcBorders>
          </w:tcPr>
          <w:p w:rsidR="003538D7" w:rsidRPr="00F011CE" w:rsidRDefault="003538D7" w:rsidP="009B085F">
            <w:pPr>
              <w:ind w:left="-108" w:right="-109" w:firstLine="0"/>
              <w:jc w:val="center"/>
              <w:rPr>
                <w:bCs/>
              </w:rPr>
            </w:pPr>
            <w:r w:rsidRPr="00F011CE">
              <w:rPr>
                <w:bCs/>
              </w:rPr>
              <w:t>2025 г.</w:t>
            </w:r>
          </w:p>
        </w:tc>
        <w:tc>
          <w:tcPr>
            <w:tcW w:w="1984" w:type="dxa"/>
            <w:gridSpan w:val="2"/>
            <w:tcBorders>
              <w:top w:val="single" w:sz="4" w:space="0" w:color="auto"/>
              <w:left w:val="single" w:sz="4" w:space="0" w:color="auto"/>
            </w:tcBorders>
          </w:tcPr>
          <w:p w:rsidR="003538D7" w:rsidRPr="00F011CE" w:rsidRDefault="003538D7" w:rsidP="009B085F">
            <w:pPr>
              <w:ind w:left="-108" w:right="-109" w:firstLine="0"/>
              <w:jc w:val="center"/>
              <w:rPr>
                <w:bCs/>
              </w:rPr>
            </w:pPr>
            <w:r w:rsidRPr="00F011CE">
              <w:rPr>
                <w:bCs/>
              </w:rPr>
              <w:t>2035 г.</w:t>
            </w:r>
          </w:p>
        </w:tc>
      </w:tr>
      <w:tr w:rsidR="003538D7" w:rsidRPr="00784757" w:rsidTr="001D0D72">
        <w:tblPrEx>
          <w:tblBorders>
            <w:insideH w:val="single" w:sz="6" w:space="0" w:color="auto"/>
            <w:insideV w:val="single" w:sz="6" w:space="0" w:color="auto"/>
          </w:tblBorders>
          <w:tblLook w:val="01E0"/>
        </w:tblPrEx>
        <w:trPr>
          <w:trHeight w:val="65"/>
        </w:trPr>
        <w:tc>
          <w:tcPr>
            <w:tcW w:w="3402" w:type="dxa"/>
            <w:vMerge/>
          </w:tcPr>
          <w:p w:rsidR="003538D7" w:rsidRPr="00F011CE" w:rsidRDefault="003538D7" w:rsidP="009B085F">
            <w:pPr>
              <w:ind w:firstLine="34"/>
              <w:rPr>
                <w:bCs/>
              </w:rPr>
            </w:pPr>
          </w:p>
        </w:tc>
        <w:tc>
          <w:tcPr>
            <w:tcW w:w="993" w:type="dxa"/>
          </w:tcPr>
          <w:p w:rsidR="003538D7" w:rsidRPr="00F011CE" w:rsidRDefault="003538D7" w:rsidP="009B085F">
            <w:pPr>
              <w:ind w:left="-108" w:right="-108" w:firstLine="0"/>
              <w:jc w:val="center"/>
              <w:rPr>
                <w:bCs/>
              </w:rPr>
            </w:pPr>
            <w:r w:rsidRPr="00F011CE">
              <w:rPr>
                <w:bCs/>
              </w:rPr>
              <w:t>чел.</w:t>
            </w:r>
          </w:p>
        </w:tc>
        <w:tc>
          <w:tcPr>
            <w:tcW w:w="992" w:type="dxa"/>
          </w:tcPr>
          <w:p w:rsidR="003538D7" w:rsidRPr="00F011CE" w:rsidRDefault="003538D7" w:rsidP="009B085F">
            <w:pPr>
              <w:ind w:firstLine="0"/>
              <w:jc w:val="center"/>
              <w:rPr>
                <w:bCs/>
              </w:rPr>
            </w:pPr>
            <w:r w:rsidRPr="00F011CE">
              <w:rPr>
                <w:bCs/>
              </w:rPr>
              <w:t>%</w:t>
            </w:r>
          </w:p>
        </w:tc>
        <w:tc>
          <w:tcPr>
            <w:tcW w:w="992" w:type="dxa"/>
            <w:tcBorders>
              <w:left w:val="single" w:sz="4" w:space="0" w:color="auto"/>
            </w:tcBorders>
          </w:tcPr>
          <w:p w:rsidR="003538D7" w:rsidRPr="00F011CE" w:rsidRDefault="003538D7" w:rsidP="009B085F">
            <w:pPr>
              <w:ind w:left="-108" w:right="-108" w:firstLine="0"/>
              <w:jc w:val="center"/>
              <w:rPr>
                <w:bCs/>
              </w:rPr>
            </w:pPr>
            <w:r w:rsidRPr="00F011CE">
              <w:rPr>
                <w:bCs/>
              </w:rPr>
              <w:t>чел.</w:t>
            </w:r>
          </w:p>
        </w:tc>
        <w:tc>
          <w:tcPr>
            <w:tcW w:w="992" w:type="dxa"/>
            <w:tcBorders>
              <w:left w:val="single" w:sz="4" w:space="0" w:color="auto"/>
            </w:tcBorders>
          </w:tcPr>
          <w:p w:rsidR="003538D7" w:rsidRPr="00F011CE" w:rsidRDefault="003538D7" w:rsidP="009B085F">
            <w:pPr>
              <w:ind w:firstLine="0"/>
              <w:jc w:val="center"/>
              <w:rPr>
                <w:bCs/>
              </w:rPr>
            </w:pPr>
            <w:r w:rsidRPr="00F011CE">
              <w:rPr>
                <w:bCs/>
              </w:rPr>
              <w:t>%</w:t>
            </w:r>
          </w:p>
        </w:tc>
        <w:tc>
          <w:tcPr>
            <w:tcW w:w="992" w:type="dxa"/>
            <w:tcBorders>
              <w:left w:val="single" w:sz="4" w:space="0" w:color="auto"/>
            </w:tcBorders>
          </w:tcPr>
          <w:p w:rsidR="003538D7" w:rsidRPr="00F011CE" w:rsidRDefault="003538D7" w:rsidP="009B085F">
            <w:pPr>
              <w:ind w:left="-108" w:right="-108" w:firstLine="0"/>
              <w:jc w:val="center"/>
              <w:rPr>
                <w:bCs/>
              </w:rPr>
            </w:pPr>
            <w:r w:rsidRPr="00F011CE">
              <w:rPr>
                <w:bCs/>
              </w:rPr>
              <w:t>чел.</w:t>
            </w:r>
          </w:p>
        </w:tc>
        <w:tc>
          <w:tcPr>
            <w:tcW w:w="992" w:type="dxa"/>
            <w:tcBorders>
              <w:top w:val="single" w:sz="4" w:space="0" w:color="auto"/>
              <w:left w:val="single" w:sz="4" w:space="0" w:color="auto"/>
              <w:bottom w:val="single" w:sz="4" w:space="0" w:color="auto"/>
              <w:right w:val="single" w:sz="4" w:space="0" w:color="auto"/>
            </w:tcBorders>
          </w:tcPr>
          <w:p w:rsidR="003538D7" w:rsidRPr="00F011CE" w:rsidRDefault="003538D7" w:rsidP="009B085F">
            <w:pPr>
              <w:ind w:firstLine="0"/>
              <w:jc w:val="center"/>
              <w:rPr>
                <w:bCs/>
              </w:rPr>
            </w:pPr>
            <w:r w:rsidRPr="00F011CE">
              <w:rPr>
                <w:bCs/>
              </w:rPr>
              <w:t>%</w:t>
            </w:r>
          </w:p>
        </w:tc>
      </w:tr>
      <w:tr w:rsidR="003538D7" w:rsidRPr="00784757" w:rsidTr="001D0D72">
        <w:tblPrEx>
          <w:tblBorders>
            <w:insideH w:val="single" w:sz="6" w:space="0" w:color="auto"/>
            <w:insideV w:val="single" w:sz="6" w:space="0" w:color="auto"/>
          </w:tblBorders>
          <w:tblLook w:val="01E0"/>
        </w:tblPrEx>
        <w:trPr>
          <w:trHeight w:val="65"/>
        </w:trPr>
        <w:tc>
          <w:tcPr>
            <w:tcW w:w="3402" w:type="dxa"/>
            <w:tcBorders>
              <w:right w:val="single" w:sz="4" w:space="0" w:color="auto"/>
            </w:tcBorders>
          </w:tcPr>
          <w:p w:rsidR="003538D7" w:rsidRPr="00BF3DDB" w:rsidRDefault="003538D7" w:rsidP="009B085F">
            <w:pPr>
              <w:ind w:right="-108" w:firstLine="34"/>
              <w:rPr>
                <w:bCs/>
              </w:rPr>
            </w:pPr>
            <w:r w:rsidRPr="00BF3DDB">
              <w:rPr>
                <w:bCs/>
              </w:rPr>
              <w:t>Численность населения – всего</w:t>
            </w:r>
          </w:p>
        </w:tc>
        <w:tc>
          <w:tcPr>
            <w:tcW w:w="993" w:type="dxa"/>
            <w:tcBorders>
              <w:left w:val="single" w:sz="4" w:space="0" w:color="auto"/>
              <w:right w:val="single" w:sz="4" w:space="0" w:color="auto"/>
            </w:tcBorders>
          </w:tcPr>
          <w:p w:rsidR="003538D7" w:rsidRPr="00BF3DDB" w:rsidRDefault="003538D7" w:rsidP="009B085F">
            <w:pPr>
              <w:ind w:left="-108" w:right="-108" w:firstLine="0"/>
              <w:jc w:val="center"/>
              <w:rPr>
                <w:bCs/>
              </w:rPr>
            </w:pPr>
            <w:r w:rsidRPr="00BF3DDB">
              <w:rPr>
                <w:bCs/>
              </w:rPr>
              <w:t>2641</w:t>
            </w:r>
          </w:p>
        </w:tc>
        <w:tc>
          <w:tcPr>
            <w:tcW w:w="992" w:type="dxa"/>
            <w:tcBorders>
              <w:left w:val="single" w:sz="4" w:space="0" w:color="auto"/>
              <w:right w:val="single" w:sz="4" w:space="0" w:color="auto"/>
            </w:tcBorders>
          </w:tcPr>
          <w:p w:rsidR="003538D7" w:rsidRPr="00BF3DDB" w:rsidRDefault="003538D7" w:rsidP="009B085F">
            <w:pPr>
              <w:ind w:left="-108" w:right="-108" w:firstLine="0"/>
              <w:jc w:val="center"/>
              <w:rPr>
                <w:bCs/>
              </w:rPr>
            </w:pPr>
            <w:r w:rsidRPr="00BF3DDB">
              <w:rPr>
                <w:bCs/>
              </w:rPr>
              <w:t>100</w:t>
            </w:r>
          </w:p>
        </w:tc>
        <w:tc>
          <w:tcPr>
            <w:tcW w:w="992" w:type="dxa"/>
            <w:tcBorders>
              <w:left w:val="single" w:sz="4" w:space="0" w:color="auto"/>
            </w:tcBorders>
          </w:tcPr>
          <w:p w:rsidR="003538D7" w:rsidRPr="00BF3DDB" w:rsidRDefault="003538D7" w:rsidP="009B085F">
            <w:pPr>
              <w:ind w:left="-108" w:right="-108" w:firstLine="0"/>
              <w:jc w:val="center"/>
              <w:rPr>
                <w:bCs/>
              </w:rPr>
            </w:pPr>
            <w:r>
              <w:rPr>
                <w:bCs/>
              </w:rPr>
              <w:t>2738</w:t>
            </w:r>
          </w:p>
        </w:tc>
        <w:tc>
          <w:tcPr>
            <w:tcW w:w="992" w:type="dxa"/>
            <w:tcBorders>
              <w:left w:val="single" w:sz="4" w:space="0" w:color="auto"/>
            </w:tcBorders>
          </w:tcPr>
          <w:p w:rsidR="003538D7" w:rsidRPr="00BF3DDB" w:rsidRDefault="003538D7" w:rsidP="009B085F">
            <w:pPr>
              <w:ind w:left="-108" w:right="-108" w:firstLine="0"/>
              <w:jc w:val="center"/>
              <w:rPr>
                <w:bCs/>
              </w:rPr>
            </w:pPr>
            <w:r w:rsidRPr="00BF3DDB">
              <w:rPr>
                <w:bCs/>
              </w:rPr>
              <w:t>100</w:t>
            </w:r>
          </w:p>
        </w:tc>
        <w:tc>
          <w:tcPr>
            <w:tcW w:w="992" w:type="dxa"/>
            <w:tcBorders>
              <w:left w:val="single" w:sz="4" w:space="0" w:color="auto"/>
            </w:tcBorders>
          </w:tcPr>
          <w:p w:rsidR="003538D7" w:rsidRPr="00BF3DDB" w:rsidRDefault="003538D7" w:rsidP="009B085F">
            <w:pPr>
              <w:ind w:left="-108" w:right="-108" w:firstLine="0"/>
              <w:jc w:val="center"/>
              <w:rPr>
                <w:bCs/>
              </w:rPr>
            </w:pPr>
            <w:r>
              <w:rPr>
                <w:bCs/>
              </w:rPr>
              <w:t>2835</w:t>
            </w:r>
          </w:p>
        </w:tc>
        <w:tc>
          <w:tcPr>
            <w:tcW w:w="992" w:type="dxa"/>
            <w:tcBorders>
              <w:top w:val="single" w:sz="4" w:space="0" w:color="auto"/>
              <w:left w:val="single" w:sz="4" w:space="0" w:color="auto"/>
              <w:bottom w:val="single" w:sz="4" w:space="0" w:color="auto"/>
              <w:right w:val="single" w:sz="4" w:space="0" w:color="auto"/>
            </w:tcBorders>
          </w:tcPr>
          <w:p w:rsidR="003538D7" w:rsidRPr="00BF3DDB" w:rsidRDefault="003538D7" w:rsidP="009B085F">
            <w:pPr>
              <w:ind w:left="-108" w:right="-108" w:firstLine="0"/>
              <w:jc w:val="center"/>
              <w:rPr>
                <w:bCs/>
              </w:rPr>
            </w:pPr>
            <w:r w:rsidRPr="00BF3DDB">
              <w:rPr>
                <w:bCs/>
              </w:rPr>
              <w:t>100</w:t>
            </w:r>
          </w:p>
        </w:tc>
      </w:tr>
      <w:tr w:rsidR="003538D7" w:rsidRPr="00784757" w:rsidTr="001D0D72">
        <w:tblPrEx>
          <w:tblBorders>
            <w:insideH w:val="single" w:sz="6" w:space="0" w:color="auto"/>
            <w:insideV w:val="single" w:sz="6" w:space="0" w:color="auto"/>
          </w:tblBorders>
          <w:tblLook w:val="01E0"/>
        </w:tblPrEx>
        <w:trPr>
          <w:trHeight w:val="65"/>
        </w:trPr>
        <w:tc>
          <w:tcPr>
            <w:tcW w:w="9355" w:type="dxa"/>
            <w:gridSpan w:val="7"/>
            <w:tcBorders>
              <w:right w:val="single" w:sz="4" w:space="0" w:color="auto"/>
            </w:tcBorders>
          </w:tcPr>
          <w:p w:rsidR="003538D7" w:rsidRPr="00784757" w:rsidRDefault="003538D7" w:rsidP="009B085F">
            <w:pPr>
              <w:ind w:firstLine="0"/>
              <w:rPr>
                <w:highlight w:val="green"/>
              </w:rPr>
            </w:pPr>
            <w:r w:rsidRPr="0060585D">
              <w:t>В том числе:</w:t>
            </w:r>
          </w:p>
        </w:tc>
      </w:tr>
      <w:tr w:rsidR="003538D7" w:rsidRPr="00784757" w:rsidTr="001D0D72">
        <w:tblPrEx>
          <w:tblBorders>
            <w:insideH w:val="single" w:sz="6" w:space="0" w:color="auto"/>
            <w:insideV w:val="single" w:sz="6" w:space="0" w:color="auto"/>
          </w:tblBorders>
          <w:tblLook w:val="01E0"/>
        </w:tblPrEx>
        <w:tc>
          <w:tcPr>
            <w:tcW w:w="3402" w:type="dxa"/>
            <w:tcBorders>
              <w:right w:val="single" w:sz="4" w:space="0" w:color="auto"/>
            </w:tcBorders>
          </w:tcPr>
          <w:p w:rsidR="003538D7" w:rsidRPr="00784757" w:rsidRDefault="003538D7" w:rsidP="009B085F">
            <w:pPr>
              <w:ind w:firstLine="34"/>
              <w:rPr>
                <w:bCs/>
                <w:highlight w:val="green"/>
              </w:rPr>
            </w:pPr>
            <w:r w:rsidRPr="0060585D">
              <w:rPr>
                <w:bCs/>
              </w:rPr>
              <w:t>Моложе трудоспособного возраста</w:t>
            </w:r>
          </w:p>
        </w:tc>
        <w:tc>
          <w:tcPr>
            <w:tcW w:w="993" w:type="dxa"/>
            <w:tcBorders>
              <w:left w:val="single" w:sz="4" w:space="0" w:color="auto"/>
              <w:right w:val="single" w:sz="4" w:space="0" w:color="auto"/>
            </w:tcBorders>
          </w:tcPr>
          <w:p w:rsidR="003538D7" w:rsidRPr="00BF3DDB" w:rsidRDefault="003538D7" w:rsidP="009B085F">
            <w:pPr>
              <w:ind w:firstLine="0"/>
              <w:jc w:val="center"/>
              <w:rPr>
                <w:bCs/>
                <w:highlight w:val="green"/>
              </w:rPr>
            </w:pPr>
            <w:r w:rsidRPr="003A622E">
              <w:rPr>
                <w:bCs/>
              </w:rPr>
              <w:t>3</w:t>
            </w:r>
            <w:r>
              <w:rPr>
                <w:bCs/>
              </w:rPr>
              <w:t>43</w:t>
            </w:r>
          </w:p>
        </w:tc>
        <w:tc>
          <w:tcPr>
            <w:tcW w:w="992" w:type="dxa"/>
            <w:tcBorders>
              <w:left w:val="single" w:sz="4" w:space="0" w:color="auto"/>
              <w:right w:val="single" w:sz="4" w:space="0" w:color="auto"/>
            </w:tcBorders>
          </w:tcPr>
          <w:p w:rsidR="003538D7" w:rsidRPr="007814D1" w:rsidRDefault="003538D7" w:rsidP="009B085F">
            <w:pPr>
              <w:ind w:firstLine="0"/>
              <w:jc w:val="center"/>
              <w:rPr>
                <w:bCs/>
                <w:highlight w:val="green"/>
              </w:rPr>
            </w:pPr>
            <w:r w:rsidRPr="003A622E">
              <w:rPr>
                <w:bCs/>
              </w:rPr>
              <w:t>13</w:t>
            </w:r>
          </w:p>
        </w:tc>
        <w:tc>
          <w:tcPr>
            <w:tcW w:w="992" w:type="dxa"/>
            <w:tcBorders>
              <w:left w:val="single" w:sz="4" w:space="0" w:color="auto"/>
            </w:tcBorders>
          </w:tcPr>
          <w:p w:rsidR="003538D7" w:rsidRPr="007814D1" w:rsidRDefault="003538D7" w:rsidP="009B085F">
            <w:pPr>
              <w:ind w:left="-108" w:right="-108" w:firstLine="0"/>
              <w:jc w:val="center"/>
              <w:rPr>
                <w:bCs/>
              </w:rPr>
            </w:pPr>
            <w:r>
              <w:rPr>
                <w:bCs/>
              </w:rPr>
              <w:t>356</w:t>
            </w:r>
          </w:p>
        </w:tc>
        <w:tc>
          <w:tcPr>
            <w:tcW w:w="992" w:type="dxa"/>
            <w:tcBorders>
              <w:left w:val="single" w:sz="4" w:space="0" w:color="auto"/>
            </w:tcBorders>
          </w:tcPr>
          <w:p w:rsidR="003538D7" w:rsidRPr="007814D1" w:rsidRDefault="003538D7" w:rsidP="009B085F">
            <w:pPr>
              <w:ind w:firstLine="0"/>
              <w:jc w:val="center"/>
              <w:rPr>
                <w:bCs/>
                <w:highlight w:val="green"/>
              </w:rPr>
            </w:pPr>
            <w:r w:rsidRPr="007814D1">
              <w:rPr>
                <w:bCs/>
              </w:rPr>
              <w:t>1</w:t>
            </w:r>
            <w:r>
              <w:rPr>
                <w:bCs/>
              </w:rPr>
              <w:t>3</w:t>
            </w:r>
          </w:p>
        </w:tc>
        <w:tc>
          <w:tcPr>
            <w:tcW w:w="992" w:type="dxa"/>
            <w:tcBorders>
              <w:left w:val="single" w:sz="4" w:space="0" w:color="auto"/>
            </w:tcBorders>
          </w:tcPr>
          <w:p w:rsidR="003538D7" w:rsidRPr="007814D1" w:rsidRDefault="003538D7" w:rsidP="009B085F">
            <w:pPr>
              <w:ind w:left="-108" w:right="-108" w:firstLine="0"/>
              <w:jc w:val="center"/>
              <w:rPr>
                <w:bCs/>
              </w:rPr>
            </w:pPr>
            <w:r>
              <w:rPr>
                <w:bCs/>
              </w:rPr>
              <w:t>383</w:t>
            </w:r>
          </w:p>
        </w:tc>
        <w:tc>
          <w:tcPr>
            <w:tcW w:w="992" w:type="dxa"/>
            <w:tcBorders>
              <w:top w:val="single" w:sz="4" w:space="0" w:color="auto"/>
              <w:left w:val="single" w:sz="4" w:space="0" w:color="auto"/>
              <w:bottom w:val="single" w:sz="4" w:space="0" w:color="auto"/>
              <w:right w:val="single" w:sz="4" w:space="0" w:color="auto"/>
            </w:tcBorders>
          </w:tcPr>
          <w:p w:rsidR="003538D7" w:rsidRPr="007814D1" w:rsidRDefault="003538D7" w:rsidP="009B085F">
            <w:pPr>
              <w:ind w:firstLine="0"/>
              <w:jc w:val="center"/>
              <w:rPr>
                <w:bCs/>
                <w:highlight w:val="green"/>
              </w:rPr>
            </w:pPr>
            <w:r>
              <w:rPr>
                <w:bCs/>
              </w:rPr>
              <w:t>13</w:t>
            </w:r>
            <w:r w:rsidRPr="007814D1">
              <w:rPr>
                <w:bCs/>
              </w:rPr>
              <w:t>,</w:t>
            </w:r>
            <w:r>
              <w:rPr>
                <w:bCs/>
              </w:rPr>
              <w:t>5</w:t>
            </w:r>
          </w:p>
        </w:tc>
      </w:tr>
      <w:tr w:rsidR="003538D7" w:rsidRPr="00784757" w:rsidTr="001D0D72">
        <w:tblPrEx>
          <w:tblBorders>
            <w:insideH w:val="single" w:sz="6" w:space="0" w:color="auto"/>
            <w:insideV w:val="single" w:sz="6" w:space="0" w:color="auto"/>
          </w:tblBorders>
          <w:tblLook w:val="01E0"/>
        </w:tblPrEx>
        <w:tc>
          <w:tcPr>
            <w:tcW w:w="3402" w:type="dxa"/>
            <w:tcBorders>
              <w:right w:val="single" w:sz="4" w:space="0" w:color="auto"/>
            </w:tcBorders>
          </w:tcPr>
          <w:p w:rsidR="003538D7" w:rsidRPr="00BF3DDB" w:rsidRDefault="003538D7" w:rsidP="009B085F">
            <w:pPr>
              <w:ind w:firstLine="34"/>
              <w:rPr>
                <w:bCs/>
              </w:rPr>
            </w:pPr>
            <w:r w:rsidRPr="00BF3DDB">
              <w:rPr>
                <w:bCs/>
              </w:rPr>
              <w:t>Трудоспособного возраста</w:t>
            </w:r>
          </w:p>
        </w:tc>
        <w:tc>
          <w:tcPr>
            <w:tcW w:w="993" w:type="dxa"/>
            <w:tcBorders>
              <w:left w:val="single" w:sz="4" w:space="0" w:color="auto"/>
            </w:tcBorders>
          </w:tcPr>
          <w:p w:rsidR="003538D7" w:rsidRPr="00BF3DDB" w:rsidRDefault="003538D7" w:rsidP="009B085F">
            <w:pPr>
              <w:ind w:firstLine="0"/>
              <w:jc w:val="center"/>
              <w:rPr>
                <w:bCs/>
              </w:rPr>
            </w:pPr>
            <w:r>
              <w:rPr>
                <w:bCs/>
              </w:rPr>
              <w:t>1188</w:t>
            </w:r>
          </w:p>
        </w:tc>
        <w:tc>
          <w:tcPr>
            <w:tcW w:w="992" w:type="dxa"/>
            <w:tcBorders>
              <w:right w:val="single" w:sz="4" w:space="0" w:color="auto"/>
            </w:tcBorders>
          </w:tcPr>
          <w:p w:rsidR="003538D7" w:rsidRPr="00BF3DDB" w:rsidRDefault="003538D7" w:rsidP="009B085F">
            <w:pPr>
              <w:ind w:firstLine="0"/>
              <w:jc w:val="center"/>
              <w:rPr>
                <w:bCs/>
                <w:highlight w:val="green"/>
              </w:rPr>
            </w:pPr>
            <w:r w:rsidRPr="00DC33A7">
              <w:rPr>
                <w:bCs/>
              </w:rPr>
              <w:t>4</w:t>
            </w:r>
            <w:r>
              <w:rPr>
                <w:bCs/>
              </w:rPr>
              <w:t>5</w:t>
            </w:r>
          </w:p>
        </w:tc>
        <w:tc>
          <w:tcPr>
            <w:tcW w:w="992" w:type="dxa"/>
            <w:tcBorders>
              <w:left w:val="single" w:sz="4" w:space="0" w:color="auto"/>
            </w:tcBorders>
          </w:tcPr>
          <w:p w:rsidR="003538D7" w:rsidRPr="007814D1" w:rsidRDefault="003538D7" w:rsidP="009B085F">
            <w:pPr>
              <w:ind w:left="-108" w:right="-108" w:firstLine="0"/>
              <w:jc w:val="center"/>
              <w:rPr>
                <w:bCs/>
              </w:rPr>
            </w:pPr>
            <w:r>
              <w:rPr>
                <w:bCs/>
              </w:rPr>
              <w:t>1232</w:t>
            </w:r>
          </w:p>
        </w:tc>
        <w:tc>
          <w:tcPr>
            <w:tcW w:w="992" w:type="dxa"/>
            <w:tcBorders>
              <w:left w:val="single" w:sz="4" w:space="0" w:color="auto"/>
            </w:tcBorders>
          </w:tcPr>
          <w:p w:rsidR="003538D7" w:rsidRPr="00BF3DDB" w:rsidRDefault="003538D7" w:rsidP="009B085F">
            <w:pPr>
              <w:ind w:firstLine="0"/>
              <w:jc w:val="center"/>
              <w:rPr>
                <w:bCs/>
                <w:highlight w:val="green"/>
              </w:rPr>
            </w:pPr>
            <w:r w:rsidRPr="00BF3DDB">
              <w:rPr>
                <w:bCs/>
              </w:rPr>
              <w:t>4</w:t>
            </w:r>
            <w:r>
              <w:rPr>
                <w:bCs/>
              </w:rPr>
              <w:t>5</w:t>
            </w:r>
          </w:p>
        </w:tc>
        <w:tc>
          <w:tcPr>
            <w:tcW w:w="992" w:type="dxa"/>
            <w:tcBorders>
              <w:left w:val="single" w:sz="4" w:space="0" w:color="auto"/>
            </w:tcBorders>
          </w:tcPr>
          <w:p w:rsidR="003538D7" w:rsidRPr="007814D1" w:rsidRDefault="003538D7" w:rsidP="009B085F">
            <w:pPr>
              <w:ind w:left="-108" w:right="-108" w:firstLine="0"/>
              <w:jc w:val="center"/>
              <w:rPr>
                <w:bCs/>
              </w:rPr>
            </w:pPr>
            <w:r>
              <w:rPr>
                <w:bCs/>
              </w:rPr>
              <w:t>1290</w:t>
            </w:r>
          </w:p>
        </w:tc>
        <w:tc>
          <w:tcPr>
            <w:tcW w:w="992" w:type="dxa"/>
            <w:tcBorders>
              <w:top w:val="single" w:sz="4" w:space="0" w:color="auto"/>
              <w:left w:val="single" w:sz="4" w:space="0" w:color="auto"/>
              <w:bottom w:val="single" w:sz="4" w:space="0" w:color="auto"/>
            </w:tcBorders>
          </w:tcPr>
          <w:p w:rsidR="003538D7" w:rsidRPr="00BF3DDB" w:rsidRDefault="003538D7" w:rsidP="009B085F">
            <w:pPr>
              <w:ind w:firstLine="0"/>
              <w:jc w:val="center"/>
              <w:rPr>
                <w:bCs/>
                <w:highlight w:val="green"/>
              </w:rPr>
            </w:pPr>
            <w:r w:rsidRPr="00BF3DDB">
              <w:rPr>
                <w:bCs/>
              </w:rPr>
              <w:t>4</w:t>
            </w:r>
            <w:r>
              <w:rPr>
                <w:bCs/>
              </w:rPr>
              <w:t>5,5</w:t>
            </w:r>
          </w:p>
        </w:tc>
      </w:tr>
      <w:tr w:rsidR="003538D7" w:rsidRPr="00784757" w:rsidTr="001D0D72">
        <w:tblPrEx>
          <w:tblBorders>
            <w:insideH w:val="single" w:sz="6" w:space="0" w:color="auto"/>
            <w:insideV w:val="single" w:sz="6" w:space="0" w:color="auto"/>
          </w:tblBorders>
          <w:tblLook w:val="01E0"/>
        </w:tblPrEx>
        <w:tc>
          <w:tcPr>
            <w:tcW w:w="3402" w:type="dxa"/>
          </w:tcPr>
          <w:p w:rsidR="003538D7" w:rsidRPr="00784757" w:rsidRDefault="003538D7" w:rsidP="009B085F">
            <w:pPr>
              <w:ind w:firstLine="34"/>
              <w:rPr>
                <w:bCs/>
                <w:highlight w:val="green"/>
              </w:rPr>
            </w:pPr>
            <w:r w:rsidRPr="0060585D">
              <w:rPr>
                <w:bCs/>
              </w:rPr>
              <w:t>Старше трудоспособного возраста</w:t>
            </w:r>
          </w:p>
        </w:tc>
        <w:tc>
          <w:tcPr>
            <w:tcW w:w="993" w:type="dxa"/>
          </w:tcPr>
          <w:p w:rsidR="003538D7" w:rsidRPr="0060585D" w:rsidRDefault="003538D7" w:rsidP="009B085F">
            <w:pPr>
              <w:ind w:left="-108" w:right="-108" w:firstLine="0"/>
              <w:jc w:val="center"/>
              <w:rPr>
                <w:bCs/>
                <w:highlight w:val="green"/>
              </w:rPr>
            </w:pPr>
            <w:r>
              <w:rPr>
                <w:bCs/>
              </w:rPr>
              <w:t>1110</w:t>
            </w:r>
          </w:p>
        </w:tc>
        <w:tc>
          <w:tcPr>
            <w:tcW w:w="992" w:type="dxa"/>
          </w:tcPr>
          <w:p w:rsidR="003538D7" w:rsidRPr="007814D1" w:rsidRDefault="003538D7" w:rsidP="009B085F">
            <w:pPr>
              <w:ind w:left="-108" w:right="-108" w:firstLine="0"/>
              <w:jc w:val="center"/>
              <w:rPr>
                <w:bCs/>
                <w:highlight w:val="green"/>
              </w:rPr>
            </w:pPr>
            <w:r w:rsidRPr="00DC33A7">
              <w:rPr>
                <w:bCs/>
              </w:rPr>
              <w:t>42</w:t>
            </w:r>
          </w:p>
        </w:tc>
        <w:tc>
          <w:tcPr>
            <w:tcW w:w="992" w:type="dxa"/>
          </w:tcPr>
          <w:p w:rsidR="003538D7" w:rsidRPr="007814D1" w:rsidRDefault="003538D7" w:rsidP="009B085F">
            <w:pPr>
              <w:ind w:left="-108" w:right="-108" w:firstLine="0"/>
              <w:jc w:val="center"/>
              <w:rPr>
                <w:bCs/>
              </w:rPr>
            </w:pPr>
            <w:r>
              <w:rPr>
                <w:bCs/>
              </w:rPr>
              <w:t>1150</w:t>
            </w:r>
          </w:p>
        </w:tc>
        <w:tc>
          <w:tcPr>
            <w:tcW w:w="992" w:type="dxa"/>
          </w:tcPr>
          <w:p w:rsidR="003538D7" w:rsidRPr="007814D1" w:rsidRDefault="003538D7" w:rsidP="009B085F">
            <w:pPr>
              <w:ind w:left="-108" w:right="-108" w:firstLine="0"/>
              <w:jc w:val="center"/>
              <w:rPr>
                <w:bCs/>
                <w:highlight w:val="green"/>
              </w:rPr>
            </w:pPr>
            <w:r>
              <w:rPr>
                <w:bCs/>
              </w:rPr>
              <w:t>42</w:t>
            </w:r>
          </w:p>
        </w:tc>
        <w:tc>
          <w:tcPr>
            <w:tcW w:w="992" w:type="dxa"/>
          </w:tcPr>
          <w:p w:rsidR="003538D7" w:rsidRPr="007814D1" w:rsidRDefault="003538D7" w:rsidP="009B085F">
            <w:pPr>
              <w:ind w:left="-108" w:right="-108" w:firstLine="0"/>
              <w:jc w:val="center"/>
              <w:rPr>
                <w:bCs/>
              </w:rPr>
            </w:pPr>
            <w:r>
              <w:rPr>
                <w:bCs/>
              </w:rPr>
              <w:t>1162</w:t>
            </w:r>
          </w:p>
        </w:tc>
        <w:tc>
          <w:tcPr>
            <w:tcW w:w="992" w:type="dxa"/>
            <w:tcBorders>
              <w:top w:val="single" w:sz="4" w:space="0" w:color="auto"/>
            </w:tcBorders>
          </w:tcPr>
          <w:p w:rsidR="003538D7" w:rsidRPr="007814D1" w:rsidRDefault="003538D7" w:rsidP="009B085F">
            <w:pPr>
              <w:ind w:left="-108" w:right="-108" w:firstLine="0"/>
              <w:jc w:val="center"/>
              <w:rPr>
                <w:bCs/>
                <w:highlight w:val="green"/>
              </w:rPr>
            </w:pPr>
            <w:r>
              <w:rPr>
                <w:bCs/>
              </w:rPr>
              <w:t>41</w:t>
            </w:r>
          </w:p>
        </w:tc>
      </w:tr>
    </w:tbl>
    <w:p w:rsidR="003538D7" w:rsidRPr="00784757" w:rsidRDefault="003538D7" w:rsidP="003538D7">
      <w:pPr>
        <w:tabs>
          <w:tab w:val="left" w:pos="2340"/>
          <w:tab w:val="center" w:pos="4947"/>
        </w:tabs>
        <w:rPr>
          <w:highlight w:val="green"/>
        </w:rPr>
      </w:pPr>
    </w:p>
    <w:p w:rsidR="003538D7" w:rsidRPr="00DC33A7" w:rsidRDefault="003538D7" w:rsidP="003538D7">
      <w:r w:rsidRPr="00DC33A7">
        <w:t xml:space="preserve">Размещение площадок под новые объекты производственного назначения, объекты </w:t>
      </w:r>
      <w:r w:rsidRPr="00DC33A7">
        <w:lastRenderedPageBreak/>
        <w:t>обслуживания населения позволяют прогнозировать небольшой рост рабочих мест и, как следствие, сохранение миграционного прироста.</w:t>
      </w:r>
    </w:p>
    <w:p w:rsidR="003538D7" w:rsidRPr="00784757" w:rsidRDefault="003538D7" w:rsidP="003538D7">
      <w:r w:rsidRPr="00DC33A7">
        <w:t>В целом к 2035 г. ожи</w:t>
      </w:r>
      <w:r>
        <w:t>дается создание ориентировочно 6</w:t>
      </w:r>
      <w:r w:rsidRPr="00DC33A7">
        <w:t>0 новых рабочих мест, что поможет решить проблемы с безработицей, вернуть часть населения, которое в настоящее время работает за границами поселения, а также привлечь молодых специалистов на территорию поселения.</w:t>
      </w:r>
    </w:p>
    <w:p w:rsidR="003538D7" w:rsidRDefault="003538D7" w:rsidP="003538D7">
      <w:bookmarkStart w:id="261" w:name="_Toc345505721"/>
      <w:bookmarkStart w:id="262" w:name="_Toc375059392"/>
      <w:bookmarkStart w:id="263" w:name="_Toc383608848"/>
      <w:bookmarkStart w:id="264" w:name="_Toc398551711"/>
      <w:bookmarkStart w:id="265" w:name="_Toc431370010"/>
    </w:p>
    <w:p w:rsidR="003538D7" w:rsidRPr="00784757" w:rsidRDefault="003538D7" w:rsidP="003538D7">
      <w:pPr>
        <w:pStyle w:val="10"/>
      </w:pPr>
      <w:bookmarkStart w:id="266" w:name="_Toc438640727"/>
      <w:r>
        <w:t>8</w:t>
      </w:r>
      <w:r w:rsidRPr="00784757">
        <w:t>. Этапы территориального планирования</w:t>
      </w:r>
      <w:bookmarkEnd w:id="261"/>
      <w:r w:rsidRPr="00784757">
        <w:t xml:space="preserve"> и реализация генерального плана</w:t>
      </w:r>
      <w:bookmarkEnd w:id="262"/>
      <w:bookmarkEnd w:id="263"/>
      <w:bookmarkEnd w:id="264"/>
      <w:bookmarkEnd w:id="265"/>
      <w:bookmarkEnd w:id="266"/>
    </w:p>
    <w:p w:rsidR="003538D7" w:rsidRPr="000A5013" w:rsidRDefault="003538D7" w:rsidP="003538D7"/>
    <w:p w:rsidR="003538D7" w:rsidRPr="000A5013" w:rsidRDefault="003538D7" w:rsidP="003538D7">
      <w:pPr>
        <w:pStyle w:val="a0"/>
        <w:ind w:firstLine="708"/>
      </w:pPr>
      <w:r w:rsidRPr="000A5013">
        <w:t xml:space="preserve">Все мероприятия по строительству и реконструкции объектов капитального строительства </w:t>
      </w:r>
      <w:r>
        <w:t xml:space="preserve">местного значения поселения </w:t>
      </w:r>
      <w:r w:rsidRPr="000A5013">
        <w:t>рассчитаны к реализации:</w:t>
      </w:r>
    </w:p>
    <w:p w:rsidR="003538D7" w:rsidRPr="000A5013" w:rsidRDefault="003538D7" w:rsidP="00003CD3">
      <w:pPr>
        <w:pStyle w:val="a0"/>
        <w:widowControl/>
        <w:ind w:left="1429" w:firstLine="0"/>
      </w:pPr>
      <w:r w:rsidRPr="000A5013">
        <w:t>1 очередь – до 202</w:t>
      </w:r>
      <w:r>
        <w:t>5</w:t>
      </w:r>
      <w:r w:rsidRPr="000A5013">
        <w:t xml:space="preserve"> г.;</w:t>
      </w:r>
    </w:p>
    <w:p w:rsidR="003538D7" w:rsidRPr="000A5013" w:rsidRDefault="003538D7" w:rsidP="00003CD3">
      <w:pPr>
        <w:pStyle w:val="a0"/>
        <w:widowControl/>
        <w:ind w:left="1429" w:firstLine="0"/>
      </w:pPr>
      <w:r w:rsidRPr="000A5013">
        <w:t>расчетный срок – до 2035 г.</w:t>
      </w:r>
    </w:p>
    <w:p w:rsidR="003538D7" w:rsidRPr="000A5013" w:rsidRDefault="003538D7" w:rsidP="003538D7">
      <w:pPr>
        <w:pStyle w:val="a0"/>
        <w:ind w:firstLine="708"/>
      </w:pPr>
      <w:r w:rsidRPr="000A5013">
        <w:t>Согласно статье 26 Градостроительного кодекса реализация документов территориального планирования осуществляется путем:</w:t>
      </w:r>
    </w:p>
    <w:p w:rsidR="003538D7" w:rsidRPr="000A5013" w:rsidRDefault="003538D7" w:rsidP="003538D7">
      <w:pPr>
        <w:autoSpaceDE w:val="0"/>
        <w:autoSpaceDN w:val="0"/>
        <w:adjustRightInd w:val="0"/>
        <w:ind w:firstLine="720"/>
      </w:pPr>
      <w:bookmarkStart w:id="267" w:name="sub_26011"/>
      <w:r w:rsidRPr="000A5013">
        <w:t>1) подготовки и утверждения документации по планировке территории в соответствии с документами территориального планирования;</w:t>
      </w:r>
    </w:p>
    <w:p w:rsidR="003538D7" w:rsidRPr="000A5013" w:rsidRDefault="003538D7" w:rsidP="003538D7">
      <w:pPr>
        <w:autoSpaceDE w:val="0"/>
        <w:autoSpaceDN w:val="0"/>
        <w:adjustRightInd w:val="0"/>
        <w:ind w:firstLine="720"/>
      </w:pPr>
      <w:bookmarkStart w:id="268" w:name="sub_26012"/>
      <w:bookmarkEnd w:id="267"/>
      <w:r w:rsidRPr="000A5013">
        <w:t>2) принятия в порядке, установленном законодательством Российской Федерации, решений о резервировании земель, об изъятии, в том числе путем выкупа, земельных участков для государственных или муниципальных нужд, о переводе земель или земельных участков из одной категории в другую;</w:t>
      </w:r>
    </w:p>
    <w:p w:rsidR="003538D7" w:rsidRPr="000A5013" w:rsidRDefault="003538D7" w:rsidP="003538D7">
      <w:pPr>
        <w:autoSpaceDE w:val="0"/>
        <w:autoSpaceDN w:val="0"/>
        <w:adjustRightInd w:val="0"/>
        <w:ind w:firstLine="720"/>
      </w:pPr>
      <w:bookmarkStart w:id="269" w:name="sub_26013"/>
      <w:bookmarkEnd w:id="268"/>
      <w:r w:rsidRPr="000A5013">
        <w:t>3) 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bookmarkEnd w:id="269"/>
    <w:p w:rsidR="003538D7" w:rsidRPr="000A5013" w:rsidRDefault="003538D7" w:rsidP="003538D7">
      <w:pPr>
        <w:pStyle w:val="a0"/>
        <w:ind w:firstLine="709"/>
      </w:pPr>
      <w:proofErr w:type="gramStart"/>
      <w:r w:rsidRPr="000A5013">
        <w:t>Реализация генерального плана поселения осуществляется путем выполнения мероприятий, которые предусмотрены программами, утвержденными местной администрацией поселения и реализуемыми за счет средств местного бюджета, или нормативными правовыми актами местной администрации поселения, или в установленном местной администрацией поселения, порядке решениями главных распорядителей средств местного бюджета, или инвестиционными программами организаций коммунального комплекса.</w:t>
      </w:r>
      <w:proofErr w:type="gramEnd"/>
    </w:p>
    <w:p w:rsidR="003538D7" w:rsidRDefault="003538D7" w:rsidP="003538D7"/>
    <w:p w:rsidR="003538D7" w:rsidRPr="00784757" w:rsidRDefault="003538D7" w:rsidP="003538D7">
      <w:pPr>
        <w:pStyle w:val="10"/>
        <w:jc w:val="both"/>
      </w:pPr>
      <w:bookmarkStart w:id="270" w:name="_Toc345505722"/>
      <w:bookmarkStart w:id="271" w:name="_Toc375059393"/>
      <w:bookmarkStart w:id="272" w:name="_Toc383608849"/>
      <w:bookmarkStart w:id="273" w:name="_Toc398551712"/>
      <w:bookmarkStart w:id="274" w:name="_Toc431370011"/>
      <w:bookmarkStart w:id="275" w:name="_Toc438640728"/>
      <w:r>
        <w:t>9</w:t>
      </w:r>
      <w:r w:rsidRPr="00784757">
        <w:t xml:space="preserve">. Обоснование выбранного </w:t>
      </w:r>
      <w:proofErr w:type="gramStart"/>
      <w:r w:rsidRPr="00784757">
        <w:t>варианта размещения объектов местного значения поселения</w:t>
      </w:r>
      <w:bookmarkEnd w:id="270"/>
      <w:bookmarkEnd w:id="271"/>
      <w:bookmarkEnd w:id="272"/>
      <w:bookmarkEnd w:id="273"/>
      <w:bookmarkEnd w:id="274"/>
      <w:bookmarkEnd w:id="275"/>
      <w:proofErr w:type="gramEnd"/>
    </w:p>
    <w:p w:rsidR="003538D7" w:rsidRPr="00545917" w:rsidRDefault="003538D7" w:rsidP="003538D7">
      <w:pPr>
        <w:rPr>
          <w:b/>
        </w:rPr>
      </w:pPr>
    </w:p>
    <w:p w:rsidR="003538D7" w:rsidRPr="00545917" w:rsidRDefault="003538D7" w:rsidP="003538D7">
      <w:pPr>
        <w:ind w:firstLine="709"/>
      </w:pPr>
      <w:proofErr w:type="gramStart"/>
      <w:r w:rsidRPr="00545917">
        <w:rPr>
          <w:bCs/>
          <w:color w:val="000000"/>
        </w:rPr>
        <w:t>Согласно Градостроительному кодексу Российской Федерации, объекты местного значения</w:t>
      </w:r>
      <w:r>
        <w:rPr>
          <w:bCs/>
          <w:color w:val="000000"/>
        </w:rPr>
        <w:t xml:space="preserve"> </w:t>
      </w:r>
      <w:r w:rsidRPr="00545917">
        <w:t>–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roofErr w:type="gramEnd"/>
    </w:p>
    <w:p w:rsidR="003538D7" w:rsidRPr="00545917" w:rsidRDefault="003538D7" w:rsidP="003538D7">
      <w:pPr>
        <w:ind w:firstLine="709"/>
      </w:pPr>
      <w:r w:rsidRPr="00545917">
        <w:t>Виды объектов местного значения поселения, подлежащие отображению в генеральном плане поселения, определены в законе Ленинградской области от 14 декабря 2011</w:t>
      </w:r>
      <w:r>
        <w:t> </w:t>
      </w:r>
      <w:r w:rsidRPr="00545917">
        <w:t>года №</w:t>
      </w:r>
      <w:r w:rsidRPr="00A70055">
        <w:t> </w:t>
      </w:r>
      <w:r w:rsidRPr="00545917">
        <w:t>108-оз «О регулировании градостроительной деятельности на территории Ленинградской области в части вопросов территориального планирования».</w:t>
      </w:r>
    </w:p>
    <w:p w:rsidR="003538D7" w:rsidRDefault="003538D7" w:rsidP="003538D7">
      <w:pPr>
        <w:ind w:firstLine="709"/>
      </w:pPr>
      <w:r w:rsidRPr="00545917">
        <w:t>Для обоснования выбранного варианта размещения объектов местного значения поселения (на основе анализа использования соответствующей территории, возможных направлений ее развития и прогнозируемых ограничений ее использования) выполнены картографические материалы М 1</w:t>
      </w:r>
      <w:r>
        <w:t>:5 000</w:t>
      </w:r>
      <w:r w:rsidRPr="00545917">
        <w:t xml:space="preserve"> на территорию </w:t>
      </w:r>
      <w:r>
        <w:t>пос. Оредеж.</w:t>
      </w:r>
    </w:p>
    <w:p w:rsidR="003538D7" w:rsidRDefault="003538D7" w:rsidP="003538D7">
      <w:pPr>
        <w:spacing w:after="100"/>
        <w:ind w:firstLine="709"/>
      </w:pPr>
    </w:p>
    <w:p w:rsidR="003538D7" w:rsidRPr="00784757" w:rsidRDefault="003538D7" w:rsidP="003538D7">
      <w:pPr>
        <w:pStyle w:val="10"/>
        <w:jc w:val="both"/>
      </w:pPr>
      <w:bookmarkStart w:id="276" w:name="_Toc383608850"/>
      <w:bookmarkStart w:id="277" w:name="_Toc398551713"/>
      <w:bookmarkStart w:id="278" w:name="_Toc431370012"/>
      <w:bookmarkStart w:id="279" w:name="_Toc438640729"/>
      <w:r>
        <w:t>9</w:t>
      </w:r>
      <w:r w:rsidRPr="00784757">
        <w:t>.1. Функциональное зонирование</w:t>
      </w:r>
      <w:bookmarkEnd w:id="276"/>
      <w:bookmarkEnd w:id="277"/>
      <w:bookmarkEnd w:id="278"/>
      <w:bookmarkEnd w:id="279"/>
    </w:p>
    <w:p w:rsidR="003538D7" w:rsidRPr="0027727B" w:rsidRDefault="003538D7" w:rsidP="003538D7">
      <w:pPr>
        <w:pStyle w:val="a0"/>
        <w:tabs>
          <w:tab w:val="left" w:pos="3825"/>
        </w:tabs>
      </w:pPr>
    </w:p>
    <w:p w:rsidR="003538D7" w:rsidRPr="0027727B" w:rsidRDefault="003538D7" w:rsidP="003538D7">
      <w:pPr>
        <w:ind w:firstLine="709"/>
      </w:pPr>
      <w:r w:rsidRPr="0027727B">
        <w:t xml:space="preserve">Градостроительное развитие </w:t>
      </w:r>
      <w:r>
        <w:t>пос. Оредеж</w:t>
      </w:r>
      <w:r w:rsidRPr="0027727B">
        <w:t xml:space="preserve"> базируется на выводах комплексного градостроительного анализа, учитывает историко-культурную и планировочную специфику поселения, сложившиеся особенности использования земель поселения, требования охраны объектов природного и культурного наследия.</w:t>
      </w:r>
    </w:p>
    <w:p w:rsidR="003538D7" w:rsidRPr="0027727B" w:rsidRDefault="003538D7" w:rsidP="003538D7">
      <w:pPr>
        <w:ind w:firstLine="709"/>
      </w:pPr>
      <w:proofErr w:type="gramStart"/>
      <w:r w:rsidRPr="00C70D6B">
        <w:t>Важнейшими принципами градостроительного решения приняты следующие:</w:t>
      </w:r>
      <w:proofErr w:type="gramEnd"/>
    </w:p>
    <w:p w:rsidR="003538D7" w:rsidRPr="0027727B" w:rsidRDefault="003538D7" w:rsidP="003538D7">
      <w:pPr>
        <w:widowControl/>
        <w:numPr>
          <w:ilvl w:val="0"/>
          <w:numId w:val="13"/>
        </w:numPr>
        <w:ind w:left="0" w:firstLine="426"/>
      </w:pPr>
      <w:r w:rsidRPr="0027727B">
        <w:t xml:space="preserve">учет экономико-географического положения, особенностей сложившейся планировочной организации территории </w:t>
      </w:r>
      <w:r>
        <w:t>пос. Оредеж</w:t>
      </w:r>
      <w:r w:rsidRPr="0027727B">
        <w:t>;</w:t>
      </w:r>
    </w:p>
    <w:p w:rsidR="003538D7" w:rsidRPr="0027727B" w:rsidRDefault="003538D7" w:rsidP="003538D7">
      <w:pPr>
        <w:widowControl/>
        <w:numPr>
          <w:ilvl w:val="0"/>
          <w:numId w:val="13"/>
        </w:numPr>
        <w:ind w:left="0" w:firstLine="426"/>
      </w:pPr>
      <w:r w:rsidRPr="0027727B">
        <w:t xml:space="preserve">размещение инвестиционной площадки площадью </w:t>
      </w:r>
      <w:r>
        <w:t>45,84</w:t>
      </w:r>
      <w:r w:rsidRPr="005F509F">
        <w:t xml:space="preserve"> га,</w:t>
      </w:r>
      <w:r w:rsidRPr="0027727B">
        <w:t xml:space="preserve"> позволяющей развивать </w:t>
      </w:r>
      <w:r>
        <w:t xml:space="preserve">производственный </w:t>
      </w:r>
      <w:r w:rsidRPr="0027727B">
        <w:t>потенциал поселения;</w:t>
      </w:r>
    </w:p>
    <w:p w:rsidR="003538D7" w:rsidRPr="0027727B" w:rsidRDefault="003538D7" w:rsidP="003538D7">
      <w:pPr>
        <w:widowControl/>
        <w:numPr>
          <w:ilvl w:val="0"/>
          <w:numId w:val="13"/>
        </w:numPr>
        <w:ind w:left="0" w:firstLine="426"/>
      </w:pPr>
      <w:r w:rsidRPr="0027727B">
        <w:t xml:space="preserve">развитие функциональных зон в границах </w:t>
      </w:r>
      <w:r>
        <w:t>пос. Оредеж</w:t>
      </w:r>
      <w:r w:rsidRPr="0027727B">
        <w:t xml:space="preserve">: жилых, общественно-деловых, </w:t>
      </w:r>
      <w:r>
        <w:t>производственных</w:t>
      </w:r>
      <w:r w:rsidRPr="0027727B">
        <w:t>, рекреационных;</w:t>
      </w:r>
    </w:p>
    <w:p w:rsidR="003538D7" w:rsidRPr="0027727B" w:rsidRDefault="003538D7" w:rsidP="003538D7">
      <w:pPr>
        <w:widowControl/>
        <w:numPr>
          <w:ilvl w:val="0"/>
          <w:numId w:val="13"/>
        </w:numPr>
        <w:ind w:left="0" w:firstLine="426"/>
      </w:pPr>
      <w:r w:rsidRPr="0027727B">
        <w:t>создание комфортных условий проживания с учетом развития социальной, транспортной и инженерной инфраструктуры.</w:t>
      </w:r>
    </w:p>
    <w:p w:rsidR="003538D7" w:rsidRPr="0027727B" w:rsidRDefault="003538D7" w:rsidP="003538D7">
      <w:pPr>
        <w:ind w:firstLine="709"/>
      </w:pPr>
      <w:r w:rsidRPr="0027727B">
        <w:t xml:space="preserve">С учетом преимущественного функционального использования территории </w:t>
      </w:r>
      <w:r>
        <w:t xml:space="preserve">пос. Оредеж </w:t>
      </w:r>
      <w:r w:rsidRPr="0027727B">
        <w:t xml:space="preserve">на срок до 2035 года приняты функциональные </w:t>
      </w:r>
      <w:r w:rsidR="001D0D72">
        <w:t>зоны в соответствии с таблицей 9</w:t>
      </w:r>
      <w:r w:rsidRPr="0027727B">
        <w:t>.1.1.</w:t>
      </w:r>
    </w:p>
    <w:p w:rsidR="003538D7" w:rsidRPr="0027727B" w:rsidRDefault="003538D7" w:rsidP="00EE6ACD">
      <w:pPr>
        <w:tabs>
          <w:tab w:val="left" w:pos="6436"/>
        </w:tabs>
        <w:spacing w:after="100"/>
      </w:pPr>
      <w:r>
        <w:t>Таблица 9</w:t>
      </w:r>
      <w:r w:rsidRPr="0027727B">
        <w:t>.1.1. Функциональные зоны</w:t>
      </w:r>
      <w:r>
        <w:t xml:space="preserve"> пос. Оредеж</w:t>
      </w:r>
      <w:r>
        <w:tab/>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668"/>
        <w:gridCol w:w="3384"/>
        <w:gridCol w:w="4519"/>
      </w:tblGrid>
      <w:tr w:rsidR="003538D7" w:rsidRPr="0027727B" w:rsidTr="001D0D72">
        <w:trPr>
          <w:trHeight w:val="457"/>
          <w:tblHeader/>
        </w:trPr>
        <w:tc>
          <w:tcPr>
            <w:tcW w:w="871" w:type="pct"/>
            <w:shd w:val="clear" w:color="auto" w:fill="auto"/>
            <w:vAlign w:val="center"/>
          </w:tcPr>
          <w:p w:rsidR="003538D7" w:rsidRPr="0027727B" w:rsidRDefault="003538D7" w:rsidP="009B085F">
            <w:pPr>
              <w:spacing w:after="100"/>
              <w:ind w:firstLine="0"/>
            </w:pPr>
            <w:r w:rsidRPr="0027727B">
              <w:t>Обозначение</w:t>
            </w:r>
          </w:p>
        </w:tc>
        <w:tc>
          <w:tcPr>
            <w:tcW w:w="1768" w:type="pct"/>
            <w:shd w:val="clear" w:color="auto" w:fill="auto"/>
            <w:vAlign w:val="center"/>
          </w:tcPr>
          <w:p w:rsidR="003538D7" w:rsidRPr="0027727B" w:rsidRDefault="003538D7" w:rsidP="009B085F">
            <w:pPr>
              <w:spacing w:after="100"/>
              <w:ind w:firstLine="33"/>
              <w:jc w:val="center"/>
            </w:pPr>
            <w:r w:rsidRPr="0027727B">
              <w:t>Наименование</w:t>
            </w:r>
          </w:p>
        </w:tc>
        <w:tc>
          <w:tcPr>
            <w:tcW w:w="2360" w:type="pct"/>
            <w:shd w:val="clear" w:color="auto" w:fill="auto"/>
            <w:vAlign w:val="center"/>
          </w:tcPr>
          <w:p w:rsidR="003538D7" w:rsidRPr="0027727B" w:rsidRDefault="003538D7" w:rsidP="009B085F">
            <w:pPr>
              <w:spacing w:after="100"/>
              <w:ind w:firstLine="0"/>
              <w:jc w:val="center"/>
            </w:pPr>
            <w:r w:rsidRPr="0027727B">
              <w:t>Параметры</w:t>
            </w:r>
          </w:p>
        </w:tc>
      </w:tr>
      <w:tr w:rsidR="003538D7" w:rsidRPr="0027727B" w:rsidTr="001D0D72">
        <w:tc>
          <w:tcPr>
            <w:tcW w:w="5000" w:type="pct"/>
            <w:gridSpan w:val="3"/>
            <w:shd w:val="clear" w:color="auto" w:fill="auto"/>
          </w:tcPr>
          <w:p w:rsidR="003538D7" w:rsidRPr="0027727B" w:rsidRDefault="003538D7" w:rsidP="009B085F">
            <w:pPr>
              <w:spacing w:after="100"/>
              <w:ind w:firstLine="0"/>
              <w:jc w:val="left"/>
            </w:pPr>
            <w:r w:rsidRPr="0027727B">
              <w:t>Жилая зона:</w:t>
            </w:r>
          </w:p>
        </w:tc>
      </w:tr>
      <w:tr w:rsidR="00512C4E" w:rsidRPr="00FB4098" w:rsidTr="001D0D72">
        <w:tc>
          <w:tcPr>
            <w:tcW w:w="871" w:type="pct"/>
            <w:shd w:val="clear" w:color="auto" w:fill="auto"/>
            <w:vAlign w:val="center"/>
          </w:tcPr>
          <w:p w:rsidR="00512C4E" w:rsidRPr="00FB4098" w:rsidRDefault="00512C4E" w:rsidP="009B085F">
            <w:pPr>
              <w:spacing w:after="100"/>
              <w:ind w:firstLine="0"/>
              <w:jc w:val="center"/>
            </w:pPr>
            <w:r w:rsidRPr="00FB4098">
              <w:t>Ж</w:t>
            </w:r>
            <w:proofErr w:type="gramStart"/>
            <w:r w:rsidRPr="00FB4098">
              <w:t>1</w:t>
            </w:r>
            <w:proofErr w:type="gramEnd"/>
          </w:p>
        </w:tc>
        <w:tc>
          <w:tcPr>
            <w:tcW w:w="1768" w:type="pct"/>
            <w:shd w:val="clear" w:color="auto" w:fill="auto"/>
          </w:tcPr>
          <w:p w:rsidR="00EE6ACD" w:rsidRPr="00FB4098" w:rsidRDefault="00EE6ACD" w:rsidP="009B085F">
            <w:pPr>
              <w:spacing w:after="100"/>
              <w:ind w:firstLine="0"/>
              <w:jc w:val="center"/>
            </w:pPr>
          </w:p>
          <w:p w:rsidR="00512C4E" w:rsidRPr="00FB4098" w:rsidRDefault="00512C4E" w:rsidP="009B085F">
            <w:pPr>
              <w:spacing w:after="100"/>
              <w:ind w:firstLine="0"/>
              <w:jc w:val="center"/>
            </w:pPr>
            <w:r w:rsidRPr="00FB4098">
              <w:t>– зона застройки индивидуальными жилыми домами</w:t>
            </w:r>
          </w:p>
        </w:tc>
        <w:tc>
          <w:tcPr>
            <w:tcW w:w="2360" w:type="pct"/>
            <w:shd w:val="clear" w:color="auto" w:fill="auto"/>
          </w:tcPr>
          <w:p w:rsidR="00512C4E" w:rsidRPr="00FB4098" w:rsidRDefault="00512C4E" w:rsidP="00EE6ACD">
            <w:pPr>
              <w:spacing w:after="100"/>
              <w:ind w:firstLine="0"/>
            </w:pPr>
            <w:r w:rsidRPr="00FB4098">
              <w:t>Этаж</w:t>
            </w:r>
            <w:r w:rsidR="00EE6ACD" w:rsidRPr="00FB4098">
              <w:t>ность – 1–3 этажа включительно</w:t>
            </w:r>
          </w:p>
          <w:p w:rsidR="00512C4E" w:rsidRPr="00FB4098" w:rsidRDefault="00EE6ACD" w:rsidP="00EE6ACD">
            <w:pPr>
              <w:spacing w:after="100"/>
              <w:ind w:firstLine="0"/>
              <w:rPr>
                <w:vertAlign w:val="superscript"/>
              </w:rPr>
            </w:pPr>
            <w:r w:rsidRPr="00FB4098">
              <w:t>Площадь участка ИЖС - 600-25</w:t>
            </w:r>
            <w:r w:rsidR="00512C4E" w:rsidRPr="00FB4098">
              <w:t>00 м</w:t>
            </w:r>
            <w:proofErr w:type="gramStart"/>
            <w:r w:rsidR="00512C4E" w:rsidRPr="00FB4098">
              <w:rPr>
                <w:vertAlign w:val="superscript"/>
              </w:rPr>
              <w:t>2</w:t>
            </w:r>
            <w:proofErr w:type="gramEnd"/>
          </w:p>
          <w:p w:rsidR="00512C4E" w:rsidRPr="00FB4098" w:rsidRDefault="00512C4E" w:rsidP="00EE6ACD">
            <w:pPr>
              <w:spacing w:after="100"/>
              <w:ind w:firstLine="0"/>
            </w:pPr>
            <w:r w:rsidRPr="00FB4098">
              <w:t>Площадь уча</w:t>
            </w:r>
            <w:r w:rsidR="00EE6ACD" w:rsidRPr="00FB4098">
              <w:t>стка ЛПХ 1000-25</w:t>
            </w:r>
            <w:r w:rsidRPr="00FB4098">
              <w:t>00 м</w:t>
            </w:r>
            <w:proofErr w:type="gramStart"/>
            <w:r w:rsidRPr="00FB4098">
              <w:rPr>
                <w:vertAlign w:val="superscript"/>
              </w:rPr>
              <w:t>2</w:t>
            </w:r>
            <w:proofErr w:type="gramEnd"/>
          </w:p>
        </w:tc>
      </w:tr>
      <w:tr w:rsidR="003538D7" w:rsidRPr="00FB4098" w:rsidTr="001D0D72">
        <w:tc>
          <w:tcPr>
            <w:tcW w:w="871" w:type="pct"/>
            <w:shd w:val="clear" w:color="auto" w:fill="auto"/>
            <w:vAlign w:val="center"/>
          </w:tcPr>
          <w:p w:rsidR="003538D7" w:rsidRPr="00FB4098" w:rsidRDefault="003538D7" w:rsidP="009B085F">
            <w:pPr>
              <w:spacing w:after="100"/>
              <w:ind w:firstLine="0"/>
              <w:jc w:val="center"/>
            </w:pPr>
            <w:r w:rsidRPr="00FB4098">
              <w:t>Ж</w:t>
            </w:r>
            <w:proofErr w:type="gramStart"/>
            <w:r w:rsidR="00512C4E" w:rsidRPr="00FB4098">
              <w:t>2</w:t>
            </w:r>
            <w:proofErr w:type="gramEnd"/>
          </w:p>
        </w:tc>
        <w:tc>
          <w:tcPr>
            <w:tcW w:w="1768" w:type="pct"/>
            <w:shd w:val="clear" w:color="auto" w:fill="auto"/>
          </w:tcPr>
          <w:p w:rsidR="00EE6ACD" w:rsidRPr="00FB4098" w:rsidRDefault="00EE6ACD" w:rsidP="009B085F">
            <w:pPr>
              <w:spacing w:after="100"/>
              <w:ind w:firstLine="0"/>
              <w:jc w:val="center"/>
            </w:pPr>
          </w:p>
          <w:p w:rsidR="003538D7" w:rsidRPr="00FB4098" w:rsidRDefault="003538D7" w:rsidP="009B085F">
            <w:pPr>
              <w:spacing w:after="100"/>
              <w:ind w:firstLine="0"/>
              <w:jc w:val="center"/>
            </w:pPr>
            <w:r w:rsidRPr="00FB4098">
              <w:t>– зона застройки малоэтажными жилыми домами</w:t>
            </w:r>
          </w:p>
        </w:tc>
        <w:tc>
          <w:tcPr>
            <w:tcW w:w="2360" w:type="pct"/>
            <w:shd w:val="clear" w:color="auto" w:fill="auto"/>
          </w:tcPr>
          <w:p w:rsidR="00512C4E" w:rsidRPr="00FB4098" w:rsidRDefault="00512C4E" w:rsidP="00EE6ACD">
            <w:pPr>
              <w:spacing w:after="100"/>
              <w:ind w:firstLine="0"/>
            </w:pPr>
            <w:r w:rsidRPr="00FB4098">
              <w:t>Этажность – 1–4</w:t>
            </w:r>
            <w:r w:rsidR="00EE6ACD" w:rsidRPr="00FB4098">
              <w:t xml:space="preserve"> этажа включительно</w:t>
            </w:r>
          </w:p>
          <w:p w:rsidR="003538D7" w:rsidRPr="00FB4098" w:rsidRDefault="00EE6ACD" w:rsidP="00EE6ACD">
            <w:pPr>
              <w:spacing w:after="100"/>
              <w:ind w:firstLine="0"/>
            </w:pPr>
            <w:r w:rsidRPr="00FB4098">
              <w:t>Минимальная п</w:t>
            </w:r>
            <w:r w:rsidR="00512C4E" w:rsidRPr="00FB4098">
              <w:t>лощадь участка</w:t>
            </w:r>
            <w:r w:rsidRPr="00FB4098">
              <w:t xml:space="preserve"> для блокированной застройки</w:t>
            </w:r>
            <w:r w:rsidR="00512C4E" w:rsidRPr="00FB4098">
              <w:t xml:space="preserve">  </w:t>
            </w:r>
            <w:r w:rsidRPr="00FB4098">
              <w:t xml:space="preserve">- 400 </w:t>
            </w:r>
            <w:r w:rsidR="00512C4E" w:rsidRPr="00FB4098">
              <w:t>м</w:t>
            </w:r>
            <w:proofErr w:type="gramStart"/>
            <w:r w:rsidR="00512C4E" w:rsidRPr="00FB4098">
              <w:rPr>
                <w:vertAlign w:val="superscript"/>
              </w:rPr>
              <w:t>2</w:t>
            </w:r>
            <w:proofErr w:type="gramEnd"/>
          </w:p>
          <w:p w:rsidR="00EE6ACD" w:rsidRPr="00FB4098" w:rsidRDefault="00EE6ACD" w:rsidP="00EE6ACD">
            <w:pPr>
              <w:spacing w:after="100"/>
              <w:ind w:firstLine="0"/>
            </w:pPr>
            <w:r w:rsidRPr="00FB4098">
              <w:t>Максимальная высота зданий – 15 м</w:t>
            </w:r>
          </w:p>
        </w:tc>
      </w:tr>
      <w:tr w:rsidR="003538D7" w:rsidRPr="0027727B" w:rsidTr="001D0D72">
        <w:tc>
          <w:tcPr>
            <w:tcW w:w="871" w:type="pct"/>
            <w:shd w:val="clear" w:color="auto" w:fill="auto"/>
            <w:vAlign w:val="center"/>
          </w:tcPr>
          <w:p w:rsidR="003538D7" w:rsidRPr="00FB4098" w:rsidRDefault="00001C5C" w:rsidP="009B085F">
            <w:pPr>
              <w:spacing w:after="100"/>
              <w:ind w:firstLine="0"/>
            </w:pPr>
            <w:r>
              <w:t xml:space="preserve">           </w:t>
            </w:r>
            <w:r w:rsidR="003538D7" w:rsidRPr="00FB4098">
              <w:t>Ж</w:t>
            </w:r>
            <w:r w:rsidR="00512C4E" w:rsidRPr="00FB4098">
              <w:t>3</w:t>
            </w:r>
          </w:p>
        </w:tc>
        <w:tc>
          <w:tcPr>
            <w:tcW w:w="1768" w:type="pct"/>
            <w:shd w:val="clear" w:color="auto" w:fill="auto"/>
          </w:tcPr>
          <w:p w:rsidR="00EE6ACD" w:rsidRPr="00FB4098" w:rsidRDefault="00EE6ACD" w:rsidP="009B085F">
            <w:pPr>
              <w:spacing w:after="100"/>
              <w:ind w:firstLine="0"/>
              <w:jc w:val="center"/>
            </w:pPr>
          </w:p>
          <w:p w:rsidR="003538D7" w:rsidRPr="00FB4098" w:rsidRDefault="003538D7" w:rsidP="009B085F">
            <w:pPr>
              <w:spacing w:after="100"/>
              <w:ind w:firstLine="0"/>
              <w:jc w:val="center"/>
            </w:pPr>
            <w:r w:rsidRPr="00FB4098">
              <w:t>– зона застройки среднеэтажными жилыми домами</w:t>
            </w:r>
          </w:p>
        </w:tc>
        <w:tc>
          <w:tcPr>
            <w:tcW w:w="2360" w:type="pct"/>
            <w:shd w:val="clear" w:color="auto" w:fill="auto"/>
          </w:tcPr>
          <w:p w:rsidR="003538D7" w:rsidRPr="00FB4098" w:rsidRDefault="003538D7" w:rsidP="00EE6ACD">
            <w:pPr>
              <w:spacing w:after="100"/>
              <w:ind w:firstLine="0"/>
            </w:pPr>
            <w:r w:rsidRPr="00FB4098">
              <w:t>Этажность –</w:t>
            </w:r>
            <w:r w:rsidR="00512C4E" w:rsidRPr="00FB4098">
              <w:t xml:space="preserve"> 5 этажей</w:t>
            </w:r>
            <w:r w:rsidRPr="00FB4098">
              <w:t xml:space="preserve"> </w:t>
            </w:r>
          </w:p>
          <w:p w:rsidR="003538D7" w:rsidRPr="00FB4098" w:rsidRDefault="00EE6ACD" w:rsidP="00EE6ACD">
            <w:pPr>
              <w:spacing w:after="100"/>
              <w:ind w:firstLine="0"/>
            </w:pPr>
            <w:r w:rsidRPr="00FB4098">
              <w:t>Максимальная высота зданий – 18</w:t>
            </w:r>
            <w:r w:rsidR="003538D7" w:rsidRPr="00FB4098">
              <w:t xml:space="preserve"> м</w:t>
            </w:r>
          </w:p>
          <w:p w:rsidR="003538D7" w:rsidRPr="00FB4098" w:rsidRDefault="003538D7" w:rsidP="00EE6ACD">
            <w:pPr>
              <w:spacing w:after="100"/>
              <w:ind w:firstLine="0"/>
            </w:pPr>
            <w:r w:rsidRPr="00FB4098">
              <w:t>Минимально допустимый уровень обеспеченности территории для размещения многоквартирной жилой застройки: на 10 м</w:t>
            </w:r>
            <w:proofErr w:type="gramStart"/>
            <w:r w:rsidRPr="00FB4098">
              <w:rPr>
                <w:vertAlign w:val="superscript"/>
              </w:rPr>
              <w:t>2</w:t>
            </w:r>
            <w:proofErr w:type="gramEnd"/>
            <w:r w:rsidRPr="00FB4098">
              <w:t xml:space="preserve"> территории 1 м</w:t>
            </w:r>
            <w:r w:rsidRPr="00FB4098">
              <w:rPr>
                <w:vertAlign w:val="superscript"/>
              </w:rPr>
              <w:t>2</w:t>
            </w:r>
            <w:r w:rsidRPr="00FB4098">
              <w:t xml:space="preserve"> жилого фонда</w:t>
            </w:r>
          </w:p>
        </w:tc>
      </w:tr>
      <w:tr w:rsidR="003538D7" w:rsidRPr="0027727B" w:rsidTr="001D0D72">
        <w:tc>
          <w:tcPr>
            <w:tcW w:w="871" w:type="pct"/>
            <w:shd w:val="clear" w:color="auto" w:fill="auto"/>
            <w:vAlign w:val="center"/>
          </w:tcPr>
          <w:p w:rsidR="003538D7" w:rsidRPr="0027727B" w:rsidRDefault="003538D7" w:rsidP="009B085F">
            <w:pPr>
              <w:spacing w:after="100"/>
              <w:ind w:firstLine="0"/>
              <w:jc w:val="center"/>
            </w:pPr>
            <w:r w:rsidRPr="0027727B">
              <w:t>О</w:t>
            </w:r>
          </w:p>
        </w:tc>
        <w:tc>
          <w:tcPr>
            <w:tcW w:w="1768" w:type="pct"/>
            <w:shd w:val="clear" w:color="auto" w:fill="auto"/>
            <w:vAlign w:val="center"/>
          </w:tcPr>
          <w:p w:rsidR="003538D7" w:rsidRPr="00BD103C" w:rsidRDefault="003538D7" w:rsidP="009B085F">
            <w:pPr>
              <w:spacing w:after="100"/>
              <w:ind w:firstLine="0"/>
              <w:jc w:val="center"/>
            </w:pPr>
            <w:r w:rsidRPr="0027727B">
              <w:t>Общественно-</w:t>
            </w:r>
            <w:r>
              <w:t>деловая зона</w:t>
            </w:r>
          </w:p>
        </w:tc>
        <w:tc>
          <w:tcPr>
            <w:tcW w:w="2360" w:type="pct"/>
            <w:shd w:val="clear" w:color="auto" w:fill="auto"/>
          </w:tcPr>
          <w:p w:rsidR="003538D7" w:rsidRPr="0027727B" w:rsidRDefault="003538D7" w:rsidP="00EE6ACD">
            <w:pPr>
              <w:spacing w:after="100"/>
              <w:ind w:firstLine="0"/>
            </w:pPr>
            <w:r w:rsidRPr="0027727B">
              <w:t xml:space="preserve">Этажность – 1–4 этажа включительно. </w:t>
            </w:r>
          </w:p>
          <w:p w:rsidR="003538D7" w:rsidRPr="0027727B" w:rsidRDefault="003538D7" w:rsidP="00EE6ACD">
            <w:pPr>
              <w:spacing w:after="100"/>
              <w:ind w:firstLine="0"/>
            </w:pPr>
            <w:r w:rsidRPr="0027727B">
              <w:t xml:space="preserve">Плотность застройки – </w:t>
            </w:r>
            <w:r w:rsidR="00EE6ACD">
              <w:t>3,</w:t>
            </w:r>
            <w:r w:rsidRPr="00BD103C">
              <w:t>5–15 тыс. м</w:t>
            </w:r>
            <w:proofErr w:type="gramStart"/>
            <w:r w:rsidRPr="00BD103C">
              <w:rPr>
                <w:vertAlign w:val="superscript"/>
              </w:rPr>
              <w:t>2</w:t>
            </w:r>
            <w:proofErr w:type="gramEnd"/>
            <w:r w:rsidRPr="00BD103C">
              <w:t>/га</w:t>
            </w:r>
          </w:p>
        </w:tc>
      </w:tr>
      <w:tr w:rsidR="003538D7" w:rsidRPr="0027727B" w:rsidTr="001D0D72">
        <w:tc>
          <w:tcPr>
            <w:tcW w:w="5000" w:type="pct"/>
            <w:gridSpan w:val="3"/>
            <w:shd w:val="clear" w:color="auto" w:fill="auto"/>
            <w:vAlign w:val="center"/>
          </w:tcPr>
          <w:p w:rsidR="003538D7" w:rsidRPr="0027727B" w:rsidRDefault="003538D7" w:rsidP="009B085F">
            <w:pPr>
              <w:spacing w:after="100"/>
              <w:ind w:firstLine="0"/>
              <w:jc w:val="left"/>
            </w:pPr>
            <w:r w:rsidRPr="0027727B">
              <w:t>Зона рекреационного назначения:</w:t>
            </w:r>
          </w:p>
        </w:tc>
      </w:tr>
      <w:tr w:rsidR="003538D7" w:rsidRPr="0027727B" w:rsidTr="001D0D72">
        <w:tc>
          <w:tcPr>
            <w:tcW w:w="871" w:type="pct"/>
            <w:shd w:val="clear" w:color="auto" w:fill="auto"/>
            <w:vAlign w:val="center"/>
          </w:tcPr>
          <w:p w:rsidR="003538D7" w:rsidRPr="0027727B" w:rsidRDefault="003538D7" w:rsidP="009B085F">
            <w:pPr>
              <w:spacing w:after="100"/>
              <w:ind w:firstLine="0"/>
              <w:jc w:val="center"/>
            </w:pPr>
            <w:r w:rsidRPr="0027727B">
              <w:t>Р</w:t>
            </w:r>
            <w:proofErr w:type="gramStart"/>
            <w:r w:rsidRPr="0027727B">
              <w:t>1</w:t>
            </w:r>
            <w:proofErr w:type="gramEnd"/>
          </w:p>
        </w:tc>
        <w:tc>
          <w:tcPr>
            <w:tcW w:w="1768" w:type="pct"/>
            <w:shd w:val="clear" w:color="auto" w:fill="auto"/>
          </w:tcPr>
          <w:p w:rsidR="003538D7" w:rsidRPr="0027727B" w:rsidRDefault="003538D7" w:rsidP="009B085F">
            <w:pPr>
              <w:spacing w:after="100"/>
              <w:ind w:firstLine="0"/>
              <w:jc w:val="center"/>
            </w:pPr>
            <w:r w:rsidRPr="0027727B">
              <w:t>– зона скверов, парков, бульваров</w:t>
            </w:r>
          </w:p>
        </w:tc>
        <w:tc>
          <w:tcPr>
            <w:tcW w:w="2360" w:type="pct"/>
            <w:shd w:val="clear" w:color="auto" w:fill="auto"/>
          </w:tcPr>
          <w:p w:rsidR="003538D7" w:rsidRPr="0027727B" w:rsidRDefault="00FB4098" w:rsidP="00EE6ACD">
            <w:pPr>
              <w:spacing w:after="100"/>
              <w:ind w:firstLine="0"/>
            </w:pPr>
            <w:r>
              <w:t xml:space="preserve">Численность </w:t>
            </w:r>
            <w:r w:rsidR="003538D7" w:rsidRPr="0027727B">
              <w:t>единовременных посетителей – не более 100 чел./</w:t>
            </w:r>
            <w:proofErr w:type="gramStart"/>
            <w:r w:rsidR="003538D7" w:rsidRPr="0027727B">
              <w:t>га</w:t>
            </w:r>
            <w:proofErr w:type="gramEnd"/>
          </w:p>
        </w:tc>
      </w:tr>
      <w:tr w:rsidR="003538D7" w:rsidRPr="0027727B" w:rsidTr="001D0D72">
        <w:tc>
          <w:tcPr>
            <w:tcW w:w="871" w:type="pct"/>
            <w:shd w:val="clear" w:color="auto" w:fill="auto"/>
            <w:vAlign w:val="center"/>
          </w:tcPr>
          <w:p w:rsidR="003538D7" w:rsidRPr="0027727B" w:rsidRDefault="003538D7" w:rsidP="009B085F">
            <w:pPr>
              <w:spacing w:after="100"/>
              <w:ind w:firstLine="0"/>
              <w:jc w:val="center"/>
            </w:pPr>
            <w:r w:rsidRPr="0027727B">
              <w:t>Р</w:t>
            </w:r>
            <w:proofErr w:type="gramStart"/>
            <w:r w:rsidRPr="0027727B">
              <w:t>2</w:t>
            </w:r>
            <w:proofErr w:type="gramEnd"/>
          </w:p>
        </w:tc>
        <w:tc>
          <w:tcPr>
            <w:tcW w:w="1768" w:type="pct"/>
            <w:shd w:val="clear" w:color="auto" w:fill="auto"/>
          </w:tcPr>
          <w:p w:rsidR="003538D7" w:rsidRPr="0027727B" w:rsidRDefault="003538D7" w:rsidP="009B085F">
            <w:pPr>
              <w:spacing w:after="100"/>
              <w:ind w:firstLine="0"/>
              <w:jc w:val="center"/>
            </w:pPr>
            <w:r w:rsidRPr="0027727B">
              <w:t>– зона природного ландшафта</w:t>
            </w:r>
          </w:p>
        </w:tc>
        <w:tc>
          <w:tcPr>
            <w:tcW w:w="2360" w:type="pct"/>
            <w:shd w:val="clear" w:color="auto" w:fill="auto"/>
          </w:tcPr>
          <w:p w:rsidR="003538D7" w:rsidRPr="002A15C6" w:rsidRDefault="003538D7" w:rsidP="001D0D72">
            <w:pPr>
              <w:spacing w:after="100"/>
            </w:pPr>
            <w:r>
              <w:t>-</w:t>
            </w:r>
          </w:p>
        </w:tc>
      </w:tr>
      <w:tr w:rsidR="003538D7" w:rsidRPr="0027727B" w:rsidTr="001D0D72">
        <w:tc>
          <w:tcPr>
            <w:tcW w:w="871" w:type="pct"/>
            <w:shd w:val="clear" w:color="auto" w:fill="auto"/>
            <w:vAlign w:val="center"/>
          </w:tcPr>
          <w:p w:rsidR="003538D7" w:rsidRPr="0027727B" w:rsidRDefault="003538D7" w:rsidP="009B085F">
            <w:pPr>
              <w:spacing w:after="100"/>
              <w:ind w:firstLine="0"/>
              <w:jc w:val="center"/>
            </w:pPr>
            <w:r w:rsidRPr="0027727B">
              <w:t>Р3</w:t>
            </w:r>
          </w:p>
        </w:tc>
        <w:tc>
          <w:tcPr>
            <w:tcW w:w="1768" w:type="pct"/>
            <w:shd w:val="clear" w:color="auto" w:fill="auto"/>
          </w:tcPr>
          <w:p w:rsidR="003538D7" w:rsidRPr="0027727B" w:rsidRDefault="003538D7" w:rsidP="009B085F">
            <w:pPr>
              <w:spacing w:after="100"/>
              <w:ind w:firstLine="0"/>
              <w:jc w:val="center"/>
            </w:pPr>
            <w:r w:rsidRPr="0027727B">
              <w:t>– зона отдыха, занятий физической культурой и спортом</w:t>
            </w:r>
          </w:p>
        </w:tc>
        <w:tc>
          <w:tcPr>
            <w:tcW w:w="2360" w:type="pct"/>
            <w:shd w:val="clear" w:color="auto" w:fill="auto"/>
          </w:tcPr>
          <w:p w:rsidR="003538D7" w:rsidRDefault="003538D7" w:rsidP="00EE6ACD">
            <w:pPr>
              <w:spacing w:after="100"/>
              <w:ind w:firstLine="0"/>
            </w:pPr>
            <w:r w:rsidRPr="0027727B">
              <w:t>Этажность – 1–3 этажа включительно</w:t>
            </w:r>
          </w:p>
          <w:p w:rsidR="00B47CCF" w:rsidRPr="00FB4098" w:rsidRDefault="00B47CCF" w:rsidP="00B47CCF">
            <w:pPr>
              <w:spacing w:after="100"/>
              <w:ind w:firstLine="0"/>
            </w:pPr>
            <w:r w:rsidRPr="00FB4098">
              <w:t>Максимальная высота зданий – 18 м</w:t>
            </w:r>
          </w:p>
          <w:p w:rsidR="00B47CCF" w:rsidRPr="0027727B" w:rsidRDefault="00B47CCF" w:rsidP="00EE6ACD">
            <w:pPr>
              <w:spacing w:after="100"/>
              <w:ind w:firstLine="0"/>
            </w:pPr>
          </w:p>
        </w:tc>
      </w:tr>
      <w:tr w:rsidR="003538D7" w:rsidRPr="0027727B" w:rsidTr="001D0D72">
        <w:tc>
          <w:tcPr>
            <w:tcW w:w="5000" w:type="pct"/>
            <w:gridSpan w:val="3"/>
            <w:shd w:val="clear" w:color="auto" w:fill="auto"/>
            <w:vAlign w:val="center"/>
          </w:tcPr>
          <w:p w:rsidR="003538D7" w:rsidRPr="0027727B" w:rsidRDefault="003538D7" w:rsidP="009B085F">
            <w:pPr>
              <w:spacing w:after="100"/>
              <w:ind w:firstLine="0"/>
              <w:jc w:val="left"/>
            </w:pPr>
            <w:r w:rsidRPr="0027727B">
              <w:lastRenderedPageBreak/>
              <w:t>Зона производственного использования:</w:t>
            </w:r>
          </w:p>
        </w:tc>
      </w:tr>
      <w:tr w:rsidR="003538D7" w:rsidRPr="0027727B" w:rsidTr="001D0D72">
        <w:tc>
          <w:tcPr>
            <w:tcW w:w="871" w:type="pct"/>
            <w:shd w:val="clear" w:color="auto" w:fill="auto"/>
            <w:vAlign w:val="center"/>
          </w:tcPr>
          <w:p w:rsidR="003538D7" w:rsidRPr="0027727B" w:rsidRDefault="003538D7" w:rsidP="009B085F">
            <w:pPr>
              <w:spacing w:after="100"/>
              <w:ind w:firstLine="0"/>
              <w:jc w:val="center"/>
            </w:pPr>
            <w:r w:rsidRPr="0027727B">
              <w:t>П</w:t>
            </w:r>
            <w:proofErr w:type="gramStart"/>
            <w:r w:rsidRPr="0027727B">
              <w:t>1</w:t>
            </w:r>
            <w:proofErr w:type="gramEnd"/>
          </w:p>
        </w:tc>
        <w:tc>
          <w:tcPr>
            <w:tcW w:w="1768" w:type="pct"/>
            <w:shd w:val="clear" w:color="auto" w:fill="auto"/>
          </w:tcPr>
          <w:p w:rsidR="003538D7" w:rsidRPr="0027727B" w:rsidRDefault="003538D7" w:rsidP="009B085F">
            <w:pPr>
              <w:spacing w:after="100"/>
              <w:ind w:firstLine="0"/>
              <w:jc w:val="center"/>
            </w:pPr>
            <w:r w:rsidRPr="0027727B">
              <w:t>– производственных объектов</w:t>
            </w:r>
          </w:p>
        </w:tc>
        <w:tc>
          <w:tcPr>
            <w:tcW w:w="2360" w:type="pct"/>
            <w:vMerge w:val="restart"/>
            <w:shd w:val="clear" w:color="auto" w:fill="auto"/>
          </w:tcPr>
          <w:p w:rsidR="003538D7" w:rsidRPr="0027727B" w:rsidRDefault="003538D7" w:rsidP="00EE6ACD">
            <w:pPr>
              <w:spacing w:after="100"/>
              <w:ind w:firstLine="0"/>
            </w:pPr>
            <w:r w:rsidRPr="0027727B">
              <w:t>Максимальный коэффициент застройки – 60 %.Этажность – 1–3 этажа включительно</w:t>
            </w:r>
          </w:p>
          <w:p w:rsidR="003538D7" w:rsidRPr="0027727B" w:rsidRDefault="003538D7" w:rsidP="00EE6ACD">
            <w:pPr>
              <w:spacing w:after="100"/>
              <w:ind w:firstLine="0"/>
            </w:pPr>
            <w:r w:rsidRPr="0027727B">
              <w:t xml:space="preserve">Размещение предприятий и коммунально-складских объектов </w:t>
            </w:r>
            <w:r>
              <w:t>IV</w:t>
            </w:r>
            <w:r w:rsidRPr="0027727B">
              <w:t>–V классов опасности с сокращением санитарно-защитной зоны до границ жилой застройки и других территорий с нормируемыми показателями качества среды обитания</w:t>
            </w:r>
          </w:p>
        </w:tc>
      </w:tr>
      <w:tr w:rsidR="003538D7" w:rsidRPr="0027727B" w:rsidTr="001D0D72">
        <w:tc>
          <w:tcPr>
            <w:tcW w:w="871" w:type="pct"/>
            <w:shd w:val="clear" w:color="auto" w:fill="auto"/>
            <w:vAlign w:val="center"/>
          </w:tcPr>
          <w:p w:rsidR="003538D7" w:rsidRPr="0027727B" w:rsidRDefault="003538D7" w:rsidP="009B085F">
            <w:pPr>
              <w:spacing w:after="100"/>
              <w:ind w:firstLine="0"/>
              <w:jc w:val="center"/>
            </w:pPr>
            <w:r w:rsidRPr="0027727B">
              <w:t>П</w:t>
            </w:r>
            <w:proofErr w:type="gramStart"/>
            <w:r w:rsidRPr="0027727B">
              <w:t>2</w:t>
            </w:r>
            <w:proofErr w:type="gramEnd"/>
          </w:p>
        </w:tc>
        <w:tc>
          <w:tcPr>
            <w:tcW w:w="1768" w:type="pct"/>
            <w:shd w:val="clear" w:color="auto" w:fill="auto"/>
          </w:tcPr>
          <w:p w:rsidR="00FB4098" w:rsidRDefault="00FB4098" w:rsidP="009B085F">
            <w:pPr>
              <w:spacing w:after="100"/>
              <w:ind w:firstLine="0"/>
              <w:jc w:val="center"/>
            </w:pPr>
          </w:p>
          <w:p w:rsidR="00FB4098" w:rsidRDefault="00FB4098" w:rsidP="009B085F">
            <w:pPr>
              <w:spacing w:after="100"/>
              <w:ind w:firstLine="0"/>
              <w:jc w:val="center"/>
            </w:pPr>
          </w:p>
          <w:p w:rsidR="00FB4098" w:rsidRDefault="00FB4098" w:rsidP="009B085F">
            <w:pPr>
              <w:spacing w:after="100"/>
              <w:ind w:firstLine="0"/>
              <w:jc w:val="center"/>
            </w:pPr>
          </w:p>
          <w:p w:rsidR="003538D7" w:rsidRPr="0027727B" w:rsidRDefault="003538D7" w:rsidP="009B085F">
            <w:pPr>
              <w:spacing w:after="100"/>
              <w:ind w:firstLine="0"/>
              <w:jc w:val="center"/>
            </w:pPr>
            <w:r w:rsidRPr="0027727B">
              <w:t>– коммунально-складская зона</w:t>
            </w:r>
          </w:p>
        </w:tc>
        <w:tc>
          <w:tcPr>
            <w:tcW w:w="2360" w:type="pct"/>
            <w:vMerge/>
            <w:shd w:val="clear" w:color="auto" w:fill="auto"/>
          </w:tcPr>
          <w:p w:rsidR="003538D7" w:rsidRPr="0027727B" w:rsidRDefault="003538D7" w:rsidP="001D0D72">
            <w:pPr>
              <w:spacing w:after="100"/>
            </w:pPr>
          </w:p>
        </w:tc>
      </w:tr>
      <w:tr w:rsidR="003538D7" w:rsidRPr="0027727B" w:rsidTr="001D0D72">
        <w:tc>
          <w:tcPr>
            <w:tcW w:w="871" w:type="pct"/>
            <w:shd w:val="clear" w:color="auto" w:fill="auto"/>
            <w:vAlign w:val="center"/>
          </w:tcPr>
          <w:p w:rsidR="003538D7" w:rsidRPr="0027727B" w:rsidRDefault="003538D7" w:rsidP="009B085F">
            <w:pPr>
              <w:spacing w:after="100"/>
              <w:ind w:firstLine="0"/>
              <w:jc w:val="center"/>
            </w:pPr>
            <w:r w:rsidRPr="0027727B">
              <w:t>СЗ</w:t>
            </w:r>
          </w:p>
        </w:tc>
        <w:tc>
          <w:tcPr>
            <w:tcW w:w="1768" w:type="pct"/>
            <w:shd w:val="clear" w:color="auto" w:fill="auto"/>
          </w:tcPr>
          <w:p w:rsidR="003538D7" w:rsidRPr="00BD103C" w:rsidRDefault="003538D7" w:rsidP="009B085F">
            <w:pPr>
              <w:spacing w:after="100"/>
              <w:ind w:firstLine="0"/>
              <w:jc w:val="center"/>
            </w:pPr>
            <w:r w:rsidRPr="0027727B">
              <w:t xml:space="preserve">– зона санитарно-защитного </w:t>
            </w:r>
            <w:r>
              <w:t>назначения</w:t>
            </w:r>
          </w:p>
        </w:tc>
        <w:tc>
          <w:tcPr>
            <w:tcW w:w="2360" w:type="pct"/>
            <w:shd w:val="clear" w:color="auto" w:fill="auto"/>
            <w:vAlign w:val="center"/>
          </w:tcPr>
          <w:p w:rsidR="003538D7" w:rsidRPr="0027727B" w:rsidRDefault="003538D7" w:rsidP="00EE6ACD">
            <w:pPr>
              <w:spacing w:after="100"/>
              <w:ind w:firstLine="0"/>
            </w:pPr>
            <w:r w:rsidRPr="0027727B">
              <w:t>Коэффициент озеленения – 50–60 %.</w:t>
            </w:r>
          </w:p>
        </w:tc>
      </w:tr>
      <w:tr w:rsidR="003538D7" w:rsidRPr="0027727B" w:rsidTr="001D0D72">
        <w:tc>
          <w:tcPr>
            <w:tcW w:w="5000" w:type="pct"/>
            <w:gridSpan w:val="3"/>
            <w:shd w:val="clear" w:color="auto" w:fill="auto"/>
            <w:vAlign w:val="center"/>
          </w:tcPr>
          <w:p w:rsidR="003538D7" w:rsidRPr="0027727B" w:rsidRDefault="003538D7" w:rsidP="009B085F">
            <w:pPr>
              <w:spacing w:after="100"/>
              <w:ind w:firstLine="0"/>
              <w:jc w:val="left"/>
            </w:pPr>
            <w:r w:rsidRPr="0027727B">
              <w:t>Зона инженерной и транспортной инфраструктуры:</w:t>
            </w:r>
          </w:p>
        </w:tc>
      </w:tr>
      <w:tr w:rsidR="003538D7" w:rsidRPr="0027727B" w:rsidTr="001D0D72">
        <w:tc>
          <w:tcPr>
            <w:tcW w:w="871" w:type="pct"/>
            <w:shd w:val="clear" w:color="auto" w:fill="auto"/>
            <w:vAlign w:val="center"/>
          </w:tcPr>
          <w:p w:rsidR="003538D7" w:rsidRPr="0027727B" w:rsidRDefault="003538D7" w:rsidP="009B085F">
            <w:pPr>
              <w:spacing w:after="100"/>
              <w:ind w:firstLine="0"/>
              <w:jc w:val="center"/>
            </w:pPr>
            <w:r w:rsidRPr="0027727B">
              <w:t>Т</w:t>
            </w:r>
          </w:p>
        </w:tc>
        <w:tc>
          <w:tcPr>
            <w:tcW w:w="1768" w:type="pct"/>
            <w:shd w:val="clear" w:color="auto" w:fill="auto"/>
          </w:tcPr>
          <w:p w:rsidR="003538D7" w:rsidRPr="0027727B" w:rsidRDefault="003538D7" w:rsidP="009B085F">
            <w:pPr>
              <w:spacing w:after="100"/>
              <w:ind w:firstLine="0"/>
              <w:jc w:val="center"/>
            </w:pPr>
            <w:r w:rsidRPr="0027727B">
              <w:t>– зона транспортной инфраструктуры</w:t>
            </w:r>
          </w:p>
        </w:tc>
        <w:tc>
          <w:tcPr>
            <w:tcW w:w="2360" w:type="pct"/>
            <w:shd w:val="clear" w:color="auto" w:fill="auto"/>
          </w:tcPr>
          <w:p w:rsidR="003538D7" w:rsidRPr="0027727B" w:rsidRDefault="003538D7" w:rsidP="00EE6ACD">
            <w:pPr>
              <w:spacing w:after="100"/>
              <w:ind w:firstLine="0"/>
            </w:pPr>
            <w:r>
              <w:t>Этажность – 1–3</w:t>
            </w:r>
            <w:r w:rsidRPr="0027727B">
              <w:t xml:space="preserve"> этажа включительно</w:t>
            </w:r>
          </w:p>
        </w:tc>
      </w:tr>
      <w:tr w:rsidR="003538D7" w:rsidRPr="0027727B" w:rsidTr="001D0D72">
        <w:tc>
          <w:tcPr>
            <w:tcW w:w="871" w:type="pct"/>
            <w:shd w:val="clear" w:color="auto" w:fill="auto"/>
            <w:vAlign w:val="center"/>
          </w:tcPr>
          <w:p w:rsidR="003538D7" w:rsidRPr="0027727B" w:rsidRDefault="003538D7" w:rsidP="009B085F">
            <w:pPr>
              <w:spacing w:after="100"/>
              <w:ind w:firstLine="0"/>
              <w:jc w:val="center"/>
            </w:pPr>
            <w:r w:rsidRPr="0027727B">
              <w:t>И</w:t>
            </w:r>
          </w:p>
        </w:tc>
        <w:tc>
          <w:tcPr>
            <w:tcW w:w="1768" w:type="pct"/>
            <w:shd w:val="clear" w:color="auto" w:fill="auto"/>
          </w:tcPr>
          <w:p w:rsidR="003538D7" w:rsidRPr="0027727B" w:rsidRDefault="003538D7" w:rsidP="009B085F">
            <w:pPr>
              <w:spacing w:after="100"/>
              <w:ind w:firstLine="0"/>
              <w:jc w:val="center"/>
            </w:pPr>
            <w:r w:rsidRPr="0027727B">
              <w:t>– зона инженерной инфраструктуры</w:t>
            </w:r>
          </w:p>
        </w:tc>
        <w:tc>
          <w:tcPr>
            <w:tcW w:w="2360" w:type="pct"/>
            <w:shd w:val="clear" w:color="auto" w:fill="auto"/>
          </w:tcPr>
          <w:p w:rsidR="003538D7" w:rsidRPr="0027727B" w:rsidRDefault="003538D7" w:rsidP="00EE6ACD">
            <w:pPr>
              <w:spacing w:after="100"/>
              <w:ind w:firstLine="0"/>
            </w:pPr>
            <w:r>
              <w:t>Этажность – 1–3</w:t>
            </w:r>
            <w:r w:rsidRPr="0027727B">
              <w:t xml:space="preserve"> этажа включительно</w:t>
            </w:r>
          </w:p>
        </w:tc>
      </w:tr>
      <w:tr w:rsidR="003538D7" w:rsidRPr="0027727B" w:rsidTr="001D0D72">
        <w:tc>
          <w:tcPr>
            <w:tcW w:w="5000" w:type="pct"/>
            <w:gridSpan w:val="3"/>
            <w:shd w:val="clear" w:color="auto" w:fill="auto"/>
            <w:vAlign w:val="center"/>
          </w:tcPr>
          <w:p w:rsidR="003538D7" w:rsidRPr="0027727B" w:rsidRDefault="003538D7" w:rsidP="009B085F">
            <w:pPr>
              <w:spacing w:after="100"/>
              <w:ind w:firstLine="0"/>
              <w:jc w:val="left"/>
            </w:pPr>
            <w:r w:rsidRPr="0027727B">
              <w:t>Зона сельскохозяйственного использования:</w:t>
            </w:r>
          </w:p>
        </w:tc>
      </w:tr>
      <w:tr w:rsidR="003538D7" w:rsidRPr="0027727B" w:rsidTr="001D0D72">
        <w:tc>
          <w:tcPr>
            <w:tcW w:w="871" w:type="pct"/>
            <w:shd w:val="clear" w:color="auto" w:fill="auto"/>
            <w:vAlign w:val="center"/>
          </w:tcPr>
          <w:p w:rsidR="003538D7" w:rsidRPr="002A15C6" w:rsidRDefault="003538D7" w:rsidP="009B085F">
            <w:pPr>
              <w:spacing w:after="100"/>
              <w:ind w:firstLine="0"/>
              <w:jc w:val="center"/>
            </w:pPr>
            <w:r>
              <w:t>Сх</w:t>
            </w:r>
            <w:proofErr w:type="gramStart"/>
            <w:r>
              <w:t>1</w:t>
            </w:r>
            <w:proofErr w:type="gramEnd"/>
          </w:p>
        </w:tc>
        <w:tc>
          <w:tcPr>
            <w:tcW w:w="1768" w:type="pct"/>
            <w:shd w:val="clear" w:color="auto" w:fill="auto"/>
          </w:tcPr>
          <w:p w:rsidR="003538D7" w:rsidRPr="002A15C6" w:rsidRDefault="00512C4E" w:rsidP="009B085F">
            <w:pPr>
              <w:spacing w:after="100"/>
              <w:ind w:firstLine="0"/>
              <w:jc w:val="center"/>
            </w:pPr>
            <w:r>
              <w:t xml:space="preserve">– </w:t>
            </w:r>
            <w:r w:rsidR="003538D7">
              <w:t>зона сельскохозяйственных угодий</w:t>
            </w:r>
          </w:p>
        </w:tc>
        <w:tc>
          <w:tcPr>
            <w:tcW w:w="2360" w:type="pct"/>
            <w:shd w:val="clear" w:color="auto" w:fill="auto"/>
          </w:tcPr>
          <w:p w:rsidR="003538D7" w:rsidRPr="0027727B" w:rsidRDefault="00B47CCF" w:rsidP="001D0D72">
            <w:pPr>
              <w:spacing w:after="100"/>
            </w:pPr>
            <w:r>
              <w:t>-</w:t>
            </w:r>
          </w:p>
        </w:tc>
      </w:tr>
      <w:tr w:rsidR="003538D7" w:rsidRPr="0027727B" w:rsidTr="001D0D72">
        <w:tc>
          <w:tcPr>
            <w:tcW w:w="871" w:type="pct"/>
            <w:shd w:val="clear" w:color="auto" w:fill="auto"/>
            <w:vAlign w:val="center"/>
          </w:tcPr>
          <w:p w:rsidR="003538D7" w:rsidRPr="0027727B" w:rsidRDefault="003538D7" w:rsidP="009B085F">
            <w:pPr>
              <w:spacing w:after="100"/>
              <w:ind w:firstLine="0"/>
              <w:jc w:val="center"/>
            </w:pPr>
            <w:r w:rsidRPr="0027727B">
              <w:t>Сх</w:t>
            </w:r>
            <w:proofErr w:type="gramStart"/>
            <w:r w:rsidRPr="0027727B">
              <w:t>4</w:t>
            </w:r>
            <w:proofErr w:type="gramEnd"/>
          </w:p>
        </w:tc>
        <w:tc>
          <w:tcPr>
            <w:tcW w:w="1768" w:type="pct"/>
            <w:shd w:val="clear" w:color="auto" w:fill="auto"/>
          </w:tcPr>
          <w:p w:rsidR="003538D7" w:rsidRPr="0027727B" w:rsidRDefault="003538D7" w:rsidP="009B085F">
            <w:pPr>
              <w:spacing w:after="100"/>
              <w:ind w:firstLine="0"/>
              <w:jc w:val="center"/>
            </w:pPr>
            <w:r w:rsidRPr="0027727B">
              <w:t xml:space="preserve">– </w:t>
            </w:r>
            <w:r w:rsidR="00512C4E">
              <w:t xml:space="preserve"> </w:t>
            </w:r>
            <w:r w:rsidRPr="0027727B">
              <w:t>зона огородничества</w:t>
            </w:r>
          </w:p>
        </w:tc>
        <w:tc>
          <w:tcPr>
            <w:tcW w:w="2360" w:type="pct"/>
            <w:shd w:val="clear" w:color="auto" w:fill="auto"/>
          </w:tcPr>
          <w:p w:rsidR="003538D7" w:rsidRPr="002A15C6" w:rsidRDefault="003538D7" w:rsidP="009B085F">
            <w:pPr>
              <w:spacing w:after="100"/>
              <w:ind w:firstLine="0"/>
              <w:rPr>
                <w:vertAlign w:val="superscript"/>
              </w:rPr>
            </w:pPr>
            <w:r>
              <w:t>Площадь участка 100 – 1000 м</w:t>
            </w:r>
            <w:proofErr w:type="gramStart"/>
            <w:r>
              <w:rPr>
                <w:vertAlign w:val="superscript"/>
              </w:rPr>
              <w:t>2</w:t>
            </w:r>
            <w:proofErr w:type="gramEnd"/>
          </w:p>
        </w:tc>
      </w:tr>
      <w:tr w:rsidR="003538D7" w:rsidRPr="0027727B" w:rsidTr="001D0D72">
        <w:tc>
          <w:tcPr>
            <w:tcW w:w="5000" w:type="pct"/>
            <w:gridSpan w:val="3"/>
            <w:shd w:val="clear" w:color="auto" w:fill="auto"/>
            <w:vAlign w:val="center"/>
          </w:tcPr>
          <w:p w:rsidR="003538D7" w:rsidRPr="0027727B" w:rsidRDefault="003538D7" w:rsidP="009B085F">
            <w:pPr>
              <w:spacing w:after="100"/>
              <w:ind w:firstLine="0"/>
              <w:jc w:val="left"/>
            </w:pPr>
            <w:r w:rsidRPr="0027727B">
              <w:t>Зона специального назначения:</w:t>
            </w:r>
          </w:p>
        </w:tc>
      </w:tr>
      <w:tr w:rsidR="003538D7" w:rsidRPr="0027727B" w:rsidTr="001D0D72">
        <w:tc>
          <w:tcPr>
            <w:tcW w:w="871" w:type="pct"/>
            <w:shd w:val="clear" w:color="auto" w:fill="auto"/>
            <w:vAlign w:val="center"/>
          </w:tcPr>
          <w:p w:rsidR="003538D7" w:rsidRPr="0027727B" w:rsidRDefault="003538D7" w:rsidP="009B085F">
            <w:pPr>
              <w:spacing w:after="100"/>
              <w:ind w:firstLine="0"/>
              <w:jc w:val="center"/>
            </w:pPr>
            <w:r w:rsidRPr="0027727B">
              <w:t>Сп</w:t>
            </w:r>
            <w:proofErr w:type="gramStart"/>
            <w:r w:rsidRPr="0027727B">
              <w:t>1</w:t>
            </w:r>
            <w:proofErr w:type="gramEnd"/>
          </w:p>
        </w:tc>
        <w:tc>
          <w:tcPr>
            <w:tcW w:w="1768" w:type="pct"/>
            <w:shd w:val="clear" w:color="auto" w:fill="auto"/>
          </w:tcPr>
          <w:p w:rsidR="003538D7" w:rsidRPr="0027727B" w:rsidRDefault="009B085F" w:rsidP="009B085F">
            <w:pPr>
              <w:spacing w:after="100"/>
              <w:ind w:firstLine="0"/>
              <w:jc w:val="center"/>
            </w:pPr>
            <w:r>
              <w:t>–</w:t>
            </w:r>
            <w:r w:rsidR="003538D7" w:rsidRPr="0027727B">
              <w:t>зона специального назначения, связанная с захоронениями</w:t>
            </w:r>
          </w:p>
        </w:tc>
        <w:tc>
          <w:tcPr>
            <w:tcW w:w="2360" w:type="pct"/>
            <w:shd w:val="clear" w:color="auto" w:fill="auto"/>
          </w:tcPr>
          <w:p w:rsidR="003538D7" w:rsidRPr="0027727B" w:rsidRDefault="003538D7" w:rsidP="009B085F">
            <w:pPr>
              <w:spacing w:after="100"/>
              <w:ind w:firstLine="0"/>
            </w:pPr>
            <w:r w:rsidRPr="0027727B">
              <w:t>Площадь до 10 га</w:t>
            </w:r>
          </w:p>
        </w:tc>
      </w:tr>
    </w:tbl>
    <w:p w:rsidR="003538D7" w:rsidRPr="0027727B" w:rsidRDefault="003538D7" w:rsidP="003538D7">
      <w:pPr>
        <w:spacing w:after="100"/>
        <w:ind w:firstLine="709"/>
      </w:pPr>
    </w:p>
    <w:p w:rsidR="003538D7" w:rsidRPr="0027727B" w:rsidRDefault="003538D7" w:rsidP="003538D7">
      <w:pPr>
        <w:ind w:firstLine="709"/>
      </w:pPr>
      <w:r w:rsidRPr="0027727B">
        <w:t>Основной задачей планировочной организации территории является создание наиболее эффективной схемы функционирования населенного пункта и одновременно благоприятной среды проживания, труда и отдыха населения, с обеспечением беспрепятственного доступа инвалидов к информации, объектам социальной, транспортной и инженерной инфраструктуры.</w:t>
      </w:r>
    </w:p>
    <w:p w:rsidR="003538D7" w:rsidRPr="0027727B" w:rsidRDefault="003538D7" w:rsidP="003538D7">
      <w:pPr>
        <w:ind w:firstLine="709"/>
      </w:pPr>
      <w:r w:rsidRPr="0027727B">
        <w:t>Планировочная организац</w:t>
      </w:r>
      <w:r>
        <w:t xml:space="preserve">ия пос. Оредеж </w:t>
      </w:r>
      <w:r w:rsidRPr="0027727B">
        <w:t xml:space="preserve">отображена </w:t>
      </w:r>
      <w:r>
        <w:t>на карте функциональных зон М 1:</w:t>
      </w:r>
      <w:r w:rsidRPr="0027727B">
        <w:t>5</w:t>
      </w:r>
      <w:r>
        <w:t xml:space="preserve"> </w:t>
      </w:r>
      <w:r w:rsidRPr="0027727B">
        <w:t>000.</w:t>
      </w:r>
    </w:p>
    <w:p w:rsidR="003538D7" w:rsidRPr="0027727B" w:rsidRDefault="003538D7" w:rsidP="003538D7">
      <w:pPr>
        <w:ind w:firstLine="709"/>
      </w:pPr>
      <w:r w:rsidRPr="0027727B">
        <w:t xml:space="preserve">В качестве основного вида застройки на территории </w:t>
      </w:r>
      <w:r>
        <w:t xml:space="preserve">пос. Оредеж принята </w:t>
      </w:r>
      <w:r w:rsidR="00E76286">
        <w:t xml:space="preserve">индивидуальная </w:t>
      </w:r>
      <w:r w:rsidRPr="0027727B">
        <w:t>жилая застройка 1–3 эт</w:t>
      </w:r>
      <w:r>
        <w:t>ажа с приусадебными участками 10</w:t>
      </w:r>
      <w:r w:rsidRPr="0027727B">
        <w:t>–25 соток.</w:t>
      </w:r>
    </w:p>
    <w:p w:rsidR="003538D7" w:rsidRDefault="003538D7" w:rsidP="003538D7">
      <w:pPr>
        <w:spacing w:after="100"/>
        <w:ind w:firstLine="709"/>
      </w:pPr>
    </w:p>
    <w:p w:rsidR="003538D7" w:rsidRPr="0032212D" w:rsidRDefault="003538D7" w:rsidP="003538D7">
      <w:pPr>
        <w:pStyle w:val="10"/>
        <w:jc w:val="both"/>
      </w:pPr>
      <w:bookmarkStart w:id="280" w:name="_Toc345505724"/>
      <w:bookmarkStart w:id="281" w:name="_Toc375059395"/>
      <w:bookmarkStart w:id="282" w:name="_Toc383608851"/>
      <w:bookmarkStart w:id="283" w:name="_Toc398551714"/>
      <w:bookmarkStart w:id="284" w:name="_Toc431370013"/>
      <w:bookmarkStart w:id="285" w:name="_Toc438640730"/>
      <w:r>
        <w:t>9.</w:t>
      </w:r>
      <w:r w:rsidRPr="0032212D">
        <w:t>2. Размещение объектов местного значения поселения</w:t>
      </w:r>
      <w:bookmarkEnd w:id="280"/>
      <w:bookmarkEnd w:id="281"/>
      <w:bookmarkEnd w:id="282"/>
      <w:bookmarkEnd w:id="283"/>
      <w:bookmarkEnd w:id="284"/>
      <w:bookmarkEnd w:id="285"/>
    </w:p>
    <w:p w:rsidR="001D0D72" w:rsidRDefault="001D0D72" w:rsidP="001D0D72">
      <w:bookmarkStart w:id="286" w:name="_Toc345505725"/>
      <w:bookmarkStart w:id="287" w:name="_Toc375059396"/>
      <w:bookmarkStart w:id="288" w:name="_Toc383608852"/>
      <w:bookmarkStart w:id="289" w:name="_Toc398551715"/>
      <w:bookmarkStart w:id="290" w:name="_Toc431370014"/>
    </w:p>
    <w:p w:rsidR="003538D7" w:rsidRPr="0032212D" w:rsidRDefault="003538D7" w:rsidP="003538D7">
      <w:pPr>
        <w:pStyle w:val="10"/>
        <w:tabs>
          <w:tab w:val="left" w:pos="6909"/>
        </w:tabs>
        <w:jc w:val="both"/>
      </w:pPr>
      <w:bookmarkStart w:id="291" w:name="_Toc438640731"/>
      <w:r>
        <w:t>9</w:t>
      </w:r>
      <w:r w:rsidRPr="0032212D">
        <w:t>.2.1. Развитие жилищного строительства</w:t>
      </w:r>
      <w:bookmarkEnd w:id="286"/>
      <w:bookmarkEnd w:id="287"/>
      <w:bookmarkEnd w:id="288"/>
      <w:bookmarkEnd w:id="289"/>
      <w:bookmarkEnd w:id="290"/>
      <w:bookmarkEnd w:id="291"/>
      <w:r>
        <w:tab/>
      </w:r>
    </w:p>
    <w:p w:rsidR="003538D7" w:rsidRPr="00401A56" w:rsidRDefault="003538D7" w:rsidP="003538D7"/>
    <w:p w:rsidR="003538D7" w:rsidRPr="00401A56" w:rsidRDefault="003538D7" w:rsidP="003538D7">
      <w:pPr>
        <w:ind w:firstLine="709"/>
      </w:pPr>
      <w:r>
        <w:t>Пос. Оредеж</w:t>
      </w:r>
      <w:r w:rsidRPr="00401A56">
        <w:t xml:space="preserve"> обладает </w:t>
      </w:r>
      <w:r>
        <w:t xml:space="preserve">свободными от застройки территориями </w:t>
      </w:r>
      <w:r w:rsidRPr="00401A56">
        <w:t>для развития жилищного строительства, обусловленного возможностью развития промышленности, сельского хозяйства, туризма и рекреации, малого предпринимательства.</w:t>
      </w:r>
    </w:p>
    <w:p w:rsidR="003538D7" w:rsidRPr="00401A56" w:rsidRDefault="003538D7" w:rsidP="003538D7">
      <w:pPr>
        <w:ind w:firstLine="709"/>
      </w:pPr>
      <w:r w:rsidRPr="00401A56">
        <w:lastRenderedPageBreak/>
        <w:t>Формирование современного и адекватного рынку жилого фонда способствует решению основных проблем социально-экономического развития поселения, закреплению трудоспособного населения и созданию условий для комфортного проживания (составляющей индекса развития человеческого потенциала территории, способного положительным образом повлиять на демографическую ситуацию).</w:t>
      </w:r>
    </w:p>
    <w:p w:rsidR="003538D7" w:rsidRPr="00401A56" w:rsidRDefault="003538D7" w:rsidP="003538D7">
      <w:pPr>
        <w:ind w:firstLine="709"/>
      </w:pPr>
      <w:r w:rsidRPr="00401A56">
        <w:t xml:space="preserve">Проектом генерального плана предлагается развитие жилищного строительства в </w:t>
      </w:r>
      <w:r>
        <w:t xml:space="preserve">пос. Оредеж, </w:t>
      </w:r>
      <w:r w:rsidRPr="00401A56">
        <w:t>для обеспечения жильем прогнозируемого к приросту населения, а также для увеличения жилищной обеспеченности имеющегося постоянного населения.</w:t>
      </w:r>
    </w:p>
    <w:p w:rsidR="003538D7" w:rsidRPr="00AD6B17" w:rsidRDefault="003538D7" w:rsidP="003538D7">
      <w:r w:rsidRPr="00AD6B17">
        <w:t>Важнейшими целями, достижение которых должно стать приоритетной задачей градостроительной политики поселения, являются:</w:t>
      </w:r>
    </w:p>
    <w:p w:rsidR="003538D7" w:rsidRPr="00D64112" w:rsidRDefault="003538D7" w:rsidP="003538D7">
      <w:pPr>
        <w:widowControl/>
        <w:numPr>
          <w:ilvl w:val="0"/>
          <w:numId w:val="13"/>
        </w:numPr>
        <w:ind w:left="0" w:firstLine="426"/>
      </w:pPr>
      <w:r w:rsidRPr="00D64112">
        <w:t>стимулирование строительства индивидуального жилья с высоким уровнем благоустройства, за счет предоставления гражданам земельных участков, ипотечного кредитования, участия в региональных и муниципальных целевых программах, создания инженерной инфраструктуры для обеспечения нового жилищного фонда централизованными системами коммунального обеспечения;</w:t>
      </w:r>
    </w:p>
    <w:p w:rsidR="003538D7" w:rsidRPr="00D64112" w:rsidRDefault="003538D7" w:rsidP="003538D7">
      <w:pPr>
        <w:widowControl/>
        <w:numPr>
          <w:ilvl w:val="0"/>
          <w:numId w:val="13"/>
        </w:numPr>
        <w:ind w:left="0" w:firstLine="426"/>
      </w:pPr>
      <w:r w:rsidRPr="00D64112">
        <w:t>создание условий для привлечения внешних инвесторов в строительный комплекс (особенно в жилищное строительство);</w:t>
      </w:r>
    </w:p>
    <w:p w:rsidR="003538D7" w:rsidRPr="00D64112" w:rsidRDefault="003538D7" w:rsidP="003538D7">
      <w:pPr>
        <w:widowControl/>
        <w:numPr>
          <w:ilvl w:val="0"/>
          <w:numId w:val="13"/>
        </w:numPr>
        <w:ind w:left="0" w:firstLine="426"/>
      </w:pPr>
      <w:r w:rsidRPr="00D64112">
        <w:t>организация строительства и содержания муниципального жилищного фонда, поддержание в удовлетворительном состоянии жилищного фонда за счет проведения текущих и капитальных ремонтов, повышения надежности и строительства сетей коммунального обеспечения;</w:t>
      </w:r>
    </w:p>
    <w:p w:rsidR="003538D7" w:rsidRPr="00D64112" w:rsidRDefault="003538D7" w:rsidP="003538D7">
      <w:pPr>
        <w:widowControl/>
        <w:numPr>
          <w:ilvl w:val="0"/>
          <w:numId w:val="13"/>
        </w:numPr>
        <w:ind w:left="0" w:firstLine="426"/>
      </w:pPr>
      <w:r w:rsidRPr="00D64112">
        <w:t>создание нового типа качественного жилья, способного сформировать предложение жилья качественно иного уровня.</w:t>
      </w:r>
    </w:p>
    <w:p w:rsidR="003538D7" w:rsidRPr="00DC33A7" w:rsidRDefault="003538D7" w:rsidP="003538D7">
      <w:pPr>
        <w:ind w:firstLine="709"/>
      </w:pPr>
      <w:r w:rsidRPr="008E1451">
        <w:t>В схеме территориального</w:t>
      </w:r>
      <w:r w:rsidRPr="00401A56">
        <w:t xml:space="preserve"> планирования </w:t>
      </w:r>
      <w:r>
        <w:t>Лужского</w:t>
      </w:r>
      <w:r w:rsidRPr="00401A56">
        <w:t xml:space="preserve"> муниципального района запланирован рост жилищной обеспеченности </w:t>
      </w:r>
      <w:r>
        <w:t>в пос. Оредеж</w:t>
      </w:r>
      <w:r w:rsidRPr="00401A56">
        <w:t xml:space="preserve"> </w:t>
      </w:r>
      <w:r>
        <w:t>29,5</w:t>
      </w:r>
      <w:r w:rsidRPr="00401A56">
        <w:t xml:space="preserve"> м</w:t>
      </w:r>
      <w:proofErr w:type="gramStart"/>
      <w:r w:rsidRPr="00401A56">
        <w:rPr>
          <w:vertAlign w:val="superscript"/>
        </w:rPr>
        <w:t>2</w:t>
      </w:r>
      <w:proofErr w:type="gramEnd"/>
      <w:r w:rsidRPr="00401A56">
        <w:t>/чел. к 2020 году и 30</w:t>
      </w:r>
      <w:r w:rsidRPr="00DC33A7">
        <w:t xml:space="preserve"> </w:t>
      </w:r>
      <w:r w:rsidRPr="00401A56">
        <w:t>м</w:t>
      </w:r>
      <w:r w:rsidRPr="00401A56">
        <w:rPr>
          <w:vertAlign w:val="superscript"/>
        </w:rPr>
        <w:t>2</w:t>
      </w:r>
      <w:r w:rsidRPr="00401A56">
        <w:t>/чел. к 2030 году.</w:t>
      </w:r>
      <w:r>
        <w:t xml:space="preserve"> Однако уже в</w:t>
      </w:r>
      <w:r w:rsidRPr="00401A56">
        <w:t xml:space="preserve"> настоящее время обеспеченность общей площадью жилищного фонда в </w:t>
      </w:r>
      <w:r>
        <w:t>пос. Оредеж cоставляет 29,9 чел/м</w:t>
      </w:r>
      <w:proofErr w:type="gramStart"/>
      <w:r>
        <w:rPr>
          <w:vertAlign w:val="superscript"/>
        </w:rPr>
        <w:t>2</w:t>
      </w:r>
      <w:proofErr w:type="gramEnd"/>
      <w:r>
        <w:t>.</w:t>
      </w:r>
    </w:p>
    <w:p w:rsidR="003538D7" w:rsidRDefault="003538D7" w:rsidP="003538D7">
      <w:pPr>
        <w:ind w:firstLine="709"/>
      </w:pPr>
      <w:r w:rsidRPr="00401A56">
        <w:t xml:space="preserve">В соответствии с </w:t>
      </w:r>
      <w:r>
        <w:t>пунктом</w:t>
      </w:r>
      <w:r w:rsidRPr="00401A56">
        <w:t xml:space="preserve"> 2.1.3 «Региональных нормативов градостроительного проекти</w:t>
      </w:r>
      <w:r>
        <w:t>рования Ленинградской области» для размещения многоквартирной жилой застройки установлены следующие нормативы жилищной обеспеченности:</w:t>
      </w:r>
    </w:p>
    <w:p w:rsidR="003538D7" w:rsidRDefault="003538D7" w:rsidP="003538D7">
      <w:pPr>
        <w:ind w:firstLine="709"/>
      </w:pPr>
      <w:r>
        <w:t>на 2025</w:t>
      </w:r>
      <w:r w:rsidRPr="00401A56">
        <w:t xml:space="preserve"> г. – </w:t>
      </w:r>
      <w:r>
        <w:t>до 40</w:t>
      </w:r>
      <w:r w:rsidRPr="00401A56">
        <w:t xml:space="preserve"> м</w:t>
      </w:r>
      <w:proofErr w:type="gramStart"/>
      <w:r w:rsidRPr="00401A56">
        <w:rPr>
          <w:vertAlign w:val="superscript"/>
        </w:rPr>
        <w:t>2</w:t>
      </w:r>
      <w:proofErr w:type="gramEnd"/>
      <w:r w:rsidRPr="00401A56">
        <w:t>/чел.</w:t>
      </w:r>
      <w:r>
        <w:t xml:space="preserve"> (для зоны незначительной урбанизации).</w:t>
      </w:r>
    </w:p>
    <w:p w:rsidR="003538D7" w:rsidRDefault="003538D7" w:rsidP="003538D7">
      <w:pPr>
        <w:ind w:firstLine="709"/>
      </w:pPr>
      <w:r>
        <w:t xml:space="preserve">Как правило, для зоны застройки </w:t>
      </w:r>
      <w:r w:rsidR="00E76286">
        <w:t xml:space="preserve">индивидуальными </w:t>
      </w:r>
      <w:r>
        <w:t>жилыми домами этот показатель еще выше.</w:t>
      </w:r>
    </w:p>
    <w:p w:rsidR="003538D7" w:rsidRDefault="003538D7" w:rsidP="003538D7">
      <w:r w:rsidRPr="00EE442E">
        <w:t>Генеральным планом приняты следующие типы жилой застройки:</w:t>
      </w:r>
    </w:p>
    <w:p w:rsidR="00B47CCF" w:rsidRDefault="00B47CCF" w:rsidP="003538D7">
      <w:r>
        <w:t>- застройки индивидуальными жилыми домами (1-3 этажа);</w:t>
      </w:r>
    </w:p>
    <w:p w:rsidR="00B47CCF" w:rsidRPr="00EE442E" w:rsidRDefault="00B47CCF" w:rsidP="00B47CCF">
      <w:pPr>
        <w:widowControl/>
        <w:numPr>
          <w:ilvl w:val="0"/>
          <w:numId w:val="13"/>
        </w:numPr>
        <w:ind w:left="0" w:firstLine="426"/>
      </w:pPr>
      <w:r w:rsidRPr="00EE442E">
        <w:t>застройка</w:t>
      </w:r>
      <w:r>
        <w:t xml:space="preserve"> малоэтажными жилыми домами (1–4</w:t>
      </w:r>
      <w:r w:rsidRPr="00EE442E">
        <w:t xml:space="preserve"> этажа);</w:t>
      </w:r>
    </w:p>
    <w:p w:rsidR="003538D7" w:rsidRPr="00EE442E" w:rsidRDefault="003538D7" w:rsidP="003538D7">
      <w:pPr>
        <w:widowControl/>
        <w:numPr>
          <w:ilvl w:val="0"/>
          <w:numId w:val="13"/>
        </w:numPr>
        <w:ind w:left="0" w:firstLine="426"/>
      </w:pPr>
      <w:r w:rsidRPr="00EE442E">
        <w:t>застройка среднеэт</w:t>
      </w:r>
      <w:r w:rsidR="00B47CCF">
        <w:t>ажными жилыми домами (5 этажей).</w:t>
      </w:r>
    </w:p>
    <w:p w:rsidR="003538D7" w:rsidRPr="00EE442E" w:rsidRDefault="003538D7" w:rsidP="003538D7">
      <w:r w:rsidRPr="00EE442E">
        <w:t>В соответствии с законом Ленинградской области от 14 октября 2008 г. № 105-оз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предоставление участков планируется в</w:t>
      </w:r>
      <w:r>
        <w:t xml:space="preserve"> пос. Оредеж</w:t>
      </w:r>
      <w:r w:rsidRPr="00EE442E">
        <w:t>.</w:t>
      </w:r>
    </w:p>
    <w:p w:rsidR="003538D7" w:rsidRPr="00EE442E" w:rsidRDefault="003538D7" w:rsidP="003538D7"/>
    <w:p w:rsidR="003538D7" w:rsidRPr="007672DE" w:rsidRDefault="003538D7" w:rsidP="003538D7">
      <w:pPr>
        <w:rPr>
          <w:bCs/>
        </w:rPr>
      </w:pPr>
      <w:r>
        <w:rPr>
          <w:bCs/>
        </w:rPr>
        <w:t>Таблица 9</w:t>
      </w:r>
      <w:r w:rsidRPr="007672DE">
        <w:rPr>
          <w:bCs/>
        </w:rPr>
        <w:t>.2.1.2</w:t>
      </w:r>
      <w:r w:rsidRPr="007672DE">
        <w:t>.</w:t>
      </w:r>
      <w:r w:rsidRPr="007672DE">
        <w:rPr>
          <w:b/>
          <w:bCs/>
        </w:rPr>
        <w:t xml:space="preserve"> </w:t>
      </w:r>
      <w:r w:rsidRPr="007672DE">
        <w:rPr>
          <w:bCs/>
        </w:rPr>
        <w:t xml:space="preserve">Укрупненный расчет объемов нового жилищного строительства на расчетный срок </w:t>
      </w:r>
    </w:p>
    <w:p w:rsidR="003538D7" w:rsidRPr="00EE442E" w:rsidRDefault="003538D7" w:rsidP="003538D7">
      <w:pPr>
        <w:rPr>
          <w:bCs/>
          <w:highlight w:val="yellow"/>
        </w:rPr>
      </w:pPr>
    </w:p>
    <w:tbl>
      <w:tblPr>
        <w:tblW w:w="93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5099"/>
        <w:gridCol w:w="1843"/>
        <w:gridCol w:w="1701"/>
      </w:tblGrid>
      <w:tr w:rsidR="003538D7" w:rsidRPr="00876C82" w:rsidTr="006530E7">
        <w:tc>
          <w:tcPr>
            <w:tcW w:w="709" w:type="dxa"/>
            <w:shd w:val="clear" w:color="auto" w:fill="auto"/>
          </w:tcPr>
          <w:p w:rsidR="003538D7" w:rsidRPr="00876C82" w:rsidRDefault="003538D7" w:rsidP="006530E7">
            <w:pPr>
              <w:ind w:firstLine="34"/>
              <w:jc w:val="center"/>
              <w:rPr>
                <w:bCs/>
              </w:rPr>
            </w:pPr>
            <w:r w:rsidRPr="00876C82">
              <w:rPr>
                <w:bCs/>
              </w:rPr>
              <w:t xml:space="preserve">№ </w:t>
            </w:r>
            <w:proofErr w:type="gramStart"/>
            <w:r w:rsidRPr="00876C82">
              <w:rPr>
                <w:bCs/>
              </w:rPr>
              <w:t>п</w:t>
            </w:r>
            <w:proofErr w:type="gramEnd"/>
            <w:r w:rsidRPr="00876C82">
              <w:rPr>
                <w:bCs/>
              </w:rPr>
              <w:t>/п</w:t>
            </w:r>
          </w:p>
        </w:tc>
        <w:tc>
          <w:tcPr>
            <w:tcW w:w="5099" w:type="dxa"/>
            <w:shd w:val="clear" w:color="auto" w:fill="auto"/>
          </w:tcPr>
          <w:p w:rsidR="003538D7" w:rsidRPr="00876C82" w:rsidRDefault="003538D7" w:rsidP="006530E7">
            <w:pPr>
              <w:ind w:firstLine="0"/>
              <w:jc w:val="center"/>
              <w:rPr>
                <w:bCs/>
              </w:rPr>
            </w:pPr>
            <w:r w:rsidRPr="00876C82">
              <w:rPr>
                <w:bCs/>
              </w:rPr>
              <w:t>Показатели</w:t>
            </w:r>
          </w:p>
        </w:tc>
        <w:tc>
          <w:tcPr>
            <w:tcW w:w="1843" w:type="dxa"/>
            <w:shd w:val="clear" w:color="auto" w:fill="auto"/>
          </w:tcPr>
          <w:p w:rsidR="003538D7" w:rsidRPr="00876C82" w:rsidRDefault="003538D7" w:rsidP="006530E7">
            <w:pPr>
              <w:ind w:firstLine="0"/>
              <w:jc w:val="center"/>
              <w:rPr>
                <w:bCs/>
              </w:rPr>
            </w:pPr>
            <w:r w:rsidRPr="00876C82">
              <w:rPr>
                <w:bCs/>
              </w:rPr>
              <w:t>Единица измерения</w:t>
            </w:r>
          </w:p>
        </w:tc>
        <w:tc>
          <w:tcPr>
            <w:tcW w:w="1701" w:type="dxa"/>
            <w:shd w:val="clear" w:color="auto" w:fill="auto"/>
          </w:tcPr>
          <w:p w:rsidR="003538D7" w:rsidRPr="00876C82" w:rsidRDefault="003538D7" w:rsidP="006530E7">
            <w:pPr>
              <w:ind w:firstLine="0"/>
              <w:jc w:val="center"/>
            </w:pPr>
            <w:r w:rsidRPr="00876C82">
              <w:t>Расчетный срок (2035 г.)</w:t>
            </w:r>
          </w:p>
        </w:tc>
      </w:tr>
      <w:tr w:rsidR="003538D7" w:rsidRPr="00876C82" w:rsidTr="006530E7">
        <w:tc>
          <w:tcPr>
            <w:tcW w:w="709" w:type="dxa"/>
            <w:shd w:val="clear" w:color="auto" w:fill="auto"/>
            <w:vAlign w:val="center"/>
          </w:tcPr>
          <w:p w:rsidR="003538D7" w:rsidRPr="00876C82" w:rsidRDefault="003538D7" w:rsidP="006530E7">
            <w:pPr>
              <w:ind w:firstLine="34"/>
              <w:jc w:val="center"/>
              <w:rPr>
                <w:bCs/>
              </w:rPr>
            </w:pPr>
            <w:r w:rsidRPr="00876C82">
              <w:rPr>
                <w:bCs/>
              </w:rPr>
              <w:t>1.</w:t>
            </w:r>
          </w:p>
        </w:tc>
        <w:tc>
          <w:tcPr>
            <w:tcW w:w="5099" w:type="dxa"/>
            <w:shd w:val="clear" w:color="auto" w:fill="auto"/>
          </w:tcPr>
          <w:p w:rsidR="003538D7" w:rsidRPr="00876C82" w:rsidRDefault="003538D7" w:rsidP="006530E7">
            <w:pPr>
              <w:ind w:firstLine="0"/>
              <w:rPr>
                <w:bCs/>
              </w:rPr>
            </w:pPr>
            <w:r w:rsidRPr="00876C82">
              <w:rPr>
                <w:bCs/>
              </w:rPr>
              <w:t xml:space="preserve">Численность постоянного населения </w:t>
            </w:r>
          </w:p>
        </w:tc>
        <w:tc>
          <w:tcPr>
            <w:tcW w:w="1843" w:type="dxa"/>
            <w:shd w:val="clear" w:color="auto" w:fill="auto"/>
            <w:vAlign w:val="center"/>
          </w:tcPr>
          <w:p w:rsidR="003538D7" w:rsidRPr="00876C82" w:rsidRDefault="003538D7" w:rsidP="006530E7">
            <w:pPr>
              <w:ind w:firstLine="0"/>
              <w:jc w:val="center"/>
              <w:rPr>
                <w:bCs/>
              </w:rPr>
            </w:pPr>
            <w:r w:rsidRPr="00876C82">
              <w:rPr>
                <w:bCs/>
              </w:rPr>
              <w:t>чел.</w:t>
            </w:r>
          </w:p>
        </w:tc>
        <w:tc>
          <w:tcPr>
            <w:tcW w:w="1701" w:type="dxa"/>
            <w:shd w:val="clear" w:color="auto" w:fill="auto"/>
            <w:vAlign w:val="center"/>
          </w:tcPr>
          <w:p w:rsidR="003538D7" w:rsidRPr="00876C82" w:rsidRDefault="003538D7" w:rsidP="006530E7">
            <w:pPr>
              <w:ind w:firstLine="0"/>
              <w:jc w:val="center"/>
              <w:rPr>
                <w:bCs/>
              </w:rPr>
            </w:pPr>
            <w:r>
              <w:rPr>
                <w:bCs/>
              </w:rPr>
              <w:t>2835</w:t>
            </w:r>
          </w:p>
        </w:tc>
      </w:tr>
      <w:tr w:rsidR="003538D7" w:rsidRPr="00876C82" w:rsidTr="006530E7">
        <w:tc>
          <w:tcPr>
            <w:tcW w:w="709" w:type="dxa"/>
            <w:shd w:val="clear" w:color="auto" w:fill="auto"/>
            <w:vAlign w:val="center"/>
          </w:tcPr>
          <w:p w:rsidR="003538D7" w:rsidRPr="00876C82" w:rsidRDefault="003538D7" w:rsidP="006530E7">
            <w:pPr>
              <w:ind w:firstLine="34"/>
              <w:jc w:val="center"/>
              <w:rPr>
                <w:bCs/>
              </w:rPr>
            </w:pPr>
            <w:r w:rsidRPr="00876C82">
              <w:rPr>
                <w:bCs/>
              </w:rPr>
              <w:t>2.</w:t>
            </w:r>
          </w:p>
        </w:tc>
        <w:tc>
          <w:tcPr>
            <w:tcW w:w="5099" w:type="dxa"/>
            <w:shd w:val="clear" w:color="auto" w:fill="auto"/>
          </w:tcPr>
          <w:p w:rsidR="003538D7" w:rsidRPr="00876C82" w:rsidRDefault="003538D7" w:rsidP="006530E7">
            <w:pPr>
              <w:ind w:firstLine="0"/>
              <w:rPr>
                <w:bCs/>
              </w:rPr>
            </w:pPr>
            <w:r w:rsidRPr="00876C82">
              <w:rPr>
                <w:bCs/>
              </w:rPr>
              <w:t>Коэффициент семейственности</w:t>
            </w:r>
          </w:p>
        </w:tc>
        <w:tc>
          <w:tcPr>
            <w:tcW w:w="1843" w:type="dxa"/>
            <w:shd w:val="clear" w:color="auto" w:fill="auto"/>
            <w:vAlign w:val="center"/>
          </w:tcPr>
          <w:p w:rsidR="003538D7" w:rsidRPr="00876C82" w:rsidRDefault="003538D7" w:rsidP="006530E7">
            <w:pPr>
              <w:ind w:firstLine="0"/>
              <w:jc w:val="center"/>
              <w:rPr>
                <w:bCs/>
              </w:rPr>
            </w:pPr>
            <w:r w:rsidRPr="00876C82">
              <w:rPr>
                <w:bCs/>
              </w:rPr>
              <w:t>чел.</w:t>
            </w:r>
          </w:p>
        </w:tc>
        <w:tc>
          <w:tcPr>
            <w:tcW w:w="1701" w:type="dxa"/>
            <w:shd w:val="clear" w:color="auto" w:fill="auto"/>
            <w:vAlign w:val="center"/>
          </w:tcPr>
          <w:p w:rsidR="003538D7" w:rsidRPr="00876C82" w:rsidRDefault="003538D7" w:rsidP="006530E7">
            <w:pPr>
              <w:ind w:firstLine="0"/>
              <w:jc w:val="center"/>
              <w:rPr>
                <w:bCs/>
              </w:rPr>
            </w:pPr>
            <w:r w:rsidRPr="00876C82">
              <w:rPr>
                <w:bCs/>
              </w:rPr>
              <w:t>2,9</w:t>
            </w:r>
          </w:p>
        </w:tc>
      </w:tr>
      <w:tr w:rsidR="003538D7" w:rsidRPr="00876C82" w:rsidTr="006530E7">
        <w:tc>
          <w:tcPr>
            <w:tcW w:w="709" w:type="dxa"/>
            <w:shd w:val="clear" w:color="auto" w:fill="auto"/>
            <w:vAlign w:val="center"/>
          </w:tcPr>
          <w:p w:rsidR="003538D7" w:rsidRPr="00876C82" w:rsidRDefault="003538D7" w:rsidP="006530E7">
            <w:pPr>
              <w:ind w:firstLine="34"/>
              <w:jc w:val="center"/>
              <w:rPr>
                <w:bCs/>
              </w:rPr>
            </w:pPr>
            <w:r w:rsidRPr="00876C82">
              <w:rPr>
                <w:bCs/>
              </w:rPr>
              <w:t>3.</w:t>
            </w:r>
          </w:p>
        </w:tc>
        <w:tc>
          <w:tcPr>
            <w:tcW w:w="5099" w:type="dxa"/>
            <w:shd w:val="clear" w:color="auto" w:fill="auto"/>
          </w:tcPr>
          <w:p w:rsidR="003538D7" w:rsidRPr="00876C82" w:rsidRDefault="003538D7" w:rsidP="006530E7">
            <w:pPr>
              <w:ind w:firstLine="0"/>
              <w:rPr>
                <w:bCs/>
              </w:rPr>
            </w:pPr>
            <w:r w:rsidRPr="00876C82">
              <w:t xml:space="preserve">Минимальная плотность жилищного фонда (застройка индивидуальными жилыми домами) </w:t>
            </w:r>
          </w:p>
        </w:tc>
        <w:tc>
          <w:tcPr>
            <w:tcW w:w="1843" w:type="dxa"/>
            <w:shd w:val="clear" w:color="auto" w:fill="auto"/>
            <w:vAlign w:val="center"/>
          </w:tcPr>
          <w:p w:rsidR="003538D7" w:rsidRPr="00876C82" w:rsidRDefault="003538D7" w:rsidP="006530E7">
            <w:pPr>
              <w:ind w:firstLine="0"/>
              <w:jc w:val="center"/>
              <w:rPr>
                <w:bCs/>
              </w:rPr>
            </w:pPr>
            <w:r w:rsidRPr="00876C82">
              <w:t>м</w:t>
            </w:r>
            <w:proofErr w:type="gramStart"/>
            <w:r w:rsidRPr="00876C82">
              <w:rPr>
                <w:vertAlign w:val="superscript"/>
              </w:rPr>
              <w:t>2</w:t>
            </w:r>
            <w:proofErr w:type="gramEnd"/>
            <w:r w:rsidRPr="00876C82">
              <w:t>/га</w:t>
            </w:r>
          </w:p>
        </w:tc>
        <w:tc>
          <w:tcPr>
            <w:tcW w:w="1701" w:type="dxa"/>
            <w:shd w:val="clear" w:color="auto" w:fill="auto"/>
            <w:vAlign w:val="center"/>
          </w:tcPr>
          <w:p w:rsidR="003538D7" w:rsidRPr="00E80AFE" w:rsidRDefault="003538D7" w:rsidP="006530E7">
            <w:pPr>
              <w:ind w:firstLine="0"/>
              <w:jc w:val="center"/>
              <w:rPr>
                <w:bCs/>
              </w:rPr>
            </w:pPr>
            <w:r w:rsidRPr="00E80AFE">
              <w:rPr>
                <w:bCs/>
              </w:rPr>
              <w:t>400</w:t>
            </w:r>
          </w:p>
        </w:tc>
      </w:tr>
      <w:tr w:rsidR="003538D7" w:rsidRPr="00876C82" w:rsidTr="006530E7">
        <w:tc>
          <w:tcPr>
            <w:tcW w:w="709" w:type="dxa"/>
            <w:shd w:val="clear" w:color="auto" w:fill="auto"/>
            <w:vAlign w:val="center"/>
          </w:tcPr>
          <w:p w:rsidR="003538D7" w:rsidRPr="00876C82" w:rsidRDefault="003538D7" w:rsidP="006530E7">
            <w:pPr>
              <w:ind w:firstLine="34"/>
              <w:jc w:val="center"/>
              <w:rPr>
                <w:bCs/>
              </w:rPr>
            </w:pPr>
            <w:r w:rsidRPr="00876C82">
              <w:rPr>
                <w:bCs/>
              </w:rPr>
              <w:t>4.</w:t>
            </w:r>
          </w:p>
        </w:tc>
        <w:tc>
          <w:tcPr>
            <w:tcW w:w="5099" w:type="dxa"/>
            <w:shd w:val="clear" w:color="auto" w:fill="auto"/>
          </w:tcPr>
          <w:p w:rsidR="003538D7" w:rsidRPr="00876C82" w:rsidRDefault="003538D7" w:rsidP="006530E7">
            <w:pPr>
              <w:ind w:firstLine="0"/>
              <w:rPr>
                <w:bCs/>
              </w:rPr>
            </w:pPr>
            <w:r w:rsidRPr="00876C82">
              <w:rPr>
                <w:bCs/>
              </w:rPr>
              <w:t>Площадь территории под индивидуальное</w:t>
            </w:r>
            <w:r w:rsidR="00B47CCF">
              <w:rPr>
                <w:bCs/>
              </w:rPr>
              <w:t xml:space="preserve"> </w:t>
            </w:r>
            <w:r w:rsidRPr="00876C82">
              <w:rPr>
                <w:bCs/>
              </w:rPr>
              <w:lastRenderedPageBreak/>
              <w:t>жилищное строительство:</w:t>
            </w:r>
          </w:p>
        </w:tc>
        <w:tc>
          <w:tcPr>
            <w:tcW w:w="1843" w:type="dxa"/>
            <w:shd w:val="clear" w:color="auto" w:fill="auto"/>
            <w:vAlign w:val="center"/>
          </w:tcPr>
          <w:p w:rsidR="003538D7" w:rsidRPr="00876C82" w:rsidRDefault="003538D7" w:rsidP="006530E7">
            <w:pPr>
              <w:ind w:firstLine="0"/>
              <w:jc w:val="center"/>
              <w:rPr>
                <w:bCs/>
              </w:rPr>
            </w:pPr>
            <w:r w:rsidRPr="00876C82">
              <w:rPr>
                <w:bCs/>
              </w:rPr>
              <w:lastRenderedPageBreak/>
              <w:t>га</w:t>
            </w:r>
          </w:p>
        </w:tc>
        <w:tc>
          <w:tcPr>
            <w:tcW w:w="1701" w:type="dxa"/>
            <w:shd w:val="clear" w:color="auto" w:fill="auto"/>
            <w:vAlign w:val="center"/>
          </w:tcPr>
          <w:p w:rsidR="003538D7" w:rsidRPr="00E80AFE" w:rsidRDefault="003538D7" w:rsidP="006530E7">
            <w:pPr>
              <w:ind w:firstLine="0"/>
              <w:jc w:val="center"/>
              <w:rPr>
                <w:bCs/>
              </w:rPr>
            </w:pPr>
            <w:r w:rsidRPr="00E80AFE">
              <w:rPr>
                <w:bCs/>
              </w:rPr>
              <w:t>37,35</w:t>
            </w:r>
          </w:p>
        </w:tc>
      </w:tr>
      <w:tr w:rsidR="003538D7" w:rsidRPr="00876C82" w:rsidTr="006530E7">
        <w:tc>
          <w:tcPr>
            <w:tcW w:w="709" w:type="dxa"/>
            <w:shd w:val="clear" w:color="auto" w:fill="auto"/>
            <w:vAlign w:val="center"/>
          </w:tcPr>
          <w:p w:rsidR="003538D7" w:rsidRPr="00876C82" w:rsidRDefault="003538D7" w:rsidP="006530E7">
            <w:pPr>
              <w:ind w:firstLine="34"/>
              <w:jc w:val="center"/>
              <w:rPr>
                <w:bCs/>
              </w:rPr>
            </w:pPr>
            <w:r w:rsidRPr="00876C82">
              <w:rPr>
                <w:bCs/>
              </w:rPr>
              <w:lastRenderedPageBreak/>
              <w:t>5.</w:t>
            </w:r>
          </w:p>
        </w:tc>
        <w:tc>
          <w:tcPr>
            <w:tcW w:w="5099" w:type="dxa"/>
            <w:shd w:val="clear" w:color="auto" w:fill="auto"/>
          </w:tcPr>
          <w:p w:rsidR="003538D7" w:rsidRPr="00876C82" w:rsidRDefault="003538D7" w:rsidP="006530E7">
            <w:pPr>
              <w:ind w:firstLine="0"/>
              <w:rPr>
                <w:bCs/>
              </w:rPr>
            </w:pPr>
            <w:r w:rsidRPr="00876C82">
              <w:rPr>
                <w:bCs/>
              </w:rPr>
              <w:t>Количество участков под ИЖС (</w:t>
            </w:r>
            <w:r>
              <w:rPr>
                <w:bCs/>
              </w:rPr>
              <w:t xml:space="preserve">зона </w:t>
            </w:r>
            <w:r w:rsidRPr="00876C82">
              <w:rPr>
                <w:bCs/>
              </w:rPr>
              <w:t>Ж</w:t>
            </w:r>
            <w:proofErr w:type="gramStart"/>
            <w:r w:rsidRPr="00876C82">
              <w:rPr>
                <w:bCs/>
              </w:rPr>
              <w:t>1</w:t>
            </w:r>
            <w:proofErr w:type="gramEnd"/>
            <w:r w:rsidRPr="00876C82">
              <w:rPr>
                <w:bCs/>
              </w:rPr>
              <w:t>)</w:t>
            </w:r>
          </w:p>
        </w:tc>
        <w:tc>
          <w:tcPr>
            <w:tcW w:w="1843" w:type="dxa"/>
            <w:shd w:val="clear" w:color="auto" w:fill="auto"/>
            <w:vAlign w:val="center"/>
          </w:tcPr>
          <w:p w:rsidR="003538D7" w:rsidRPr="00876C82" w:rsidRDefault="003538D7" w:rsidP="006530E7">
            <w:pPr>
              <w:ind w:firstLine="0"/>
              <w:jc w:val="center"/>
              <w:rPr>
                <w:bCs/>
              </w:rPr>
            </w:pPr>
            <w:r w:rsidRPr="00876C82">
              <w:rPr>
                <w:bCs/>
              </w:rPr>
              <w:t>ед.</w:t>
            </w:r>
          </w:p>
        </w:tc>
        <w:tc>
          <w:tcPr>
            <w:tcW w:w="1701" w:type="dxa"/>
            <w:shd w:val="clear" w:color="auto" w:fill="auto"/>
            <w:vAlign w:val="center"/>
          </w:tcPr>
          <w:p w:rsidR="003538D7" w:rsidRPr="00E80AFE" w:rsidRDefault="003538D7" w:rsidP="006530E7">
            <w:pPr>
              <w:ind w:firstLine="0"/>
              <w:jc w:val="center"/>
              <w:rPr>
                <w:bCs/>
              </w:rPr>
            </w:pPr>
            <w:r w:rsidRPr="00E80AFE">
              <w:rPr>
                <w:bCs/>
              </w:rPr>
              <w:t>18</w:t>
            </w:r>
            <w:r>
              <w:rPr>
                <w:bCs/>
              </w:rPr>
              <w:t>7</w:t>
            </w:r>
          </w:p>
        </w:tc>
      </w:tr>
      <w:tr w:rsidR="003538D7" w:rsidRPr="00876C82" w:rsidTr="006530E7">
        <w:tc>
          <w:tcPr>
            <w:tcW w:w="709" w:type="dxa"/>
            <w:shd w:val="clear" w:color="auto" w:fill="auto"/>
            <w:vAlign w:val="center"/>
          </w:tcPr>
          <w:p w:rsidR="003538D7" w:rsidRPr="00876C82" w:rsidRDefault="003538D7" w:rsidP="006530E7">
            <w:pPr>
              <w:ind w:firstLine="34"/>
              <w:jc w:val="center"/>
              <w:rPr>
                <w:bCs/>
              </w:rPr>
            </w:pPr>
            <w:r w:rsidRPr="00876C82">
              <w:rPr>
                <w:bCs/>
              </w:rPr>
              <w:t>6.</w:t>
            </w:r>
          </w:p>
        </w:tc>
        <w:tc>
          <w:tcPr>
            <w:tcW w:w="5099" w:type="dxa"/>
            <w:shd w:val="clear" w:color="auto" w:fill="auto"/>
          </w:tcPr>
          <w:p w:rsidR="003538D7" w:rsidRPr="000C2446" w:rsidRDefault="003538D7" w:rsidP="006530E7">
            <w:pPr>
              <w:ind w:right="-142" w:firstLine="0"/>
              <w:rPr>
                <w:bCs/>
              </w:rPr>
            </w:pPr>
            <w:r w:rsidRPr="000C2446">
              <w:rPr>
                <w:bCs/>
              </w:rPr>
              <w:t>Площадь участка  ИЖС (</w:t>
            </w:r>
            <w:r>
              <w:rPr>
                <w:bCs/>
              </w:rPr>
              <w:t xml:space="preserve">зона </w:t>
            </w:r>
            <w:r w:rsidRPr="000C2446">
              <w:rPr>
                <w:bCs/>
              </w:rPr>
              <w:t>Ж</w:t>
            </w:r>
            <w:proofErr w:type="gramStart"/>
            <w:r w:rsidRPr="000C2446">
              <w:rPr>
                <w:bCs/>
              </w:rPr>
              <w:t>1</w:t>
            </w:r>
            <w:proofErr w:type="gramEnd"/>
            <w:r w:rsidRPr="000C2446">
              <w:rPr>
                <w:bCs/>
              </w:rPr>
              <w:t>)</w:t>
            </w:r>
          </w:p>
        </w:tc>
        <w:tc>
          <w:tcPr>
            <w:tcW w:w="1843" w:type="dxa"/>
            <w:shd w:val="clear" w:color="auto" w:fill="auto"/>
            <w:vAlign w:val="center"/>
          </w:tcPr>
          <w:p w:rsidR="003538D7" w:rsidRPr="00876C82" w:rsidRDefault="003538D7" w:rsidP="006530E7">
            <w:pPr>
              <w:ind w:firstLine="0"/>
              <w:jc w:val="center"/>
              <w:rPr>
                <w:bCs/>
              </w:rPr>
            </w:pPr>
            <w:r w:rsidRPr="00876C82">
              <w:rPr>
                <w:bCs/>
              </w:rPr>
              <w:t>га</w:t>
            </w:r>
          </w:p>
        </w:tc>
        <w:tc>
          <w:tcPr>
            <w:tcW w:w="1701" w:type="dxa"/>
            <w:shd w:val="clear" w:color="auto" w:fill="auto"/>
            <w:vAlign w:val="center"/>
          </w:tcPr>
          <w:p w:rsidR="003538D7" w:rsidRPr="00E80AFE" w:rsidRDefault="003538D7" w:rsidP="006530E7">
            <w:pPr>
              <w:ind w:firstLine="0"/>
              <w:jc w:val="center"/>
              <w:rPr>
                <w:bCs/>
              </w:rPr>
            </w:pPr>
            <w:r w:rsidRPr="00E80AFE">
              <w:rPr>
                <w:bCs/>
              </w:rPr>
              <w:t>0,2</w:t>
            </w:r>
          </w:p>
        </w:tc>
      </w:tr>
      <w:tr w:rsidR="003538D7" w:rsidRPr="00876C82" w:rsidTr="006530E7">
        <w:tc>
          <w:tcPr>
            <w:tcW w:w="709" w:type="dxa"/>
            <w:shd w:val="clear" w:color="auto" w:fill="auto"/>
            <w:vAlign w:val="center"/>
          </w:tcPr>
          <w:p w:rsidR="003538D7" w:rsidRPr="00876C82" w:rsidRDefault="003538D7" w:rsidP="006530E7">
            <w:pPr>
              <w:ind w:firstLine="34"/>
              <w:jc w:val="center"/>
              <w:rPr>
                <w:bCs/>
              </w:rPr>
            </w:pPr>
            <w:r w:rsidRPr="00876C82">
              <w:rPr>
                <w:bCs/>
              </w:rPr>
              <w:t>7</w:t>
            </w:r>
          </w:p>
        </w:tc>
        <w:tc>
          <w:tcPr>
            <w:tcW w:w="5099" w:type="dxa"/>
            <w:shd w:val="clear" w:color="auto" w:fill="auto"/>
          </w:tcPr>
          <w:p w:rsidR="003538D7" w:rsidRPr="00876C82" w:rsidRDefault="003538D7" w:rsidP="006530E7">
            <w:pPr>
              <w:ind w:firstLine="0"/>
              <w:rPr>
                <w:bCs/>
              </w:rPr>
            </w:pPr>
            <w:r w:rsidRPr="00876C82">
              <w:rPr>
                <w:bCs/>
              </w:rPr>
              <w:t>Ориентировочная площадь индивидуального жилого дома</w:t>
            </w:r>
          </w:p>
        </w:tc>
        <w:tc>
          <w:tcPr>
            <w:tcW w:w="1843" w:type="dxa"/>
            <w:shd w:val="clear" w:color="auto" w:fill="auto"/>
            <w:vAlign w:val="center"/>
          </w:tcPr>
          <w:p w:rsidR="003538D7" w:rsidRPr="00876C82" w:rsidRDefault="003538D7" w:rsidP="006530E7">
            <w:pPr>
              <w:ind w:firstLine="0"/>
              <w:jc w:val="center"/>
              <w:rPr>
                <w:bCs/>
                <w:vertAlign w:val="superscript"/>
              </w:rPr>
            </w:pPr>
            <w:r w:rsidRPr="00876C82">
              <w:rPr>
                <w:bCs/>
              </w:rPr>
              <w:t>м</w:t>
            </w:r>
            <w:proofErr w:type="gramStart"/>
            <w:r w:rsidRPr="00876C82">
              <w:rPr>
                <w:bCs/>
                <w:vertAlign w:val="superscript"/>
              </w:rPr>
              <w:t>2</w:t>
            </w:r>
            <w:proofErr w:type="gramEnd"/>
          </w:p>
        </w:tc>
        <w:tc>
          <w:tcPr>
            <w:tcW w:w="1701" w:type="dxa"/>
            <w:shd w:val="clear" w:color="auto" w:fill="auto"/>
            <w:vAlign w:val="center"/>
          </w:tcPr>
          <w:p w:rsidR="003538D7" w:rsidRPr="00876C82" w:rsidRDefault="003538D7" w:rsidP="006530E7">
            <w:pPr>
              <w:ind w:firstLine="0"/>
              <w:jc w:val="center"/>
              <w:rPr>
                <w:bCs/>
                <w:highlight w:val="yellow"/>
              </w:rPr>
            </w:pPr>
            <w:r>
              <w:rPr>
                <w:bCs/>
              </w:rPr>
              <w:t>12</w:t>
            </w:r>
            <w:r w:rsidRPr="00E80AFE">
              <w:rPr>
                <w:bCs/>
              </w:rPr>
              <w:t>0</w:t>
            </w:r>
          </w:p>
        </w:tc>
      </w:tr>
      <w:tr w:rsidR="003538D7" w:rsidRPr="00876C82" w:rsidTr="006530E7">
        <w:tc>
          <w:tcPr>
            <w:tcW w:w="709" w:type="dxa"/>
            <w:shd w:val="clear" w:color="auto" w:fill="auto"/>
            <w:vAlign w:val="center"/>
          </w:tcPr>
          <w:p w:rsidR="003538D7" w:rsidRPr="00876C82" w:rsidRDefault="003538D7" w:rsidP="006530E7">
            <w:pPr>
              <w:ind w:firstLine="34"/>
              <w:jc w:val="center"/>
              <w:rPr>
                <w:bCs/>
              </w:rPr>
            </w:pPr>
            <w:r w:rsidRPr="00876C82">
              <w:rPr>
                <w:bCs/>
              </w:rPr>
              <w:t>8.</w:t>
            </w:r>
          </w:p>
        </w:tc>
        <w:tc>
          <w:tcPr>
            <w:tcW w:w="5099" w:type="dxa"/>
            <w:shd w:val="clear" w:color="auto" w:fill="auto"/>
          </w:tcPr>
          <w:p w:rsidR="003538D7" w:rsidRPr="00876C82" w:rsidRDefault="003538D7" w:rsidP="006530E7">
            <w:pPr>
              <w:ind w:firstLine="0"/>
              <w:rPr>
                <w:bCs/>
              </w:rPr>
            </w:pPr>
            <w:r w:rsidRPr="00876C82">
              <w:rPr>
                <w:bCs/>
              </w:rPr>
              <w:t>Объем нового жилищного строительства к 2035 г.:</w:t>
            </w:r>
          </w:p>
        </w:tc>
        <w:tc>
          <w:tcPr>
            <w:tcW w:w="1843" w:type="dxa"/>
            <w:shd w:val="clear" w:color="auto" w:fill="auto"/>
            <w:vAlign w:val="center"/>
          </w:tcPr>
          <w:p w:rsidR="003538D7" w:rsidRPr="00876C82" w:rsidRDefault="003538D7" w:rsidP="006530E7">
            <w:pPr>
              <w:ind w:firstLine="0"/>
              <w:jc w:val="center"/>
              <w:rPr>
                <w:bCs/>
              </w:rPr>
            </w:pPr>
          </w:p>
        </w:tc>
        <w:tc>
          <w:tcPr>
            <w:tcW w:w="1701" w:type="dxa"/>
            <w:shd w:val="clear" w:color="auto" w:fill="auto"/>
            <w:vAlign w:val="center"/>
          </w:tcPr>
          <w:p w:rsidR="003538D7" w:rsidRPr="00876C82" w:rsidRDefault="003538D7" w:rsidP="006530E7">
            <w:pPr>
              <w:ind w:firstLine="0"/>
              <w:rPr>
                <w:bCs/>
                <w:highlight w:val="yellow"/>
              </w:rPr>
            </w:pPr>
          </w:p>
        </w:tc>
      </w:tr>
      <w:tr w:rsidR="003538D7" w:rsidRPr="00876C82" w:rsidTr="006530E7">
        <w:trPr>
          <w:trHeight w:val="651"/>
        </w:trPr>
        <w:tc>
          <w:tcPr>
            <w:tcW w:w="709" w:type="dxa"/>
            <w:shd w:val="clear" w:color="auto" w:fill="auto"/>
            <w:vAlign w:val="center"/>
          </w:tcPr>
          <w:p w:rsidR="003538D7" w:rsidRPr="00876C82" w:rsidRDefault="003538D7" w:rsidP="006530E7">
            <w:pPr>
              <w:ind w:firstLine="34"/>
              <w:jc w:val="center"/>
              <w:rPr>
                <w:bCs/>
              </w:rPr>
            </w:pPr>
          </w:p>
        </w:tc>
        <w:tc>
          <w:tcPr>
            <w:tcW w:w="5099" w:type="dxa"/>
            <w:shd w:val="clear" w:color="auto" w:fill="auto"/>
          </w:tcPr>
          <w:p w:rsidR="003538D7" w:rsidRPr="00876C82" w:rsidRDefault="003538D7" w:rsidP="006530E7">
            <w:pPr>
              <w:ind w:firstLine="0"/>
              <w:rPr>
                <w:bCs/>
              </w:rPr>
            </w:pPr>
            <w:r>
              <w:rPr>
                <w:bCs/>
              </w:rPr>
              <w:t xml:space="preserve">– </w:t>
            </w:r>
            <w:r w:rsidRPr="00876C82">
              <w:rPr>
                <w:bCs/>
              </w:rPr>
              <w:t>застройка индивидуальными жилыми домами – Ж</w:t>
            </w:r>
            <w:proofErr w:type="gramStart"/>
            <w:r w:rsidRPr="00876C82">
              <w:rPr>
                <w:bCs/>
              </w:rPr>
              <w:t>1</w:t>
            </w:r>
            <w:proofErr w:type="gramEnd"/>
          </w:p>
        </w:tc>
        <w:tc>
          <w:tcPr>
            <w:tcW w:w="1843" w:type="dxa"/>
            <w:shd w:val="clear" w:color="auto" w:fill="auto"/>
            <w:vAlign w:val="center"/>
          </w:tcPr>
          <w:p w:rsidR="003538D7" w:rsidRPr="00876C82" w:rsidRDefault="003538D7" w:rsidP="006530E7">
            <w:pPr>
              <w:ind w:firstLine="0"/>
              <w:jc w:val="center"/>
              <w:rPr>
                <w:bCs/>
              </w:rPr>
            </w:pPr>
            <w:r w:rsidRPr="00876C82">
              <w:rPr>
                <w:bCs/>
              </w:rPr>
              <w:t>тыс. м</w:t>
            </w:r>
            <w:proofErr w:type="gramStart"/>
            <w:r w:rsidRPr="00876C82">
              <w:rPr>
                <w:bCs/>
                <w:vertAlign w:val="superscript"/>
              </w:rPr>
              <w:t>2</w:t>
            </w:r>
            <w:proofErr w:type="gramEnd"/>
          </w:p>
        </w:tc>
        <w:tc>
          <w:tcPr>
            <w:tcW w:w="1701" w:type="dxa"/>
            <w:shd w:val="clear" w:color="auto" w:fill="auto"/>
            <w:vAlign w:val="center"/>
          </w:tcPr>
          <w:p w:rsidR="003538D7" w:rsidRPr="00103CEE" w:rsidRDefault="003538D7" w:rsidP="006530E7">
            <w:pPr>
              <w:ind w:firstLine="0"/>
              <w:jc w:val="center"/>
              <w:rPr>
                <w:bCs/>
              </w:rPr>
            </w:pPr>
            <w:r w:rsidRPr="00103CEE">
              <w:rPr>
                <w:bCs/>
              </w:rPr>
              <w:t>22,44</w:t>
            </w:r>
          </w:p>
        </w:tc>
      </w:tr>
      <w:tr w:rsidR="003538D7" w:rsidRPr="00876C82" w:rsidTr="006530E7">
        <w:tc>
          <w:tcPr>
            <w:tcW w:w="709" w:type="dxa"/>
            <w:shd w:val="clear" w:color="auto" w:fill="auto"/>
            <w:vAlign w:val="center"/>
          </w:tcPr>
          <w:p w:rsidR="003538D7" w:rsidRPr="00876C82" w:rsidRDefault="003538D7" w:rsidP="006530E7">
            <w:pPr>
              <w:ind w:firstLine="34"/>
              <w:jc w:val="center"/>
              <w:rPr>
                <w:bCs/>
              </w:rPr>
            </w:pPr>
            <w:r w:rsidRPr="00876C82">
              <w:rPr>
                <w:bCs/>
              </w:rPr>
              <w:t>9.</w:t>
            </w:r>
          </w:p>
        </w:tc>
        <w:tc>
          <w:tcPr>
            <w:tcW w:w="5099" w:type="dxa"/>
            <w:shd w:val="clear" w:color="auto" w:fill="auto"/>
          </w:tcPr>
          <w:p w:rsidR="003538D7" w:rsidRPr="00876C82" w:rsidRDefault="003538D7" w:rsidP="006530E7">
            <w:pPr>
              <w:ind w:firstLine="0"/>
            </w:pPr>
            <w:r w:rsidRPr="00876C82">
              <w:t xml:space="preserve">Сохраняемый жилищный фонд </w:t>
            </w:r>
          </w:p>
        </w:tc>
        <w:tc>
          <w:tcPr>
            <w:tcW w:w="1843" w:type="dxa"/>
            <w:shd w:val="clear" w:color="auto" w:fill="auto"/>
            <w:vAlign w:val="center"/>
          </w:tcPr>
          <w:p w:rsidR="003538D7" w:rsidRPr="00D11D55" w:rsidRDefault="003538D7" w:rsidP="006530E7">
            <w:pPr>
              <w:ind w:firstLine="0"/>
              <w:jc w:val="center"/>
              <w:rPr>
                <w:bCs/>
              </w:rPr>
            </w:pPr>
            <w:r w:rsidRPr="00D11D55">
              <w:rPr>
                <w:bCs/>
              </w:rPr>
              <w:t>тыс. м</w:t>
            </w:r>
            <w:proofErr w:type="gramStart"/>
            <w:r w:rsidRPr="00D11D55">
              <w:rPr>
                <w:bCs/>
                <w:vertAlign w:val="superscript"/>
              </w:rPr>
              <w:t>2</w:t>
            </w:r>
            <w:proofErr w:type="gramEnd"/>
          </w:p>
        </w:tc>
        <w:tc>
          <w:tcPr>
            <w:tcW w:w="1701" w:type="dxa"/>
            <w:shd w:val="clear" w:color="auto" w:fill="auto"/>
            <w:vAlign w:val="center"/>
          </w:tcPr>
          <w:p w:rsidR="003538D7" w:rsidRPr="00704E84" w:rsidRDefault="003538D7" w:rsidP="006530E7">
            <w:pPr>
              <w:ind w:firstLine="0"/>
              <w:jc w:val="center"/>
              <w:rPr>
                <w:bCs/>
              </w:rPr>
            </w:pPr>
            <w:r w:rsidRPr="00704E84">
              <w:rPr>
                <w:bCs/>
              </w:rPr>
              <w:t>73,42</w:t>
            </w:r>
          </w:p>
        </w:tc>
      </w:tr>
      <w:tr w:rsidR="003538D7" w:rsidRPr="00876C82" w:rsidTr="006530E7">
        <w:tc>
          <w:tcPr>
            <w:tcW w:w="709" w:type="dxa"/>
            <w:shd w:val="clear" w:color="auto" w:fill="auto"/>
            <w:vAlign w:val="center"/>
          </w:tcPr>
          <w:p w:rsidR="003538D7" w:rsidRPr="00876C82" w:rsidRDefault="003538D7" w:rsidP="006530E7">
            <w:pPr>
              <w:ind w:firstLine="34"/>
              <w:jc w:val="center"/>
              <w:rPr>
                <w:bCs/>
              </w:rPr>
            </w:pPr>
            <w:r w:rsidRPr="00876C82">
              <w:rPr>
                <w:bCs/>
              </w:rPr>
              <w:t>10.</w:t>
            </w:r>
          </w:p>
        </w:tc>
        <w:tc>
          <w:tcPr>
            <w:tcW w:w="5099" w:type="dxa"/>
            <w:shd w:val="clear" w:color="auto" w:fill="auto"/>
          </w:tcPr>
          <w:p w:rsidR="003538D7" w:rsidRPr="00876C82" w:rsidRDefault="003538D7" w:rsidP="006530E7">
            <w:pPr>
              <w:ind w:firstLine="0"/>
            </w:pPr>
            <w:r w:rsidRPr="00876C82">
              <w:t xml:space="preserve">Общая площадь жилищного фонда </w:t>
            </w:r>
          </w:p>
        </w:tc>
        <w:tc>
          <w:tcPr>
            <w:tcW w:w="1843" w:type="dxa"/>
            <w:shd w:val="clear" w:color="auto" w:fill="auto"/>
            <w:vAlign w:val="center"/>
          </w:tcPr>
          <w:p w:rsidR="003538D7" w:rsidRPr="00D11D55" w:rsidRDefault="003538D7" w:rsidP="006530E7">
            <w:pPr>
              <w:ind w:firstLine="0"/>
              <w:jc w:val="center"/>
              <w:rPr>
                <w:bCs/>
              </w:rPr>
            </w:pPr>
            <w:r w:rsidRPr="00D11D55">
              <w:rPr>
                <w:bCs/>
              </w:rPr>
              <w:t>тыс. м</w:t>
            </w:r>
            <w:proofErr w:type="gramStart"/>
            <w:r w:rsidRPr="00D11D55">
              <w:rPr>
                <w:bCs/>
                <w:vertAlign w:val="superscript"/>
              </w:rPr>
              <w:t>2</w:t>
            </w:r>
            <w:proofErr w:type="gramEnd"/>
          </w:p>
        </w:tc>
        <w:tc>
          <w:tcPr>
            <w:tcW w:w="1701" w:type="dxa"/>
            <w:shd w:val="clear" w:color="auto" w:fill="auto"/>
            <w:vAlign w:val="center"/>
          </w:tcPr>
          <w:p w:rsidR="003538D7" w:rsidRPr="00704E84" w:rsidRDefault="003538D7" w:rsidP="006530E7">
            <w:pPr>
              <w:ind w:firstLine="0"/>
              <w:jc w:val="center"/>
              <w:rPr>
                <w:bCs/>
              </w:rPr>
            </w:pPr>
            <w:r w:rsidRPr="00704E84">
              <w:rPr>
                <w:bCs/>
              </w:rPr>
              <w:t xml:space="preserve">                                95,86</w:t>
            </w:r>
          </w:p>
        </w:tc>
      </w:tr>
      <w:tr w:rsidR="003538D7" w:rsidRPr="00876C82" w:rsidTr="006530E7">
        <w:tc>
          <w:tcPr>
            <w:tcW w:w="709" w:type="dxa"/>
            <w:shd w:val="clear" w:color="auto" w:fill="auto"/>
            <w:vAlign w:val="center"/>
          </w:tcPr>
          <w:p w:rsidR="003538D7" w:rsidRPr="00876C82" w:rsidRDefault="003538D7" w:rsidP="006530E7">
            <w:pPr>
              <w:ind w:firstLine="34"/>
              <w:jc w:val="center"/>
              <w:rPr>
                <w:bCs/>
              </w:rPr>
            </w:pPr>
            <w:r w:rsidRPr="00876C82">
              <w:rPr>
                <w:bCs/>
              </w:rPr>
              <w:t>11.</w:t>
            </w:r>
          </w:p>
        </w:tc>
        <w:tc>
          <w:tcPr>
            <w:tcW w:w="5099" w:type="dxa"/>
            <w:shd w:val="clear" w:color="auto" w:fill="auto"/>
            <w:vAlign w:val="center"/>
          </w:tcPr>
          <w:p w:rsidR="003538D7" w:rsidRPr="00876C82" w:rsidRDefault="003538D7" w:rsidP="006530E7">
            <w:pPr>
              <w:ind w:firstLine="0"/>
              <w:rPr>
                <w:bCs/>
              </w:rPr>
            </w:pPr>
            <w:r w:rsidRPr="00876C82">
              <w:rPr>
                <w:bCs/>
              </w:rPr>
              <w:t xml:space="preserve">Средняя жилищная обеспеченность населения </w:t>
            </w:r>
          </w:p>
          <w:p w:rsidR="003538D7" w:rsidRPr="00876C82" w:rsidRDefault="003538D7" w:rsidP="006530E7">
            <w:pPr>
              <w:ind w:firstLine="0"/>
              <w:rPr>
                <w:bCs/>
              </w:rPr>
            </w:pPr>
          </w:p>
        </w:tc>
        <w:tc>
          <w:tcPr>
            <w:tcW w:w="1843" w:type="dxa"/>
            <w:shd w:val="clear" w:color="auto" w:fill="auto"/>
          </w:tcPr>
          <w:p w:rsidR="003538D7" w:rsidRPr="00876C82" w:rsidRDefault="003538D7" w:rsidP="006530E7">
            <w:pPr>
              <w:ind w:left="-108" w:right="-108" w:firstLine="0"/>
              <w:jc w:val="center"/>
              <w:rPr>
                <w:bCs/>
              </w:rPr>
            </w:pPr>
            <w:r w:rsidRPr="00876C82">
              <w:rPr>
                <w:bCs/>
              </w:rPr>
              <w:t>м</w:t>
            </w:r>
            <w:proofErr w:type="gramStart"/>
            <w:r w:rsidRPr="00876C82">
              <w:rPr>
                <w:bCs/>
                <w:vertAlign w:val="superscript"/>
              </w:rPr>
              <w:t>2</w:t>
            </w:r>
            <w:proofErr w:type="gramEnd"/>
            <w:r w:rsidRPr="00876C82">
              <w:rPr>
                <w:bCs/>
              </w:rPr>
              <w:t xml:space="preserve"> общей площади на 1 чел.</w:t>
            </w:r>
          </w:p>
        </w:tc>
        <w:tc>
          <w:tcPr>
            <w:tcW w:w="1701" w:type="dxa"/>
            <w:shd w:val="clear" w:color="auto" w:fill="auto"/>
            <w:vAlign w:val="center"/>
          </w:tcPr>
          <w:p w:rsidR="003538D7" w:rsidRPr="00704E84" w:rsidRDefault="003538D7" w:rsidP="006530E7">
            <w:pPr>
              <w:ind w:firstLine="0"/>
              <w:jc w:val="center"/>
              <w:rPr>
                <w:bCs/>
              </w:rPr>
            </w:pPr>
            <w:r w:rsidRPr="00704E84">
              <w:rPr>
                <w:bCs/>
              </w:rPr>
              <w:t xml:space="preserve">  33,8                                             </w:t>
            </w:r>
          </w:p>
        </w:tc>
      </w:tr>
    </w:tbl>
    <w:p w:rsidR="003538D7" w:rsidRPr="00876C82" w:rsidRDefault="003538D7" w:rsidP="003538D7">
      <w:pPr>
        <w:rPr>
          <w:bCs/>
        </w:rPr>
      </w:pPr>
    </w:p>
    <w:p w:rsidR="003538D7" w:rsidRPr="00EE442E" w:rsidRDefault="003538D7" w:rsidP="003538D7">
      <w:r w:rsidRPr="00EE442E">
        <w:t xml:space="preserve">С учетом прогнозируемой численности населения к 2035 г. на </w:t>
      </w:r>
      <w:r w:rsidRPr="00A46DDA">
        <w:t>уровне 2835 чел. средняя жилищная обеспеченность к 2035 г. составит ориентировочно</w:t>
      </w:r>
      <w:r>
        <w:t xml:space="preserve"> 33,8 </w:t>
      </w:r>
      <w:r w:rsidRPr="00A46DDA">
        <w:rPr>
          <w:bCs/>
        </w:rPr>
        <w:t>м</w:t>
      </w:r>
      <w:proofErr w:type="gramStart"/>
      <w:r w:rsidRPr="00A46DDA">
        <w:rPr>
          <w:bCs/>
          <w:vertAlign w:val="superscript"/>
        </w:rPr>
        <w:t>2</w:t>
      </w:r>
      <w:proofErr w:type="gramEnd"/>
      <w:r w:rsidRPr="00A46DDA">
        <w:rPr>
          <w:bCs/>
        </w:rPr>
        <w:t xml:space="preserve"> общей площади на 1 чел. </w:t>
      </w:r>
      <w:r w:rsidRPr="00A46DDA">
        <w:t>Все новое жилищное строительство будет вестись в существующих</w:t>
      </w:r>
      <w:r w:rsidRPr="00EE442E">
        <w:t xml:space="preserve"> границах поселка на свободной от застройки территории.</w:t>
      </w:r>
    </w:p>
    <w:p w:rsidR="003538D7" w:rsidRPr="00EE442E" w:rsidRDefault="003538D7" w:rsidP="003538D7">
      <w:r w:rsidRPr="00EE442E">
        <w:t>До 2035 г. развитие жилых зон в поселении планируется под застройку индивидуальными жилыми домами, плотность жилищного фонда – 400–1000 м</w:t>
      </w:r>
      <w:proofErr w:type="gramStart"/>
      <w:r w:rsidRPr="00EE442E">
        <w:rPr>
          <w:vertAlign w:val="superscript"/>
        </w:rPr>
        <w:t>2</w:t>
      </w:r>
      <w:proofErr w:type="gramEnd"/>
      <w:r w:rsidRPr="00EE442E">
        <w:t xml:space="preserve">/га. Застройка многоквартирными домами </w:t>
      </w:r>
      <w:r>
        <w:t xml:space="preserve">не </w:t>
      </w:r>
      <w:r w:rsidRPr="00EE442E">
        <w:t>планируется</w:t>
      </w:r>
      <w:r>
        <w:t>. Осуществляется перевод</w:t>
      </w:r>
      <w:r w:rsidRPr="00EE442E">
        <w:t xml:space="preserve"> из нежило</w:t>
      </w:r>
      <w:r>
        <w:t xml:space="preserve">го фонда </w:t>
      </w:r>
      <w:proofErr w:type="gramStart"/>
      <w:r>
        <w:t>в</w:t>
      </w:r>
      <w:proofErr w:type="gramEnd"/>
      <w:r>
        <w:t xml:space="preserve"> </w:t>
      </w:r>
      <w:proofErr w:type="gramStart"/>
      <w:r>
        <w:t>жилой</w:t>
      </w:r>
      <w:proofErr w:type="gramEnd"/>
      <w:r>
        <w:t xml:space="preserve"> «дома учителя», расположенного на территории школы.</w:t>
      </w:r>
    </w:p>
    <w:p w:rsidR="001D0D72" w:rsidRDefault="001D0D72" w:rsidP="003538D7">
      <w:pPr>
        <w:ind w:firstLine="567"/>
        <w:rPr>
          <w:bCs/>
        </w:rPr>
      </w:pPr>
    </w:p>
    <w:p w:rsidR="003538D7" w:rsidRPr="004E48B3" w:rsidRDefault="001D0D72" w:rsidP="003538D7">
      <w:pPr>
        <w:ind w:firstLine="567"/>
        <w:rPr>
          <w:bCs/>
        </w:rPr>
      </w:pPr>
      <w:r>
        <w:rPr>
          <w:bCs/>
        </w:rPr>
        <w:t>Т</w:t>
      </w:r>
      <w:r w:rsidR="003538D7">
        <w:rPr>
          <w:bCs/>
        </w:rPr>
        <w:t>аблица 9</w:t>
      </w:r>
      <w:r w:rsidR="003538D7" w:rsidRPr="004E48B3">
        <w:rPr>
          <w:bCs/>
        </w:rPr>
        <w:t>.2.1.3</w:t>
      </w:r>
      <w:r w:rsidR="003538D7" w:rsidRPr="004E48B3">
        <w:t>.</w:t>
      </w:r>
      <w:r w:rsidR="003538D7" w:rsidRPr="004E48B3">
        <w:rPr>
          <w:bCs/>
        </w:rPr>
        <w:t xml:space="preserve">Укрупненный расчет объемов нового жилищного строительства на 1 очередь и расчетный срок в </w:t>
      </w:r>
      <w:r w:rsidR="003538D7">
        <w:rPr>
          <w:bCs/>
        </w:rPr>
        <w:t>пос. Оредеж</w:t>
      </w:r>
    </w:p>
    <w:p w:rsidR="003538D7" w:rsidRPr="00EE442E" w:rsidRDefault="003538D7" w:rsidP="003538D7">
      <w:pPr>
        <w:rPr>
          <w:bCs/>
          <w:highlight w:val="yellow"/>
        </w:rPr>
      </w:pPr>
    </w:p>
    <w:tbl>
      <w:tblPr>
        <w:tblW w:w="96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3110"/>
        <w:gridCol w:w="1292"/>
        <w:gridCol w:w="1296"/>
        <w:gridCol w:w="1523"/>
        <w:gridCol w:w="1696"/>
      </w:tblGrid>
      <w:tr w:rsidR="003538D7" w:rsidRPr="00EE442E" w:rsidTr="006530E7">
        <w:tc>
          <w:tcPr>
            <w:tcW w:w="709" w:type="dxa"/>
            <w:shd w:val="clear" w:color="auto" w:fill="auto"/>
          </w:tcPr>
          <w:p w:rsidR="003538D7" w:rsidRPr="007672DE" w:rsidRDefault="003538D7" w:rsidP="006530E7">
            <w:pPr>
              <w:ind w:firstLine="0"/>
              <w:jc w:val="center"/>
              <w:rPr>
                <w:bCs/>
              </w:rPr>
            </w:pPr>
            <w:r w:rsidRPr="007672DE">
              <w:rPr>
                <w:bCs/>
              </w:rPr>
              <w:t xml:space="preserve">№ </w:t>
            </w:r>
            <w:proofErr w:type="gramStart"/>
            <w:r w:rsidRPr="007672DE">
              <w:rPr>
                <w:bCs/>
              </w:rPr>
              <w:t>п</w:t>
            </w:r>
            <w:proofErr w:type="gramEnd"/>
            <w:r w:rsidRPr="007672DE">
              <w:rPr>
                <w:bCs/>
              </w:rPr>
              <w:t>/п</w:t>
            </w:r>
          </w:p>
        </w:tc>
        <w:tc>
          <w:tcPr>
            <w:tcW w:w="3110" w:type="dxa"/>
            <w:shd w:val="clear" w:color="auto" w:fill="auto"/>
          </w:tcPr>
          <w:p w:rsidR="003538D7" w:rsidRPr="007672DE" w:rsidRDefault="003538D7" w:rsidP="006530E7">
            <w:pPr>
              <w:ind w:firstLine="0"/>
              <w:jc w:val="center"/>
              <w:rPr>
                <w:bCs/>
              </w:rPr>
            </w:pPr>
            <w:r w:rsidRPr="007672DE">
              <w:rPr>
                <w:bCs/>
              </w:rPr>
              <w:t>Показатели</w:t>
            </w:r>
          </w:p>
        </w:tc>
        <w:tc>
          <w:tcPr>
            <w:tcW w:w="1292" w:type="dxa"/>
            <w:shd w:val="clear" w:color="auto" w:fill="auto"/>
          </w:tcPr>
          <w:p w:rsidR="003538D7" w:rsidRPr="007672DE" w:rsidRDefault="003538D7" w:rsidP="006530E7">
            <w:pPr>
              <w:ind w:firstLine="0"/>
              <w:jc w:val="center"/>
              <w:rPr>
                <w:bCs/>
              </w:rPr>
            </w:pPr>
            <w:r w:rsidRPr="007672DE">
              <w:rPr>
                <w:bCs/>
              </w:rPr>
              <w:t>Единица измерения</w:t>
            </w:r>
          </w:p>
        </w:tc>
        <w:tc>
          <w:tcPr>
            <w:tcW w:w="1296" w:type="dxa"/>
          </w:tcPr>
          <w:p w:rsidR="003538D7" w:rsidRPr="007672DE" w:rsidRDefault="003538D7" w:rsidP="006530E7">
            <w:pPr>
              <w:ind w:left="-42" w:right="-108" w:firstLine="0"/>
              <w:jc w:val="center"/>
            </w:pPr>
            <w:r w:rsidRPr="007672DE">
              <w:t>На 2015 г.</w:t>
            </w:r>
          </w:p>
        </w:tc>
        <w:tc>
          <w:tcPr>
            <w:tcW w:w="1523" w:type="dxa"/>
          </w:tcPr>
          <w:p w:rsidR="003538D7" w:rsidRPr="007672DE" w:rsidRDefault="003538D7" w:rsidP="006530E7">
            <w:pPr>
              <w:ind w:firstLine="0"/>
              <w:jc w:val="center"/>
            </w:pPr>
            <w:r w:rsidRPr="007672DE">
              <w:t>1 очередь (2025 г.)</w:t>
            </w:r>
          </w:p>
        </w:tc>
        <w:tc>
          <w:tcPr>
            <w:tcW w:w="1696" w:type="dxa"/>
          </w:tcPr>
          <w:p w:rsidR="003538D7" w:rsidRPr="007672DE" w:rsidRDefault="003538D7" w:rsidP="006530E7">
            <w:pPr>
              <w:ind w:left="-91" w:right="-143" w:firstLine="0"/>
              <w:jc w:val="center"/>
            </w:pPr>
            <w:r w:rsidRPr="007672DE">
              <w:t>Расчетный срок</w:t>
            </w:r>
          </w:p>
          <w:p w:rsidR="003538D7" w:rsidRPr="007672DE" w:rsidRDefault="003538D7" w:rsidP="006530E7">
            <w:pPr>
              <w:ind w:left="-91" w:right="-143" w:firstLine="0"/>
              <w:jc w:val="center"/>
            </w:pPr>
            <w:r w:rsidRPr="007672DE">
              <w:t>(2035 г.)</w:t>
            </w:r>
          </w:p>
        </w:tc>
      </w:tr>
      <w:tr w:rsidR="003538D7" w:rsidRPr="00EE442E" w:rsidTr="006530E7">
        <w:tc>
          <w:tcPr>
            <w:tcW w:w="709" w:type="dxa"/>
            <w:shd w:val="clear" w:color="auto" w:fill="auto"/>
            <w:vAlign w:val="center"/>
          </w:tcPr>
          <w:p w:rsidR="003538D7" w:rsidRPr="007672DE" w:rsidRDefault="003538D7" w:rsidP="006530E7">
            <w:pPr>
              <w:ind w:firstLine="0"/>
              <w:jc w:val="center"/>
              <w:rPr>
                <w:bCs/>
              </w:rPr>
            </w:pPr>
            <w:r w:rsidRPr="007672DE">
              <w:rPr>
                <w:bCs/>
              </w:rPr>
              <w:t>1.</w:t>
            </w:r>
          </w:p>
        </w:tc>
        <w:tc>
          <w:tcPr>
            <w:tcW w:w="3110" w:type="dxa"/>
            <w:shd w:val="clear" w:color="auto" w:fill="auto"/>
          </w:tcPr>
          <w:p w:rsidR="003538D7" w:rsidRPr="007672DE" w:rsidRDefault="003538D7" w:rsidP="006530E7">
            <w:pPr>
              <w:ind w:firstLine="0"/>
              <w:rPr>
                <w:bCs/>
              </w:rPr>
            </w:pPr>
            <w:r w:rsidRPr="007672DE">
              <w:rPr>
                <w:bCs/>
              </w:rPr>
              <w:t>Численность населения</w:t>
            </w:r>
          </w:p>
        </w:tc>
        <w:tc>
          <w:tcPr>
            <w:tcW w:w="1292" w:type="dxa"/>
            <w:shd w:val="clear" w:color="auto" w:fill="auto"/>
            <w:vAlign w:val="center"/>
          </w:tcPr>
          <w:p w:rsidR="003538D7" w:rsidRPr="007672DE" w:rsidRDefault="003538D7" w:rsidP="006530E7">
            <w:pPr>
              <w:ind w:firstLine="0"/>
              <w:jc w:val="center"/>
              <w:rPr>
                <w:bCs/>
              </w:rPr>
            </w:pPr>
            <w:r w:rsidRPr="007672DE">
              <w:rPr>
                <w:bCs/>
              </w:rPr>
              <w:t>чел.</w:t>
            </w:r>
          </w:p>
        </w:tc>
        <w:tc>
          <w:tcPr>
            <w:tcW w:w="1296" w:type="dxa"/>
          </w:tcPr>
          <w:p w:rsidR="003538D7" w:rsidRPr="007672DE" w:rsidRDefault="003538D7" w:rsidP="006530E7">
            <w:pPr>
              <w:ind w:firstLine="0"/>
              <w:jc w:val="center"/>
              <w:rPr>
                <w:bCs/>
              </w:rPr>
            </w:pPr>
            <w:r w:rsidRPr="007672DE">
              <w:rPr>
                <w:bCs/>
              </w:rPr>
              <w:t>2641</w:t>
            </w:r>
          </w:p>
        </w:tc>
        <w:tc>
          <w:tcPr>
            <w:tcW w:w="1523" w:type="dxa"/>
            <w:shd w:val="clear" w:color="auto" w:fill="auto"/>
          </w:tcPr>
          <w:p w:rsidR="003538D7" w:rsidRPr="007672DE" w:rsidRDefault="003538D7" w:rsidP="006530E7">
            <w:pPr>
              <w:ind w:firstLine="0"/>
              <w:jc w:val="center"/>
              <w:rPr>
                <w:bCs/>
              </w:rPr>
            </w:pPr>
            <w:r w:rsidRPr="007672DE">
              <w:rPr>
                <w:bCs/>
              </w:rPr>
              <w:t>2738</w:t>
            </w:r>
          </w:p>
        </w:tc>
        <w:tc>
          <w:tcPr>
            <w:tcW w:w="1696" w:type="dxa"/>
            <w:shd w:val="clear" w:color="auto" w:fill="auto"/>
            <w:vAlign w:val="center"/>
          </w:tcPr>
          <w:p w:rsidR="003538D7" w:rsidRPr="007672DE" w:rsidRDefault="003538D7" w:rsidP="006530E7">
            <w:pPr>
              <w:ind w:firstLine="0"/>
              <w:jc w:val="center"/>
              <w:rPr>
                <w:bCs/>
              </w:rPr>
            </w:pPr>
            <w:r w:rsidRPr="007672DE">
              <w:rPr>
                <w:bCs/>
              </w:rPr>
              <w:t>2835</w:t>
            </w:r>
          </w:p>
        </w:tc>
      </w:tr>
      <w:tr w:rsidR="003538D7" w:rsidRPr="00EE442E" w:rsidTr="006530E7">
        <w:tc>
          <w:tcPr>
            <w:tcW w:w="709" w:type="dxa"/>
            <w:shd w:val="clear" w:color="auto" w:fill="auto"/>
            <w:vAlign w:val="center"/>
          </w:tcPr>
          <w:p w:rsidR="003538D7" w:rsidRPr="007672DE" w:rsidRDefault="003538D7" w:rsidP="006530E7">
            <w:pPr>
              <w:ind w:firstLine="0"/>
              <w:jc w:val="center"/>
              <w:rPr>
                <w:bCs/>
              </w:rPr>
            </w:pPr>
            <w:r w:rsidRPr="007672DE">
              <w:rPr>
                <w:bCs/>
              </w:rPr>
              <w:t>2.</w:t>
            </w:r>
          </w:p>
        </w:tc>
        <w:tc>
          <w:tcPr>
            <w:tcW w:w="3110" w:type="dxa"/>
            <w:shd w:val="clear" w:color="auto" w:fill="auto"/>
          </w:tcPr>
          <w:p w:rsidR="003538D7" w:rsidRPr="007672DE" w:rsidRDefault="003538D7" w:rsidP="006530E7">
            <w:pPr>
              <w:ind w:firstLine="0"/>
              <w:rPr>
                <w:bCs/>
              </w:rPr>
            </w:pPr>
            <w:r w:rsidRPr="007672DE">
              <w:rPr>
                <w:bCs/>
              </w:rPr>
              <w:t>Территории для развития жилищного строительства</w:t>
            </w:r>
          </w:p>
        </w:tc>
        <w:tc>
          <w:tcPr>
            <w:tcW w:w="1292" w:type="dxa"/>
            <w:shd w:val="clear" w:color="auto" w:fill="auto"/>
            <w:vAlign w:val="center"/>
          </w:tcPr>
          <w:p w:rsidR="003538D7" w:rsidRPr="007672DE" w:rsidRDefault="003538D7" w:rsidP="006530E7">
            <w:pPr>
              <w:ind w:firstLine="0"/>
              <w:jc w:val="center"/>
              <w:rPr>
                <w:bCs/>
              </w:rPr>
            </w:pPr>
            <w:r w:rsidRPr="007672DE">
              <w:rPr>
                <w:bCs/>
              </w:rPr>
              <w:t>га</w:t>
            </w:r>
          </w:p>
        </w:tc>
        <w:tc>
          <w:tcPr>
            <w:tcW w:w="1296" w:type="dxa"/>
            <w:vAlign w:val="center"/>
          </w:tcPr>
          <w:p w:rsidR="003538D7" w:rsidRPr="007672DE" w:rsidRDefault="003538D7" w:rsidP="006530E7">
            <w:pPr>
              <w:ind w:firstLine="0"/>
              <w:jc w:val="center"/>
              <w:rPr>
                <w:bCs/>
              </w:rPr>
            </w:pPr>
            <w:r w:rsidRPr="007672DE">
              <w:rPr>
                <w:bCs/>
              </w:rPr>
              <w:t>-</w:t>
            </w:r>
          </w:p>
        </w:tc>
        <w:tc>
          <w:tcPr>
            <w:tcW w:w="1523" w:type="dxa"/>
            <w:vAlign w:val="center"/>
          </w:tcPr>
          <w:p w:rsidR="003538D7" w:rsidRPr="007672DE" w:rsidRDefault="003538D7" w:rsidP="006530E7">
            <w:pPr>
              <w:ind w:firstLine="0"/>
              <w:jc w:val="center"/>
              <w:rPr>
                <w:bCs/>
              </w:rPr>
            </w:pPr>
            <w:r w:rsidRPr="007672DE">
              <w:rPr>
                <w:bCs/>
              </w:rPr>
              <w:t>15,15</w:t>
            </w:r>
          </w:p>
        </w:tc>
        <w:tc>
          <w:tcPr>
            <w:tcW w:w="1696" w:type="dxa"/>
            <w:vAlign w:val="center"/>
          </w:tcPr>
          <w:p w:rsidR="003538D7" w:rsidRPr="007672DE" w:rsidRDefault="003538D7" w:rsidP="006530E7">
            <w:pPr>
              <w:ind w:firstLine="0"/>
              <w:jc w:val="center"/>
              <w:rPr>
                <w:bCs/>
              </w:rPr>
            </w:pPr>
            <w:r w:rsidRPr="007672DE">
              <w:rPr>
                <w:bCs/>
              </w:rPr>
              <w:t>37,35</w:t>
            </w:r>
          </w:p>
        </w:tc>
      </w:tr>
      <w:tr w:rsidR="003538D7" w:rsidRPr="00EE442E" w:rsidTr="006530E7">
        <w:tc>
          <w:tcPr>
            <w:tcW w:w="709" w:type="dxa"/>
            <w:shd w:val="clear" w:color="auto" w:fill="auto"/>
            <w:vAlign w:val="center"/>
          </w:tcPr>
          <w:p w:rsidR="003538D7" w:rsidRPr="007672DE" w:rsidRDefault="003538D7" w:rsidP="006530E7">
            <w:pPr>
              <w:ind w:firstLine="0"/>
              <w:jc w:val="center"/>
              <w:rPr>
                <w:bCs/>
              </w:rPr>
            </w:pPr>
            <w:r w:rsidRPr="007672DE">
              <w:rPr>
                <w:bCs/>
              </w:rPr>
              <w:t>3.</w:t>
            </w:r>
          </w:p>
        </w:tc>
        <w:tc>
          <w:tcPr>
            <w:tcW w:w="3110" w:type="dxa"/>
            <w:shd w:val="clear" w:color="auto" w:fill="auto"/>
          </w:tcPr>
          <w:p w:rsidR="003538D7" w:rsidRPr="007672DE" w:rsidRDefault="003538D7" w:rsidP="006530E7">
            <w:pPr>
              <w:ind w:firstLine="0"/>
              <w:rPr>
                <w:bCs/>
              </w:rPr>
            </w:pPr>
            <w:r w:rsidRPr="007672DE">
              <w:rPr>
                <w:bCs/>
              </w:rPr>
              <w:t>Ориентировочное количество участков</w:t>
            </w:r>
          </w:p>
        </w:tc>
        <w:tc>
          <w:tcPr>
            <w:tcW w:w="1292" w:type="dxa"/>
            <w:shd w:val="clear" w:color="auto" w:fill="auto"/>
            <w:vAlign w:val="center"/>
          </w:tcPr>
          <w:p w:rsidR="003538D7" w:rsidRPr="007672DE" w:rsidRDefault="003538D7" w:rsidP="006530E7">
            <w:pPr>
              <w:ind w:firstLine="0"/>
              <w:jc w:val="center"/>
              <w:rPr>
                <w:bCs/>
              </w:rPr>
            </w:pPr>
            <w:r w:rsidRPr="007672DE">
              <w:rPr>
                <w:bCs/>
              </w:rPr>
              <w:t>единиц</w:t>
            </w:r>
          </w:p>
        </w:tc>
        <w:tc>
          <w:tcPr>
            <w:tcW w:w="1296" w:type="dxa"/>
            <w:vAlign w:val="center"/>
          </w:tcPr>
          <w:p w:rsidR="003538D7" w:rsidRPr="007672DE" w:rsidRDefault="003538D7" w:rsidP="006530E7">
            <w:pPr>
              <w:ind w:firstLine="0"/>
              <w:jc w:val="center"/>
              <w:rPr>
                <w:bCs/>
              </w:rPr>
            </w:pPr>
            <w:r w:rsidRPr="007672DE">
              <w:rPr>
                <w:bCs/>
              </w:rPr>
              <w:t>-</w:t>
            </w:r>
          </w:p>
        </w:tc>
        <w:tc>
          <w:tcPr>
            <w:tcW w:w="1523" w:type="dxa"/>
            <w:vAlign w:val="center"/>
          </w:tcPr>
          <w:p w:rsidR="003538D7" w:rsidRPr="007672DE" w:rsidRDefault="003538D7" w:rsidP="006530E7">
            <w:pPr>
              <w:ind w:firstLine="0"/>
              <w:jc w:val="center"/>
              <w:rPr>
                <w:bCs/>
              </w:rPr>
            </w:pPr>
            <w:r>
              <w:rPr>
                <w:bCs/>
              </w:rPr>
              <w:t>75</w:t>
            </w:r>
          </w:p>
        </w:tc>
        <w:tc>
          <w:tcPr>
            <w:tcW w:w="1696" w:type="dxa"/>
            <w:vAlign w:val="center"/>
          </w:tcPr>
          <w:p w:rsidR="003538D7" w:rsidRPr="007672DE" w:rsidRDefault="003538D7" w:rsidP="006530E7">
            <w:pPr>
              <w:ind w:firstLine="0"/>
              <w:jc w:val="center"/>
              <w:rPr>
                <w:bCs/>
              </w:rPr>
            </w:pPr>
            <w:r w:rsidRPr="007672DE">
              <w:rPr>
                <w:bCs/>
              </w:rPr>
              <w:t>18</w:t>
            </w:r>
            <w:r>
              <w:rPr>
                <w:bCs/>
              </w:rPr>
              <w:t>7</w:t>
            </w:r>
          </w:p>
        </w:tc>
      </w:tr>
      <w:tr w:rsidR="003538D7" w:rsidRPr="00EE442E" w:rsidTr="006530E7">
        <w:tc>
          <w:tcPr>
            <w:tcW w:w="709" w:type="dxa"/>
            <w:shd w:val="clear" w:color="auto" w:fill="auto"/>
            <w:vAlign w:val="center"/>
          </w:tcPr>
          <w:p w:rsidR="003538D7" w:rsidRPr="005F4367" w:rsidRDefault="003538D7" w:rsidP="006530E7">
            <w:pPr>
              <w:ind w:firstLine="0"/>
              <w:jc w:val="center"/>
              <w:rPr>
                <w:bCs/>
              </w:rPr>
            </w:pPr>
            <w:r w:rsidRPr="005F4367">
              <w:rPr>
                <w:bCs/>
              </w:rPr>
              <w:t>4.</w:t>
            </w:r>
          </w:p>
        </w:tc>
        <w:tc>
          <w:tcPr>
            <w:tcW w:w="3110" w:type="dxa"/>
            <w:shd w:val="clear" w:color="auto" w:fill="auto"/>
          </w:tcPr>
          <w:p w:rsidR="003538D7" w:rsidRPr="005F4367" w:rsidRDefault="003538D7" w:rsidP="006530E7">
            <w:pPr>
              <w:ind w:firstLine="0"/>
              <w:rPr>
                <w:bCs/>
              </w:rPr>
            </w:pPr>
            <w:r w:rsidRPr="005F4367">
              <w:rPr>
                <w:bCs/>
              </w:rPr>
              <w:t>Объем нового жилищного строительства</w:t>
            </w:r>
          </w:p>
        </w:tc>
        <w:tc>
          <w:tcPr>
            <w:tcW w:w="1292" w:type="dxa"/>
            <w:shd w:val="clear" w:color="auto" w:fill="auto"/>
            <w:vAlign w:val="center"/>
          </w:tcPr>
          <w:p w:rsidR="003538D7" w:rsidRPr="005F4367" w:rsidRDefault="003538D7" w:rsidP="006530E7">
            <w:pPr>
              <w:ind w:firstLine="0"/>
              <w:jc w:val="center"/>
              <w:rPr>
                <w:bCs/>
              </w:rPr>
            </w:pPr>
            <w:r w:rsidRPr="005F4367">
              <w:rPr>
                <w:bCs/>
              </w:rPr>
              <w:t>тыс. м</w:t>
            </w:r>
            <w:proofErr w:type="gramStart"/>
            <w:r w:rsidRPr="005F4367">
              <w:rPr>
                <w:bCs/>
                <w:vertAlign w:val="superscript"/>
              </w:rPr>
              <w:t>2</w:t>
            </w:r>
            <w:proofErr w:type="gramEnd"/>
          </w:p>
        </w:tc>
        <w:tc>
          <w:tcPr>
            <w:tcW w:w="1296" w:type="dxa"/>
            <w:vAlign w:val="center"/>
          </w:tcPr>
          <w:p w:rsidR="003538D7" w:rsidRPr="007672DE" w:rsidRDefault="003538D7" w:rsidP="006530E7">
            <w:pPr>
              <w:ind w:firstLine="0"/>
              <w:jc w:val="center"/>
              <w:rPr>
                <w:bCs/>
              </w:rPr>
            </w:pPr>
            <w:r w:rsidRPr="007672DE">
              <w:rPr>
                <w:bCs/>
              </w:rPr>
              <w:t>-</w:t>
            </w:r>
          </w:p>
        </w:tc>
        <w:tc>
          <w:tcPr>
            <w:tcW w:w="1523" w:type="dxa"/>
            <w:vAlign w:val="center"/>
          </w:tcPr>
          <w:p w:rsidR="003538D7" w:rsidRPr="007672DE" w:rsidRDefault="003538D7" w:rsidP="006530E7">
            <w:pPr>
              <w:ind w:firstLine="0"/>
              <w:jc w:val="center"/>
              <w:rPr>
                <w:bCs/>
              </w:rPr>
            </w:pPr>
            <w:r>
              <w:rPr>
                <w:bCs/>
              </w:rPr>
              <w:t>9,0</w:t>
            </w:r>
          </w:p>
        </w:tc>
        <w:tc>
          <w:tcPr>
            <w:tcW w:w="1696" w:type="dxa"/>
            <w:vAlign w:val="center"/>
          </w:tcPr>
          <w:p w:rsidR="003538D7" w:rsidRPr="007672DE" w:rsidRDefault="003538D7" w:rsidP="006530E7">
            <w:pPr>
              <w:ind w:firstLine="0"/>
              <w:jc w:val="center"/>
              <w:rPr>
                <w:bCs/>
              </w:rPr>
            </w:pPr>
            <w:r>
              <w:rPr>
                <w:bCs/>
              </w:rPr>
              <w:t xml:space="preserve">22,44 </w:t>
            </w:r>
          </w:p>
        </w:tc>
      </w:tr>
      <w:tr w:rsidR="003538D7" w:rsidRPr="00EE442E" w:rsidTr="006530E7">
        <w:tc>
          <w:tcPr>
            <w:tcW w:w="709" w:type="dxa"/>
            <w:shd w:val="clear" w:color="auto" w:fill="auto"/>
            <w:vAlign w:val="center"/>
          </w:tcPr>
          <w:p w:rsidR="003538D7" w:rsidRPr="005F4367" w:rsidRDefault="003538D7" w:rsidP="006530E7">
            <w:pPr>
              <w:ind w:firstLine="0"/>
              <w:jc w:val="center"/>
              <w:rPr>
                <w:bCs/>
              </w:rPr>
            </w:pPr>
            <w:r w:rsidRPr="005F4367">
              <w:rPr>
                <w:bCs/>
              </w:rPr>
              <w:t>5.</w:t>
            </w:r>
          </w:p>
        </w:tc>
        <w:tc>
          <w:tcPr>
            <w:tcW w:w="3110" w:type="dxa"/>
            <w:shd w:val="clear" w:color="auto" w:fill="auto"/>
          </w:tcPr>
          <w:p w:rsidR="003538D7" w:rsidRPr="005F4367" w:rsidRDefault="003538D7" w:rsidP="006530E7">
            <w:pPr>
              <w:ind w:firstLine="0"/>
              <w:rPr>
                <w:bCs/>
              </w:rPr>
            </w:pPr>
            <w:r w:rsidRPr="005F4367">
              <w:t>Площадь</w:t>
            </w:r>
            <w:r>
              <w:t xml:space="preserve"> </w:t>
            </w:r>
            <w:r w:rsidRPr="005F4367">
              <w:t>жилищного фонда</w:t>
            </w:r>
          </w:p>
        </w:tc>
        <w:tc>
          <w:tcPr>
            <w:tcW w:w="1292" w:type="dxa"/>
            <w:shd w:val="clear" w:color="auto" w:fill="auto"/>
            <w:vAlign w:val="center"/>
          </w:tcPr>
          <w:p w:rsidR="003538D7" w:rsidRPr="005F4367" w:rsidRDefault="003538D7" w:rsidP="006530E7">
            <w:pPr>
              <w:ind w:firstLine="0"/>
              <w:jc w:val="center"/>
              <w:rPr>
                <w:bCs/>
              </w:rPr>
            </w:pPr>
            <w:r w:rsidRPr="005F4367">
              <w:t>тыс. м</w:t>
            </w:r>
            <w:proofErr w:type="gramStart"/>
            <w:r w:rsidRPr="005F4367">
              <w:rPr>
                <w:vertAlign w:val="superscript"/>
              </w:rPr>
              <w:t>2</w:t>
            </w:r>
            <w:proofErr w:type="gramEnd"/>
          </w:p>
        </w:tc>
        <w:tc>
          <w:tcPr>
            <w:tcW w:w="1296" w:type="dxa"/>
          </w:tcPr>
          <w:p w:rsidR="003538D7" w:rsidRPr="007672DE" w:rsidRDefault="003538D7" w:rsidP="006530E7">
            <w:pPr>
              <w:ind w:firstLine="0"/>
              <w:rPr>
                <w:bCs/>
                <w:highlight w:val="yellow"/>
              </w:rPr>
            </w:pPr>
            <w:r>
              <w:rPr>
                <w:bCs/>
              </w:rPr>
              <w:t xml:space="preserve">   </w:t>
            </w:r>
            <w:r w:rsidRPr="007672DE">
              <w:rPr>
                <w:bCs/>
              </w:rPr>
              <w:t>78,9</w:t>
            </w:r>
            <w:r>
              <w:rPr>
                <w:bCs/>
              </w:rPr>
              <w:t>7</w:t>
            </w:r>
          </w:p>
        </w:tc>
        <w:tc>
          <w:tcPr>
            <w:tcW w:w="1523" w:type="dxa"/>
            <w:vAlign w:val="center"/>
          </w:tcPr>
          <w:p w:rsidR="003538D7" w:rsidRPr="007672DE" w:rsidRDefault="003538D7" w:rsidP="006530E7">
            <w:pPr>
              <w:ind w:firstLine="0"/>
              <w:jc w:val="center"/>
              <w:rPr>
                <w:bCs/>
                <w:highlight w:val="yellow"/>
              </w:rPr>
            </w:pPr>
            <w:r>
              <w:rPr>
                <w:bCs/>
              </w:rPr>
              <w:t>87,97</w:t>
            </w:r>
          </w:p>
        </w:tc>
        <w:tc>
          <w:tcPr>
            <w:tcW w:w="1696" w:type="dxa"/>
            <w:vAlign w:val="center"/>
          </w:tcPr>
          <w:p w:rsidR="003538D7" w:rsidRPr="007672DE" w:rsidRDefault="003538D7" w:rsidP="006530E7">
            <w:pPr>
              <w:ind w:firstLine="0"/>
              <w:jc w:val="center"/>
              <w:rPr>
                <w:bCs/>
                <w:highlight w:val="yellow"/>
              </w:rPr>
            </w:pPr>
            <w:r w:rsidRPr="00704E84">
              <w:rPr>
                <w:bCs/>
              </w:rPr>
              <w:t>95,86</w:t>
            </w:r>
          </w:p>
        </w:tc>
      </w:tr>
      <w:tr w:rsidR="003538D7" w:rsidRPr="00EE442E" w:rsidTr="006530E7">
        <w:tc>
          <w:tcPr>
            <w:tcW w:w="709" w:type="dxa"/>
            <w:shd w:val="clear" w:color="auto" w:fill="auto"/>
            <w:vAlign w:val="center"/>
          </w:tcPr>
          <w:p w:rsidR="003538D7" w:rsidRPr="005F4367" w:rsidRDefault="003538D7" w:rsidP="006530E7">
            <w:pPr>
              <w:ind w:firstLine="0"/>
              <w:jc w:val="center"/>
              <w:rPr>
                <w:bCs/>
              </w:rPr>
            </w:pPr>
            <w:r w:rsidRPr="005F4367">
              <w:rPr>
                <w:bCs/>
              </w:rPr>
              <w:t>6.</w:t>
            </w:r>
          </w:p>
        </w:tc>
        <w:tc>
          <w:tcPr>
            <w:tcW w:w="3110" w:type="dxa"/>
            <w:shd w:val="clear" w:color="auto" w:fill="auto"/>
          </w:tcPr>
          <w:p w:rsidR="003538D7" w:rsidRPr="005F4367" w:rsidRDefault="003538D7" w:rsidP="006530E7">
            <w:pPr>
              <w:tabs>
                <w:tab w:val="left" w:pos="2235"/>
              </w:tabs>
              <w:ind w:firstLine="0"/>
              <w:rPr>
                <w:bCs/>
              </w:rPr>
            </w:pPr>
            <w:r w:rsidRPr="005F4367">
              <w:t>Обеспеченность общей площадью жилищного фонда</w:t>
            </w:r>
          </w:p>
        </w:tc>
        <w:tc>
          <w:tcPr>
            <w:tcW w:w="1292" w:type="dxa"/>
            <w:shd w:val="clear" w:color="auto" w:fill="auto"/>
            <w:vAlign w:val="center"/>
          </w:tcPr>
          <w:p w:rsidR="003538D7" w:rsidRPr="005F4367" w:rsidRDefault="003538D7" w:rsidP="006530E7">
            <w:pPr>
              <w:ind w:firstLine="0"/>
              <w:jc w:val="center"/>
              <w:rPr>
                <w:bCs/>
              </w:rPr>
            </w:pPr>
            <w:r w:rsidRPr="005F4367">
              <w:t>м</w:t>
            </w:r>
            <w:proofErr w:type="gramStart"/>
            <w:r w:rsidRPr="005F4367">
              <w:rPr>
                <w:vertAlign w:val="superscript"/>
              </w:rPr>
              <w:t>2</w:t>
            </w:r>
            <w:proofErr w:type="gramEnd"/>
            <w:r w:rsidRPr="005F4367">
              <w:t>/чел.</w:t>
            </w:r>
          </w:p>
        </w:tc>
        <w:tc>
          <w:tcPr>
            <w:tcW w:w="1296" w:type="dxa"/>
            <w:vAlign w:val="center"/>
          </w:tcPr>
          <w:p w:rsidR="003538D7" w:rsidRPr="00E80AFE" w:rsidRDefault="003538D7" w:rsidP="006530E7">
            <w:pPr>
              <w:ind w:firstLine="0"/>
              <w:jc w:val="center"/>
              <w:rPr>
                <w:bCs/>
                <w:highlight w:val="yellow"/>
              </w:rPr>
            </w:pPr>
            <w:r w:rsidRPr="00E80AFE">
              <w:rPr>
                <w:bCs/>
              </w:rPr>
              <w:t>29,9</w:t>
            </w:r>
          </w:p>
        </w:tc>
        <w:tc>
          <w:tcPr>
            <w:tcW w:w="1523" w:type="dxa"/>
            <w:vAlign w:val="center"/>
          </w:tcPr>
          <w:p w:rsidR="003538D7" w:rsidRPr="00E80AFE" w:rsidRDefault="003538D7" w:rsidP="006530E7">
            <w:pPr>
              <w:ind w:firstLine="0"/>
              <w:jc w:val="center"/>
              <w:rPr>
                <w:bCs/>
                <w:highlight w:val="yellow"/>
              </w:rPr>
            </w:pPr>
            <w:r>
              <w:rPr>
                <w:bCs/>
              </w:rPr>
              <w:t>32</w:t>
            </w:r>
            <w:r w:rsidRPr="004E48B3">
              <w:rPr>
                <w:bCs/>
              </w:rPr>
              <w:t>,</w:t>
            </w:r>
            <w:r>
              <w:rPr>
                <w:bCs/>
              </w:rPr>
              <w:t>12</w:t>
            </w:r>
          </w:p>
        </w:tc>
        <w:tc>
          <w:tcPr>
            <w:tcW w:w="1696" w:type="dxa"/>
            <w:vAlign w:val="center"/>
          </w:tcPr>
          <w:p w:rsidR="003538D7" w:rsidRPr="00876C82" w:rsidRDefault="003538D7" w:rsidP="006530E7">
            <w:pPr>
              <w:ind w:firstLine="0"/>
              <w:jc w:val="center"/>
              <w:rPr>
                <w:bCs/>
                <w:highlight w:val="yellow"/>
              </w:rPr>
            </w:pPr>
            <w:r>
              <w:rPr>
                <w:bCs/>
              </w:rPr>
              <w:t>33</w:t>
            </w:r>
            <w:r w:rsidRPr="00876C82">
              <w:rPr>
                <w:bCs/>
              </w:rPr>
              <w:t>,</w:t>
            </w:r>
            <w:r>
              <w:rPr>
                <w:bCs/>
              </w:rPr>
              <w:t>8</w:t>
            </w:r>
          </w:p>
        </w:tc>
      </w:tr>
      <w:tr w:rsidR="003538D7" w:rsidRPr="00FE20E7" w:rsidTr="006530E7">
        <w:tc>
          <w:tcPr>
            <w:tcW w:w="709" w:type="dxa"/>
            <w:shd w:val="clear" w:color="auto" w:fill="auto"/>
            <w:vAlign w:val="center"/>
          </w:tcPr>
          <w:p w:rsidR="003538D7" w:rsidRPr="005F4367" w:rsidRDefault="003538D7" w:rsidP="006530E7">
            <w:pPr>
              <w:ind w:firstLine="0"/>
              <w:jc w:val="center"/>
              <w:rPr>
                <w:bCs/>
              </w:rPr>
            </w:pPr>
            <w:r w:rsidRPr="005F4367">
              <w:rPr>
                <w:bCs/>
              </w:rPr>
              <w:t>7.</w:t>
            </w:r>
          </w:p>
        </w:tc>
        <w:tc>
          <w:tcPr>
            <w:tcW w:w="3110" w:type="dxa"/>
            <w:shd w:val="clear" w:color="auto" w:fill="auto"/>
          </w:tcPr>
          <w:p w:rsidR="003538D7" w:rsidRPr="005F4367" w:rsidRDefault="003538D7" w:rsidP="006530E7">
            <w:pPr>
              <w:tabs>
                <w:tab w:val="left" w:pos="2235"/>
              </w:tabs>
              <w:ind w:firstLine="0"/>
            </w:pPr>
            <w:r w:rsidRPr="005F4367">
              <w:t>Среднегодовой объем жилищного строительства</w:t>
            </w:r>
          </w:p>
        </w:tc>
        <w:tc>
          <w:tcPr>
            <w:tcW w:w="1292" w:type="dxa"/>
            <w:shd w:val="clear" w:color="auto" w:fill="auto"/>
            <w:vAlign w:val="center"/>
          </w:tcPr>
          <w:p w:rsidR="003538D7" w:rsidRPr="005F4367" w:rsidRDefault="003538D7" w:rsidP="006530E7">
            <w:pPr>
              <w:ind w:firstLine="0"/>
              <w:jc w:val="center"/>
            </w:pPr>
            <w:r w:rsidRPr="005F4367">
              <w:t>тыс. м</w:t>
            </w:r>
            <w:proofErr w:type="gramStart"/>
            <w:r w:rsidRPr="005F4367">
              <w:rPr>
                <w:vertAlign w:val="superscript"/>
              </w:rPr>
              <w:t>2</w:t>
            </w:r>
            <w:proofErr w:type="gramEnd"/>
            <w:r w:rsidRPr="005F4367">
              <w:t>/год</w:t>
            </w:r>
          </w:p>
        </w:tc>
        <w:tc>
          <w:tcPr>
            <w:tcW w:w="1296" w:type="dxa"/>
            <w:vAlign w:val="center"/>
          </w:tcPr>
          <w:p w:rsidR="003538D7" w:rsidRPr="005F4367" w:rsidRDefault="003538D7" w:rsidP="006530E7">
            <w:pPr>
              <w:ind w:firstLine="0"/>
              <w:jc w:val="center"/>
              <w:rPr>
                <w:bCs/>
              </w:rPr>
            </w:pPr>
            <w:r w:rsidRPr="005F4367">
              <w:rPr>
                <w:bCs/>
              </w:rPr>
              <w:t>-</w:t>
            </w:r>
          </w:p>
        </w:tc>
        <w:tc>
          <w:tcPr>
            <w:tcW w:w="1523" w:type="dxa"/>
            <w:vAlign w:val="center"/>
          </w:tcPr>
          <w:p w:rsidR="003538D7" w:rsidRPr="005F4367" w:rsidRDefault="003538D7" w:rsidP="006530E7">
            <w:pPr>
              <w:ind w:firstLine="0"/>
              <w:jc w:val="center"/>
              <w:rPr>
                <w:bCs/>
              </w:rPr>
            </w:pPr>
            <w:r>
              <w:rPr>
                <w:bCs/>
              </w:rPr>
              <w:t>1,12</w:t>
            </w:r>
          </w:p>
        </w:tc>
        <w:tc>
          <w:tcPr>
            <w:tcW w:w="1696" w:type="dxa"/>
            <w:vAlign w:val="center"/>
          </w:tcPr>
          <w:p w:rsidR="003538D7" w:rsidRPr="00103CEE" w:rsidRDefault="003538D7" w:rsidP="006530E7">
            <w:pPr>
              <w:ind w:firstLine="0"/>
              <w:jc w:val="center"/>
              <w:rPr>
                <w:bCs/>
              </w:rPr>
            </w:pPr>
            <w:r w:rsidRPr="005F4367">
              <w:rPr>
                <w:bCs/>
              </w:rPr>
              <w:t>1</w:t>
            </w:r>
            <w:r>
              <w:rPr>
                <w:bCs/>
              </w:rPr>
              <w:t>,12</w:t>
            </w:r>
          </w:p>
        </w:tc>
      </w:tr>
    </w:tbl>
    <w:p w:rsidR="003538D7" w:rsidRPr="00FE20E7" w:rsidRDefault="003538D7" w:rsidP="003538D7"/>
    <w:p w:rsidR="003538D7" w:rsidRPr="002C2C35" w:rsidRDefault="003538D7" w:rsidP="003538D7">
      <w:pPr>
        <w:pStyle w:val="10"/>
        <w:jc w:val="both"/>
      </w:pPr>
      <w:bookmarkStart w:id="292" w:name="_Toc375059397"/>
      <w:bookmarkStart w:id="293" w:name="_Toc383608853"/>
      <w:bookmarkStart w:id="294" w:name="_Toc398551716"/>
      <w:bookmarkStart w:id="295" w:name="_Toc431370015"/>
      <w:bookmarkStart w:id="296" w:name="_Toc438640732"/>
      <w:r>
        <w:t>9</w:t>
      </w:r>
      <w:r w:rsidRPr="002C2C35">
        <w:t>.2.2. Размещение объектов транспортной инфраструктуры</w:t>
      </w:r>
      <w:bookmarkEnd w:id="292"/>
      <w:bookmarkEnd w:id="293"/>
      <w:bookmarkEnd w:id="294"/>
      <w:bookmarkEnd w:id="295"/>
      <w:bookmarkEnd w:id="296"/>
    </w:p>
    <w:p w:rsidR="001D0D72" w:rsidRDefault="001D0D72" w:rsidP="00A5441B">
      <w:bookmarkStart w:id="297" w:name="_Toc383608854"/>
      <w:bookmarkStart w:id="298" w:name="_Toc398551717"/>
      <w:bookmarkStart w:id="299" w:name="_Toc431370016"/>
    </w:p>
    <w:p w:rsidR="003538D7" w:rsidRPr="002C2C35" w:rsidRDefault="003538D7" w:rsidP="003538D7">
      <w:pPr>
        <w:pStyle w:val="10"/>
        <w:tabs>
          <w:tab w:val="left" w:pos="3876"/>
        </w:tabs>
        <w:jc w:val="both"/>
      </w:pPr>
      <w:bookmarkStart w:id="300" w:name="_Toc438640733"/>
      <w:r>
        <w:t>9</w:t>
      </w:r>
      <w:r w:rsidRPr="002C2C35">
        <w:t>.2.2.1. Внешний транспорт</w:t>
      </w:r>
      <w:bookmarkEnd w:id="297"/>
      <w:bookmarkEnd w:id="298"/>
      <w:bookmarkEnd w:id="299"/>
      <w:bookmarkEnd w:id="300"/>
    </w:p>
    <w:p w:rsidR="003538D7" w:rsidRPr="000E4DF5" w:rsidRDefault="003538D7" w:rsidP="003538D7"/>
    <w:p w:rsidR="003538D7" w:rsidRPr="005F4367" w:rsidRDefault="003538D7" w:rsidP="003538D7">
      <w:pPr>
        <w:rPr>
          <w:u w:val="single"/>
        </w:rPr>
      </w:pPr>
      <w:r w:rsidRPr="00606A95">
        <w:rPr>
          <w:u w:val="single"/>
        </w:rPr>
        <w:t>Автомобильный транспорт</w:t>
      </w:r>
    </w:p>
    <w:p w:rsidR="003538D7" w:rsidRDefault="003538D7" w:rsidP="003538D7">
      <w:pPr>
        <w:tabs>
          <w:tab w:val="left" w:pos="0"/>
        </w:tabs>
        <w:ind w:firstLine="709"/>
      </w:pPr>
      <w:r>
        <w:t>На территории пос. Оредеж не планируется строительство и реконструкция автомобильных дорог.</w:t>
      </w:r>
    </w:p>
    <w:p w:rsidR="003538D7" w:rsidRPr="005F4367" w:rsidRDefault="003538D7" w:rsidP="003538D7">
      <w:pPr>
        <w:rPr>
          <w:u w:val="single"/>
        </w:rPr>
      </w:pPr>
      <w:r w:rsidRPr="005F4367">
        <w:rPr>
          <w:u w:val="single"/>
        </w:rPr>
        <w:lastRenderedPageBreak/>
        <w:t>Железнодорожный транспорт</w:t>
      </w:r>
    </w:p>
    <w:p w:rsidR="003538D7" w:rsidRPr="00D96AB1" w:rsidRDefault="003538D7" w:rsidP="003538D7">
      <w:pPr>
        <w:tabs>
          <w:tab w:val="left" w:pos="2340"/>
          <w:tab w:val="center" w:pos="4947"/>
        </w:tabs>
        <w:ind w:firstLine="709"/>
        <w:rPr>
          <w:szCs w:val="29"/>
        </w:rPr>
      </w:pPr>
      <w:r>
        <w:rPr>
          <w:szCs w:val="29"/>
        </w:rPr>
        <w:t>Согласно схеме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на территории пос. Оредеж планируется реконструкция железнодорожного пути Санкт–Петербург – Витебск (до 2020 г.).</w:t>
      </w:r>
    </w:p>
    <w:p w:rsidR="003538D7" w:rsidRDefault="003538D7" w:rsidP="003538D7"/>
    <w:p w:rsidR="003538D7" w:rsidRPr="00A76850" w:rsidRDefault="003538D7" w:rsidP="003538D7">
      <w:pPr>
        <w:pStyle w:val="10"/>
        <w:jc w:val="both"/>
      </w:pPr>
      <w:bookmarkStart w:id="301" w:name="_Toc383608855"/>
      <w:bookmarkStart w:id="302" w:name="_Toc398551718"/>
      <w:bookmarkStart w:id="303" w:name="_Toc431370017"/>
      <w:bookmarkStart w:id="304" w:name="_Toc438640734"/>
      <w:r>
        <w:t>9</w:t>
      </w:r>
      <w:r w:rsidRPr="00A76850">
        <w:t>.2.2.2. Улично-дорожная сеть</w:t>
      </w:r>
      <w:bookmarkEnd w:id="301"/>
      <w:bookmarkEnd w:id="302"/>
      <w:bookmarkEnd w:id="303"/>
      <w:bookmarkEnd w:id="304"/>
    </w:p>
    <w:p w:rsidR="003538D7" w:rsidRDefault="003538D7" w:rsidP="003538D7">
      <w:pPr>
        <w:autoSpaceDE w:val="0"/>
        <w:autoSpaceDN w:val="0"/>
        <w:adjustRightInd w:val="0"/>
        <w:ind w:firstLine="709"/>
      </w:pPr>
    </w:p>
    <w:p w:rsidR="003538D7" w:rsidRPr="00D96AB1" w:rsidRDefault="003538D7" w:rsidP="003538D7">
      <w:pPr>
        <w:autoSpaceDE w:val="0"/>
        <w:autoSpaceDN w:val="0"/>
        <w:adjustRightInd w:val="0"/>
        <w:ind w:firstLine="709"/>
      </w:pPr>
      <w:r w:rsidRPr="00D96AB1">
        <w:t>Согласно Региональным нормативам градостроительного проектирования Лени</w:t>
      </w:r>
      <w:r>
        <w:t>нградской области, утверждённым</w:t>
      </w:r>
      <w:r w:rsidRPr="00D96AB1">
        <w:t xml:space="preserve"> постановлением Правительства Ленинградской области от 22 марта 2012</w:t>
      </w:r>
      <w:r w:rsidRPr="00FE20E7">
        <w:t> </w:t>
      </w:r>
      <w:r w:rsidRPr="00D96AB1">
        <w:t>г. № 83, в проекте генерального плана принимается следующая классификация улично-дорожной сети:</w:t>
      </w:r>
    </w:p>
    <w:p w:rsidR="003538D7" w:rsidRPr="003244B4" w:rsidRDefault="003538D7" w:rsidP="003538D7">
      <w:pPr>
        <w:pStyle w:val="affa"/>
      </w:pPr>
      <w:r>
        <w:t>п</w:t>
      </w:r>
      <w:r w:rsidRPr="003244B4">
        <w:t>оселковая дорога – обеспечивает связь сельского поселения с внешними авт</w:t>
      </w:r>
      <w:r>
        <w:t>омобильными дорогами общей сети;</w:t>
      </w:r>
    </w:p>
    <w:p w:rsidR="003538D7" w:rsidRPr="003244B4" w:rsidRDefault="003538D7" w:rsidP="003538D7">
      <w:pPr>
        <w:pStyle w:val="affa"/>
      </w:pPr>
      <w:r>
        <w:t>г</w:t>
      </w:r>
      <w:r w:rsidRPr="003244B4">
        <w:t>лавная улица – обеспечивает связь жилых территорий с общественным центр</w:t>
      </w:r>
      <w:r>
        <w:t>ом, выходы на поселковую дорогу;</w:t>
      </w:r>
    </w:p>
    <w:p w:rsidR="003538D7" w:rsidRPr="003244B4" w:rsidRDefault="003538D7" w:rsidP="003538D7">
      <w:pPr>
        <w:pStyle w:val="affa"/>
      </w:pPr>
      <w:r>
        <w:t>о</w:t>
      </w:r>
      <w:r w:rsidRPr="003244B4">
        <w:t>сновная улица в жилой застройке – обеспечивает вязь внутри жилых территорий и с главной улицей по напра</w:t>
      </w:r>
      <w:r>
        <w:t>влениям с интенсивным движением;</w:t>
      </w:r>
    </w:p>
    <w:p w:rsidR="003538D7" w:rsidRPr="003244B4" w:rsidRDefault="003538D7" w:rsidP="003538D7">
      <w:pPr>
        <w:pStyle w:val="affa"/>
      </w:pPr>
      <w:r>
        <w:t>в</w:t>
      </w:r>
      <w:r w:rsidRPr="003244B4">
        <w:t>торостепенная улица в жилой застройке – обеспечивает вязь</w:t>
      </w:r>
      <w:r>
        <w:t xml:space="preserve"> между основными жилыми улицами;</w:t>
      </w:r>
    </w:p>
    <w:p w:rsidR="003538D7" w:rsidRPr="003244B4" w:rsidRDefault="003538D7" w:rsidP="003538D7">
      <w:pPr>
        <w:pStyle w:val="affa"/>
      </w:pPr>
      <w:r>
        <w:t>п</w:t>
      </w:r>
      <w:r w:rsidRPr="003244B4">
        <w:t>роезд – обеспечивает связь жилых домов, расположенн</w:t>
      </w:r>
      <w:r>
        <w:t>ых в глубине квартала, с улицей;</w:t>
      </w:r>
    </w:p>
    <w:p w:rsidR="003538D7" w:rsidRPr="003244B4" w:rsidRDefault="003538D7" w:rsidP="003538D7">
      <w:pPr>
        <w:pStyle w:val="affa"/>
      </w:pPr>
      <w:r>
        <w:t>х</w:t>
      </w:r>
      <w:r w:rsidRPr="003244B4">
        <w:t>озяйственный проезд –</w:t>
      </w:r>
      <w:r>
        <w:t xml:space="preserve"> </w:t>
      </w:r>
      <w:r w:rsidRPr="003244B4">
        <w:t>проезд грузового транспорта к ин</w:t>
      </w:r>
      <w:r>
        <w:t>дивидуальным земельным участкам.</w:t>
      </w:r>
    </w:p>
    <w:p w:rsidR="003538D7" w:rsidRDefault="003538D7" w:rsidP="003538D7">
      <w:pPr>
        <w:ind w:firstLine="709"/>
      </w:pPr>
      <w:r w:rsidRPr="004E3678">
        <w:t xml:space="preserve">Освоение новых территорий, предназначенных для </w:t>
      </w:r>
      <w:r>
        <w:t xml:space="preserve">застройки </w:t>
      </w:r>
      <w:r w:rsidR="00E76286">
        <w:t xml:space="preserve">индивидуальными </w:t>
      </w:r>
      <w:r>
        <w:t>жилыми домами</w:t>
      </w:r>
      <w:r w:rsidRPr="004E3678">
        <w:t xml:space="preserve">, обуславливают необходимость </w:t>
      </w:r>
      <w:r>
        <w:t xml:space="preserve">развития </w:t>
      </w:r>
      <w:r w:rsidRPr="004E3678">
        <w:t>улично-дорожной сети</w:t>
      </w:r>
      <w:r>
        <w:t xml:space="preserve"> в пос. Оредеж</w:t>
      </w:r>
      <w:r w:rsidRPr="004E3678">
        <w:t>.</w:t>
      </w:r>
    </w:p>
    <w:p w:rsidR="003538D7" w:rsidRDefault="003538D7" w:rsidP="003538D7">
      <w:pPr>
        <w:ind w:firstLine="709"/>
      </w:pPr>
    </w:p>
    <w:p w:rsidR="003538D7" w:rsidRPr="004E3678" w:rsidRDefault="003538D7" w:rsidP="003538D7">
      <w:pPr>
        <w:ind w:firstLine="709"/>
      </w:pPr>
      <w:r>
        <w:t>Таблица 9.2.2.2.1. Строительство улично-дорожной сети в пос. Оредеж</w:t>
      </w:r>
    </w:p>
    <w:p w:rsidR="003538D7" w:rsidRPr="004E3678" w:rsidRDefault="003538D7" w:rsidP="003538D7"/>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709"/>
        <w:gridCol w:w="2835"/>
        <w:gridCol w:w="1276"/>
        <w:gridCol w:w="1701"/>
        <w:gridCol w:w="1559"/>
        <w:gridCol w:w="1418"/>
      </w:tblGrid>
      <w:tr w:rsidR="003538D7" w:rsidRPr="002C2C35" w:rsidTr="00FB532F">
        <w:tc>
          <w:tcPr>
            <w:tcW w:w="709" w:type="dxa"/>
            <w:shd w:val="clear" w:color="auto" w:fill="auto"/>
            <w:vAlign w:val="center"/>
          </w:tcPr>
          <w:p w:rsidR="003538D7" w:rsidRPr="002C2C35" w:rsidRDefault="003538D7" w:rsidP="00FB532F">
            <w:pPr>
              <w:tabs>
                <w:tab w:val="left" w:pos="0"/>
              </w:tabs>
              <w:ind w:left="-3" w:right="-108" w:firstLine="3"/>
              <w:jc w:val="center"/>
            </w:pPr>
            <w:r w:rsidRPr="002C2C35">
              <w:t xml:space="preserve">№ </w:t>
            </w:r>
            <w:proofErr w:type="gramStart"/>
            <w:r w:rsidRPr="002C2C35">
              <w:t>п</w:t>
            </w:r>
            <w:proofErr w:type="gramEnd"/>
            <w:r w:rsidRPr="002C2C35">
              <w:t>/п</w:t>
            </w:r>
          </w:p>
        </w:tc>
        <w:tc>
          <w:tcPr>
            <w:tcW w:w="2835" w:type="dxa"/>
            <w:shd w:val="clear" w:color="auto" w:fill="auto"/>
            <w:vAlign w:val="center"/>
          </w:tcPr>
          <w:p w:rsidR="003538D7" w:rsidRPr="002C2C35" w:rsidRDefault="003538D7" w:rsidP="006530E7">
            <w:pPr>
              <w:ind w:left="-3" w:firstLine="3"/>
              <w:jc w:val="center"/>
            </w:pPr>
            <w:r w:rsidRPr="002C2C35">
              <w:t>Категория улицы</w:t>
            </w:r>
          </w:p>
        </w:tc>
        <w:tc>
          <w:tcPr>
            <w:tcW w:w="1276" w:type="dxa"/>
            <w:vAlign w:val="center"/>
          </w:tcPr>
          <w:p w:rsidR="003538D7" w:rsidRPr="002C2C35" w:rsidRDefault="003538D7" w:rsidP="006530E7">
            <w:pPr>
              <w:spacing w:before="120"/>
              <w:ind w:left="-3" w:right="-108" w:firstLine="3"/>
              <w:jc w:val="center"/>
            </w:pPr>
            <w:r w:rsidRPr="002C2C35">
              <w:t>Единица измерения</w:t>
            </w:r>
          </w:p>
        </w:tc>
        <w:tc>
          <w:tcPr>
            <w:tcW w:w="1701" w:type="dxa"/>
            <w:vAlign w:val="center"/>
          </w:tcPr>
          <w:p w:rsidR="003538D7" w:rsidRPr="004E3678" w:rsidRDefault="003538D7" w:rsidP="006530E7">
            <w:pPr>
              <w:ind w:left="-3" w:right="-108" w:firstLine="3"/>
              <w:jc w:val="center"/>
            </w:pPr>
            <w:r>
              <w:t>На 1 очередь 2025 г.</w:t>
            </w:r>
          </w:p>
        </w:tc>
        <w:tc>
          <w:tcPr>
            <w:tcW w:w="1559" w:type="dxa"/>
            <w:shd w:val="clear" w:color="auto" w:fill="auto"/>
            <w:vAlign w:val="center"/>
          </w:tcPr>
          <w:p w:rsidR="003538D7" w:rsidRPr="002C2C35" w:rsidRDefault="003538D7" w:rsidP="006530E7">
            <w:pPr>
              <w:ind w:left="-3" w:right="-108" w:firstLine="3"/>
              <w:jc w:val="center"/>
            </w:pPr>
            <w:r w:rsidRPr="002C2C35">
              <w:t xml:space="preserve">На </w:t>
            </w:r>
            <w:r>
              <w:t>расчетный  срок 2035 г.</w:t>
            </w:r>
          </w:p>
        </w:tc>
        <w:tc>
          <w:tcPr>
            <w:tcW w:w="1418" w:type="dxa"/>
            <w:vAlign w:val="center"/>
          </w:tcPr>
          <w:p w:rsidR="003538D7" w:rsidRPr="004E3678" w:rsidRDefault="003538D7" w:rsidP="006530E7">
            <w:pPr>
              <w:pStyle w:val="a0"/>
              <w:ind w:left="-3" w:right="-108" w:firstLine="3"/>
              <w:jc w:val="center"/>
            </w:pPr>
            <w:r>
              <w:t>Всего</w:t>
            </w:r>
          </w:p>
        </w:tc>
      </w:tr>
      <w:tr w:rsidR="003538D7" w:rsidRPr="007647FA" w:rsidTr="00FB532F">
        <w:tc>
          <w:tcPr>
            <w:tcW w:w="709" w:type="dxa"/>
            <w:shd w:val="clear" w:color="auto" w:fill="auto"/>
          </w:tcPr>
          <w:p w:rsidR="003538D7" w:rsidRPr="00A74B9B" w:rsidRDefault="003538D7" w:rsidP="00FB532F">
            <w:pPr>
              <w:tabs>
                <w:tab w:val="left" w:pos="0"/>
              </w:tabs>
              <w:ind w:left="-3" w:right="-108" w:firstLine="3"/>
              <w:jc w:val="center"/>
            </w:pPr>
            <w:r w:rsidRPr="002C2C35">
              <w:t>1</w:t>
            </w:r>
            <w:r w:rsidRPr="00A74B9B">
              <w:t>.</w:t>
            </w:r>
          </w:p>
        </w:tc>
        <w:tc>
          <w:tcPr>
            <w:tcW w:w="2835" w:type="dxa"/>
            <w:shd w:val="clear" w:color="auto" w:fill="auto"/>
          </w:tcPr>
          <w:p w:rsidR="003538D7" w:rsidRPr="004E3678" w:rsidRDefault="003538D7" w:rsidP="006530E7">
            <w:pPr>
              <w:ind w:left="-3" w:firstLine="3"/>
            </w:pPr>
            <w:r>
              <w:t>Второстепенная улица</w:t>
            </w:r>
          </w:p>
        </w:tc>
        <w:tc>
          <w:tcPr>
            <w:tcW w:w="1276" w:type="dxa"/>
          </w:tcPr>
          <w:p w:rsidR="003538D7" w:rsidRPr="001F0091" w:rsidRDefault="003538D7" w:rsidP="006530E7">
            <w:pPr>
              <w:ind w:left="-3" w:firstLine="3"/>
              <w:jc w:val="center"/>
            </w:pPr>
            <w:r>
              <w:t>км</w:t>
            </w:r>
          </w:p>
        </w:tc>
        <w:tc>
          <w:tcPr>
            <w:tcW w:w="1701" w:type="dxa"/>
          </w:tcPr>
          <w:p w:rsidR="003538D7" w:rsidRPr="00933C7C" w:rsidRDefault="003538D7" w:rsidP="006530E7">
            <w:pPr>
              <w:ind w:left="-3" w:right="-108" w:firstLine="3"/>
              <w:jc w:val="center"/>
            </w:pPr>
            <w:r>
              <w:t>3,02</w:t>
            </w:r>
          </w:p>
        </w:tc>
        <w:tc>
          <w:tcPr>
            <w:tcW w:w="1559" w:type="dxa"/>
            <w:shd w:val="clear" w:color="auto" w:fill="auto"/>
          </w:tcPr>
          <w:p w:rsidR="003538D7" w:rsidRPr="00933C7C" w:rsidRDefault="003538D7" w:rsidP="006530E7">
            <w:pPr>
              <w:ind w:left="-3" w:right="-108" w:firstLine="3"/>
              <w:jc w:val="center"/>
            </w:pPr>
            <w:r>
              <w:t>0,58</w:t>
            </w:r>
          </w:p>
        </w:tc>
        <w:tc>
          <w:tcPr>
            <w:tcW w:w="1418" w:type="dxa"/>
          </w:tcPr>
          <w:p w:rsidR="003538D7" w:rsidRPr="004E3678" w:rsidRDefault="003538D7" w:rsidP="006530E7">
            <w:pPr>
              <w:ind w:left="-3" w:right="-108" w:firstLine="3"/>
              <w:jc w:val="center"/>
            </w:pPr>
            <w:r>
              <w:t>3,6</w:t>
            </w:r>
          </w:p>
        </w:tc>
      </w:tr>
      <w:tr w:rsidR="003538D7" w:rsidRPr="00EA1917" w:rsidTr="00FB532F">
        <w:tc>
          <w:tcPr>
            <w:tcW w:w="709" w:type="dxa"/>
            <w:shd w:val="clear" w:color="auto" w:fill="auto"/>
            <w:vAlign w:val="center"/>
          </w:tcPr>
          <w:p w:rsidR="003538D7" w:rsidRPr="00A74B9B" w:rsidRDefault="003538D7" w:rsidP="00FB532F">
            <w:pPr>
              <w:tabs>
                <w:tab w:val="left" w:pos="267"/>
              </w:tabs>
              <w:ind w:left="-3" w:right="-108" w:firstLine="3"/>
              <w:jc w:val="center"/>
            </w:pPr>
            <w:r w:rsidRPr="00A74B9B">
              <w:t>2.</w:t>
            </w:r>
          </w:p>
        </w:tc>
        <w:tc>
          <w:tcPr>
            <w:tcW w:w="2835" w:type="dxa"/>
            <w:shd w:val="clear" w:color="auto" w:fill="auto"/>
          </w:tcPr>
          <w:p w:rsidR="003538D7" w:rsidRPr="004E3678" w:rsidRDefault="003538D7" w:rsidP="006530E7">
            <w:pPr>
              <w:ind w:left="-3" w:right="-108" w:firstLine="3"/>
            </w:pPr>
            <w:r>
              <w:t>Поселковая дорога</w:t>
            </w:r>
          </w:p>
        </w:tc>
        <w:tc>
          <w:tcPr>
            <w:tcW w:w="1276" w:type="dxa"/>
          </w:tcPr>
          <w:p w:rsidR="003538D7" w:rsidRPr="008C2C25" w:rsidRDefault="003538D7" w:rsidP="006530E7">
            <w:pPr>
              <w:ind w:left="-3" w:firstLine="3"/>
              <w:jc w:val="center"/>
            </w:pPr>
            <w:r>
              <w:t>км</w:t>
            </w:r>
          </w:p>
        </w:tc>
        <w:tc>
          <w:tcPr>
            <w:tcW w:w="1701" w:type="dxa"/>
          </w:tcPr>
          <w:p w:rsidR="003538D7" w:rsidRPr="00933C7C" w:rsidRDefault="003538D7" w:rsidP="006530E7">
            <w:pPr>
              <w:ind w:left="-3" w:right="-108" w:firstLine="3"/>
              <w:jc w:val="center"/>
            </w:pPr>
            <w:r>
              <w:t>-</w:t>
            </w:r>
          </w:p>
        </w:tc>
        <w:tc>
          <w:tcPr>
            <w:tcW w:w="1559" w:type="dxa"/>
            <w:shd w:val="clear" w:color="auto" w:fill="auto"/>
          </w:tcPr>
          <w:p w:rsidR="003538D7" w:rsidRPr="00933C7C" w:rsidRDefault="003538D7" w:rsidP="006530E7">
            <w:pPr>
              <w:ind w:left="-3" w:right="-108" w:firstLine="3"/>
              <w:jc w:val="center"/>
            </w:pPr>
            <w:r>
              <w:t>0,3</w:t>
            </w:r>
          </w:p>
        </w:tc>
        <w:tc>
          <w:tcPr>
            <w:tcW w:w="1418" w:type="dxa"/>
          </w:tcPr>
          <w:p w:rsidR="003538D7" w:rsidRPr="008C2C25" w:rsidRDefault="003538D7" w:rsidP="006530E7">
            <w:pPr>
              <w:ind w:left="-3" w:right="-108" w:firstLine="3"/>
              <w:jc w:val="center"/>
            </w:pPr>
            <w:r>
              <w:t>0,3</w:t>
            </w:r>
          </w:p>
        </w:tc>
      </w:tr>
      <w:tr w:rsidR="003538D7" w:rsidRPr="00EA1917" w:rsidTr="00FB532F">
        <w:tc>
          <w:tcPr>
            <w:tcW w:w="709" w:type="dxa"/>
            <w:shd w:val="clear" w:color="auto" w:fill="auto"/>
            <w:vAlign w:val="center"/>
          </w:tcPr>
          <w:p w:rsidR="003538D7" w:rsidRPr="008C2C25" w:rsidRDefault="003538D7" w:rsidP="00FB532F">
            <w:pPr>
              <w:tabs>
                <w:tab w:val="left" w:pos="267"/>
              </w:tabs>
              <w:ind w:left="-3" w:right="-108" w:firstLine="3"/>
              <w:jc w:val="center"/>
            </w:pPr>
            <w:r>
              <w:t>3.</w:t>
            </w:r>
          </w:p>
        </w:tc>
        <w:tc>
          <w:tcPr>
            <w:tcW w:w="2835" w:type="dxa"/>
            <w:shd w:val="clear" w:color="auto" w:fill="auto"/>
          </w:tcPr>
          <w:p w:rsidR="003538D7" w:rsidRPr="008C2C25" w:rsidRDefault="003538D7" w:rsidP="006530E7">
            <w:pPr>
              <w:ind w:left="-3" w:firstLine="3"/>
            </w:pPr>
            <w:r>
              <w:t>Проезд</w:t>
            </w:r>
          </w:p>
        </w:tc>
        <w:tc>
          <w:tcPr>
            <w:tcW w:w="1276" w:type="dxa"/>
          </w:tcPr>
          <w:p w:rsidR="003538D7" w:rsidRPr="001F0091" w:rsidRDefault="003538D7" w:rsidP="006530E7">
            <w:pPr>
              <w:ind w:left="-3" w:firstLine="3"/>
              <w:jc w:val="center"/>
            </w:pPr>
            <w:r>
              <w:t>км</w:t>
            </w:r>
          </w:p>
        </w:tc>
        <w:tc>
          <w:tcPr>
            <w:tcW w:w="1701" w:type="dxa"/>
          </w:tcPr>
          <w:p w:rsidR="003538D7" w:rsidRPr="00DA373D" w:rsidRDefault="003538D7" w:rsidP="006530E7">
            <w:pPr>
              <w:ind w:left="-3" w:right="-108" w:firstLine="3"/>
              <w:jc w:val="center"/>
            </w:pPr>
            <w:r>
              <w:t>0,79</w:t>
            </w:r>
          </w:p>
        </w:tc>
        <w:tc>
          <w:tcPr>
            <w:tcW w:w="1559" w:type="dxa"/>
            <w:shd w:val="clear" w:color="auto" w:fill="auto"/>
          </w:tcPr>
          <w:p w:rsidR="003538D7" w:rsidRPr="00933C7C" w:rsidRDefault="003538D7" w:rsidP="006530E7">
            <w:pPr>
              <w:ind w:left="-3" w:right="-108" w:firstLine="3"/>
              <w:jc w:val="center"/>
            </w:pPr>
            <w:r>
              <w:t>0,11</w:t>
            </w:r>
          </w:p>
        </w:tc>
        <w:tc>
          <w:tcPr>
            <w:tcW w:w="1418" w:type="dxa"/>
          </w:tcPr>
          <w:p w:rsidR="003538D7" w:rsidRPr="008C2C25" w:rsidRDefault="003538D7" w:rsidP="006530E7">
            <w:pPr>
              <w:ind w:left="-3" w:right="-108" w:firstLine="3"/>
              <w:jc w:val="center"/>
            </w:pPr>
            <w:r>
              <w:t>0,9</w:t>
            </w:r>
          </w:p>
        </w:tc>
      </w:tr>
      <w:tr w:rsidR="003538D7" w:rsidRPr="00EA1917" w:rsidTr="00FB532F">
        <w:tc>
          <w:tcPr>
            <w:tcW w:w="709" w:type="dxa"/>
            <w:shd w:val="clear" w:color="auto" w:fill="auto"/>
            <w:vAlign w:val="center"/>
          </w:tcPr>
          <w:p w:rsidR="003538D7" w:rsidRPr="00A74B9B" w:rsidRDefault="003538D7" w:rsidP="00FB532F">
            <w:pPr>
              <w:ind w:left="-3" w:firstLine="3"/>
              <w:jc w:val="center"/>
            </w:pPr>
          </w:p>
        </w:tc>
        <w:tc>
          <w:tcPr>
            <w:tcW w:w="2835" w:type="dxa"/>
            <w:shd w:val="clear" w:color="auto" w:fill="auto"/>
          </w:tcPr>
          <w:p w:rsidR="003538D7" w:rsidRDefault="003538D7" w:rsidP="006530E7">
            <w:pPr>
              <w:ind w:left="-3" w:firstLine="3"/>
            </w:pPr>
            <w:r>
              <w:t>Всего:</w:t>
            </w:r>
          </w:p>
        </w:tc>
        <w:tc>
          <w:tcPr>
            <w:tcW w:w="1276" w:type="dxa"/>
          </w:tcPr>
          <w:p w:rsidR="003538D7" w:rsidRPr="001F0091" w:rsidRDefault="003538D7" w:rsidP="006530E7">
            <w:pPr>
              <w:ind w:left="-3" w:firstLine="3"/>
              <w:jc w:val="center"/>
            </w:pPr>
            <w:r>
              <w:t>км</w:t>
            </w:r>
          </w:p>
        </w:tc>
        <w:tc>
          <w:tcPr>
            <w:tcW w:w="1701" w:type="dxa"/>
          </w:tcPr>
          <w:p w:rsidR="003538D7" w:rsidRPr="00DA373D" w:rsidRDefault="003538D7" w:rsidP="006530E7">
            <w:pPr>
              <w:ind w:left="-3" w:right="-108" w:firstLine="3"/>
              <w:jc w:val="center"/>
            </w:pPr>
            <w:r>
              <w:t>3,81</w:t>
            </w:r>
          </w:p>
        </w:tc>
        <w:tc>
          <w:tcPr>
            <w:tcW w:w="1559" w:type="dxa"/>
            <w:shd w:val="clear" w:color="auto" w:fill="auto"/>
          </w:tcPr>
          <w:p w:rsidR="003538D7" w:rsidRPr="00DA373D" w:rsidRDefault="003538D7" w:rsidP="006530E7">
            <w:pPr>
              <w:ind w:left="-3" w:right="-108" w:firstLine="3"/>
              <w:jc w:val="center"/>
            </w:pPr>
            <w:r>
              <w:t>0,99</w:t>
            </w:r>
          </w:p>
        </w:tc>
        <w:tc>
          <w:tcPr>
            <w:tcW w:w="1418" w:type="dxa"/>
          </w:tcPr>
          <w:p w:rsidR="003538D7" w:rsidRPr="008C2C25" w:rsidRDefault="003538D7" w:rsidP="006530E7">
            <w:pPr>
              <w:ind w:left="-3" w:right="-108" w:firstLine="3"/>
              <w:jc w:val="center"/>
            </w:pPr>
            <w:r>
              <w:t>4,8</w:t>
            </w:r>
          </w:p>
        </w:tc>
      </w:tr>
    </w:tbl>
    <w:p w:rsidR="003538D7" w:rsidRPr="004E3678" w:rsidRDefault="003538D7" w:rsidP="003538D7">
      <w:pPr>
        <w:spacing w:after="100"/>
        <w:ind w:firstLine="709"/>
      </w:pPr>
    </w:p>
    <w:p w:rsidR="003538D7" w:rsidRDefault="003538D7" w:rsidP="003538D7">
      <w:pPr>
        <w:spacing w:after="100"/>
        <w:ind w:firstLine="709"/>
      </w:pPr>
      <w:r>
        <w:t>Таблица 9.2.2.2.2. Реконструкция улично-дорожной сети пос. Оредеж</w:t>
      </w:r>
    </w:p>
    <w:p w:rsidR="001D0D72" w:rsidRDefault="001D0D72" w:rsidP="003538D7">
      <w:pPr>
        <w:spacing w:after="100"/>
        <w:ind w:firstLine="709"/>
      </w:pPr>
    </w:p>
    <w:tbl>
      <w:tblPr>
        <w:tblW w:w="5125" w:type="pct"/>
        <w:tblInd w:w="-17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636"/>
        <w:gridCol w:w="2501"/>
        <w:gridCol w:w="1875"/>
        <w:gridCol w:w="1639"/>
        <w:gridCol w:w="3159"/>
      </w:tblGrid>
      <w:tr w:rsidR="003538D7" w:rsidRPr="00C70D6B" w:rsidTr="001D0D72">
        <w:trPr>
          <w:trHeight w:val="224"/>
          <w:tblHeader/>
        </w:trPr>
        <w:tc>
          <w:tcPr>
            <w:tcW w:w="276" w:type="pct"/>
          </w:tcPr>
          <w:p w:rsidR="003538D7" w:rsidRPr="00C70D6B" w:rsidRDefault="001D0D72" w:rsidP="001D0D72">
            <w:pPr>
              <w:tabs>
                <w:tab w:val="left" w:pos="1590"/>
              </w:tabs>
              <w:ind w:left="34" w:right="-135" w:hanging="34"/>
              <w:jc w:val="center"/>
            </w:pPr>
            <w:r>
              <w:t xml:space="preserve">№ </w:t>
            </w:r>
            <w:proofErr w:type="gramStart"/>
            <w:r>
              <w:t>п</w:t>
            </w:r>
            <w:proofErr w:type="gramEnd"/>
            <w:r>
              <w:t>/</w:t>
            </w:r>
            <w:r w:rsidR="003538D7" w:rsidRPr="003244B4">
              <w:t>п</w:t>
            </w:r>
          </w:p>
        </w:tc>
        <w:tc>
          <w:tcPr>
            <w:tcW w:w="1297" w:type="pct"/>
          </w:tcPr>
          <w:p w:rsidR="003538D7" w:rsidRPr="00C70D6B" w:rsidRDefault="003538D7" w:rsidP="006530E7">
            <w:pPr>
              <w:tabs>
                <w:tab w:val="left" w:pos="-34"/>
              </w:tabs>
              <w:ind w:firstLine="0"/>
              <w:jc w:val="center"/>
            </w:pPr>
            <w:r w:rsidRPr="00C70D6B">
              <w:t>Улица</w:t>
            </w:r>
          </w:p>
        </w:tc>
        <w:tc>
          <w:tcPr>
            <w:tcW w:w="956" w:type="pct"/>
          </w:tcPr>
          <w:p w:rsidR="003538D7" w:rsidRPr="00C70D6B" w:rsidRDefault="003538D7" w:rsidP="00FB532F">
            <w:pPr>
              <w:tabs>
                <w:tab w:val="left" w:pos="1590"/>
              </w:tabs>
              <w:ind w:firstLine="0"/>
              <w:jc w:val="center"/>
            </w:pPr>
            <w:r w:rsidRPr="00C70D6B">
              <w:t xml:space="preserve">Протяженность, </w:t>
            </w:r>
            <w:proofErr w:type="gramStart"/>
            <w:r w:rsidRPr="00C70D6B">
              <w:t>км</w:t>
            </w:r>
            <w:proofErr w:type="gramEnd"/>
          </w:p>
        </w:tc>
        <w:tc>
          <w:tcPr>
            <w:tcW w:w="861" w:type="pct"/>
          </w:tcPr>
          <w:p w:rsidR="003538D7" w:rsidRDefault="003538D7" w:rsidP="00FB532F">
            <w:pPr>
              <w:tabs>
                <w:tab w:val="left" w:pos="1590"/>
              </w:tabs>
              <w:ind w:left="-203" w:right="-203" w:firstLine="0"/>
              <w:jc w:val="center"/>
            </w:pPr>
            <w:r>
              <w:t xml:space="preserve">Очередь </w:t>
            </w:r>
          </w:p>
          <w:p w:rsidR="003538D7" w:rsidRPr="00375329" w:rsidRDefault="003538D7" w:rsidP="00FB532F">
            <w:pPr>
              <w:tabs>
                <w:tab w:val="left" w:pos="1590"/>
              </w:tabs>
              <w:ind w:left="81" w:right="-203" w:firstLine="0"/>
              <w:jc w:val="center"/>
            </w:pPr>
            <w:r>
              <w:t>реконструкции</w:t>
            </w:r>
          </w:p>
        </w:tc>
        <w:tc>
          <w:tcPr>
            <w:tcW w:w="1610" w:type="pct"/>
          </w:tcPr>
          <w:p w:rsidR="003538D7" w:rsidRDefault="003538D7" w:rsidP="00FB532F">
            <w:pPr>
              <w:tabs>
                <w:tab w:val="left" w:pos="1590"/>
              </w:tabs>
              <w:ind w:firstLine="0"/>
              <w:jc w:val="center"/>
            </w:pPr>
            <w:r w:rsidRPr="00C70D6B">
              <w:t>Покрытие</w:t>
            </w:r>
          </w:p>
          <w:p w:rsidR="003538D7" w:rsidRPr="00375329" w:rsidRDefault="003538D7" w:rsidP="00FB532F">
            <w:pPr>
              <w:tabs>
                <w:tab w:val="left" w:pos="1590"/>
              </w:tabs>
              <w:ind w:firstLine="0"/>
              <w:jc w:val="center"/>
            </w:pPr>
            <w:r>
              <w:t>существующее/планируемое</w:t>
            </w:r>
          </w:p>
        </w:tc>
      </w:tr>
      <w:tr w:rsidR="003538D7" w:rsidRPr="00375329" w:rsidTr="001D0D72">
        <w:tc>
          <w:tcPr>
            <w:tcW w:w="276" w:type="pct"/>
          </w:tcPr>
          <w:p w:rsidR="003538D7" w:rsidRPr="00C70D6B" w:rsidRDefault="003538D7" w:rsidP="001D0D72">
            <w:pPr>
              <w:snapToGrid w:val="0"/>
              <w:ind w:right="-135"/>
              <w:jc w:val="center"/>
            </w:pPr>
            <w:r w:rsidRPr="00C70D6B">
              <w:t>1</w:t>
            </w:r>
            <w:r w:rsidR="001D0D72">
              <w:t>1</w:t>
            </w:r>
            <w:r w:rsidRPr="00C70D6B">
              <w:t>.</w:t>
            </w:r>
          </w:p>
        </w:tc>
        <w:tc>
          <w:tcPr>
            <w:tcW w:w="1297" w:type="pct"/>
          </w:tcPr>
          <w:p w:rsidR="003538D7" w:rsidRPr="001D0D72" w:rsidRDefault="003538D7" w:rsidP="00FB532F">
            <w:pPr>
              <w:ind w:firstLine="0"/>
              <w:rPr>
                <w:rStyle w:val="af2"/>
                <w:i w:val="0"/>
                <w:iCs w:val="0"/>
              </w:rPr>
            </w:pPr>
            <w:r w:rsidRPr="001D0D72">
              <w:rPr>
                <w:rStyle w:val="af2"/>
                <w:i w:val="0"/>
              </w:rPr>
              <w:t>Ул. 1 Мая</w:t>
            </w:r>
          </w:p>
        </w:tc>
        <w:tc>
          <w:tcPr>
            <w:tcW w:w="956" w:type="pct"/>
          </w:tcPr>
          <w:p w:rsidR="003538D7" w:rsidRPr="00C70D6B" w:rsidRDefault="003538D7" w:rsidP="00FB532F">
            <w:pPr>
              <w:snapToGrid w:val="0"/>
              <w:ind w:firstLine="0"/>
              <w:jc w:val="center"/>
            </w:pPr>
            <w:r w:rsidRPr="00C70D6B">
              <w:t>0,88</w:t>
            </w:r>
          </w:p>
        </w:tc>
        <w:tc>
          <w:tcPr>
            <w:tcW w:w="861" w:type="pct"/>
          </w:tcPr>
          <w:p w:rsidR="003538D7" w:rsidRPr="00B9526B" w:rsidRDefault="003538D7" w:rsidP="00FB532F">
            <w:pPr>
              <w:snapToGrid w:val="0"/>
              <w:ind w:firstLine="0"/>
              <w:jc w:val="center"/>
            </w:pPr>
            <w:r w:rsidRPr="003244B4">
              <w:t>1 очередь</w:t>
            </w:r>
          </w:p>
        </w:tc>
        <w:tc>
          <w:tcPr>
            <w:tcW w:w="1610" w:type="pct"/>
          </w:tcPr>
          <w:p w:rsidR="003538D7" w:rsidRPr="00375329" w:rsidRDefault="003538D7" w:rsidP="00FB532F">
            <w:pPr>
              <w:snapToGrid w:val="0"/>
              <w:ind w:firstLine="0"/>
              <w:jc w:val="center"/>
            </w:pPr>
            <w:r w:rsidRPr="00375329">
              <w:t>грунт</w:t>
            </w:r>
            <w:r>
              <w:t>/асфальтобетон</w:t>
            </w:r>
          </w:p>
        </w:tc>
      </w:tr>
      <w:tr w:rsidR="003538D7" w:rsidRPr="00375329" w:rsidTr="001D0D72">
        <w:tc>
          <w:tcPr>
            <w:tcW w:w="276" w:type="pct"/>
          </w:tcPr>
          <w:p w:rsidR="003538D7" w:rsidRPr="00375329" w:rsidRDefault="003538D7" w:rsidP="001D0D72">
            <w:pPr>
              <w:snapToGrid w:val="0"/>
              <w:ind w:right="-135"/>
              <w:jc w:val="center"/>
            </w:pPr>
            <w:r w:rsidRPr="00375329">
              <w:t>2</w:t>
            </w:r>
            <w:r w:rsidR="001D0D72">
              <w:t>2</w:t>
            </w:r>
            <w:r w:rsidRPr="00375329">
              <w:t>.</w:t>
            </w:r>
          </w:p>
        </w:tc>
        <w:tc>
          <w:tcPr>
            <w:tcW w:w="1297" w:type="pct"/>
          </w:tcPr>
          <w:p w:rsidR="003538D7" w:rsidRPr="001D0D72" w:rsidRDefault="003538D7" w:rsidP="00FB532F">
            <w:pPr>
              <w:ind w:firstLine="0"/>
              <w:rPr>
                <w:rStyle w:val="af2"/>
                <w:i w:val="0"/>
                <w:iCs w:val="0"/>
              </w:rPr>
            </w:pPr>
            <w:r w:rsidRPr="001D0D72">
              <w:rPr>
                <w:rStyle w:val="af2"/>
                <w:i w:val="0"/>
              </w:rPr>
              <w:t>Ул. Горького</w:t>
            </w:r>
          </w:p>
        </w:tc>
        <w:tc>
          <w:tcPr>
            <w:tcW w:w="956" w:type="pct"/>
          </w:tcPr>
          <w:p w:rsidR="003538D7" w:rsidRPr="00375329" w:rsidRDefault="003538D7" w:rsidP="00FB532F">
            <w:pPr>
              <w:snapToGrid w:val="0"/>
              <w:ind w:firstLine="0"/>
              <w:jc w:val="center"/>
            </w:pPr>
            <w:r w:rsidRPr="00375329">
              <w:t>0,16</w:t>
            </w:r>
          </w:p>
        </w:tc>
        <w:tc>
          <w:tcPr>
            <w:tcW w:w="861" w:type="pct"/>
          </w:tcPr>
          <w:p w:rsidR="003538D7" w:rsidRPr="00B9526B" w:rsidRDefault="003538D7" w:rsidP="00FB532F">
            <w:pPr>
              <w:snapToGrid w:val="0"/>
              <w:ind w:firstLine="0"/>
              <w:jc w:val="center"/>
            </w:pPr>
            <w:r>
              <w:t>1</w:t>
            </w:r>
            <w:r w:rsidRPr="003244B4">
              <w:t xml:space="preserve"> очередь</w:t>
            </w:r>
          </w:p>
        </w:tc>
        <w:tc>
          <w:tcPr>
            <w:tcW w:w="1610" w:type="pct"/>
          </w:tcPr>
          <w:p w:rsidR="003538D7" w:rsidRPr="00375329" w:rsidRDefault="003538D7" w:rsidP="00FB532F">
            <w:pPr>
              <w:snapToGrid w:val="0"/>
              <w:ind w:firstLine="0"/>
              <w:jc w:val="center"/>
            </w:pPr>
            <w:r w:rsidRPr="00375329">
              <w:t>грунт</w:t>
            </w:r>
            <w:r>
              <w:t>/асфальтобетон</w:t>
            </w:r>
          </w:p>
        </w:tc>
      </w:tr>
      <w:tr w:rsidR="003538D7" w:rsidRPr="003244B4" w:rsidTr="001D0D72">
        <w:tc>
          <w:tcPr>
            <w:tcW w:w="276" w:type="pct"/>
          </w:tcPr>
          <w:p w:rsidR="003538D7" w:rsidRPr="00375329" w:rsidRDefault="003538D7" w:rsidP="001D0D72">
            <w:pPr>
              <w:snapToGrid w:val="0"/>
              <w:ind w:right="-135"/>
              <w:jc w:val="center"/>
            </w:pPr>
            <w:r w:rsidRPr="00375329">
              <w:t>3</w:t>
            </w:r>
            <w:r w:rsidR="001D0D72">
              <w:t>3</w:t>
            </w:r>
            <w:r w:rsidRPr="00375329">
              <w:t>.</w:t>
            </w:r>
          </w:p>
        </w:tc>
        <w:tc>
          <w:tcPr>
            <w:tcW w:w="1297" w:type="pct"/>
          </w:tcPr>
          <w:p w:rsidR="003538D7" w:rsidRPr="001D0D72" w:rsidRDefault="003538D7" w:rsidP="00FB532F">
            <w:pPr>
              <w:ind w:firstLine="0"/>
              <w:rPr>
                <w:rStyle w:val="af2"/>
                <w:i w:val="0"/>
                <w:iCs w:val="0"/>
              </w:rPr>
            </w:pPr>
            <w:r w:rsidRPr="001D0D72">
              <w:rPr>
                <w:rStyle w:val="af2"/>
                <w:i w:val="0"/>
              </w:rPr>
              <w:t>Ул. Железнодорожная</w:t>
            </w:r>
          </w:p>
        </w:tc>
        <w:tc>
          <w:tcPr>
            <w:tcW w:w="956" w:type="pct"/>
          </w:tcPr>
          <w:p w:rsidR="003538D7" w:rsidRPr="003244B4" w:rsidRDefault="003538D7" w:rsidP="00FB532F">
            <w:pPr>
              <w:snapToGrid w:val="0"/>
              <w:ind w:firstLine="0"/>
              <w:jc w:val="center"/>
            </w:pPr>
            <w:r w:rsidRPr="003244B4">
              <w:t>1,2</w:t>
            </w:r>
          </w:p>
        </w:tc>
        <w:tc>
          <w:tcPr>
            <w:tcW w:w="861" w:type="pct"/>
          </w:tcPr>
          <w:p w:rsidR="003538D7" w:rsidRPr="00B9526B" w:rsidRDefault="003538D7" w:rsidP="00FB532F">
            <w:pPr>
              <w:snapToGrid w:val="0"/>
              <w:ind w:firstLine="0"/>
              <w:jc w:val="center"/>
            </w:pPr>
            <w:r>
              <w:t>1</w:t>
            </w:r>
            <w:r w:rsidRPr="003244B4">
              <w:t xml:space="preserve"> очередь</w:t>
            </w:r>
          </w:p>
        </w:tc>
        <w:tc>
          <w:tcPr>
            <w:tcW w:w="1610" w:type="pct"/>
          </w:tcPr>
          <w:p w:rsidR="003538D7" w:rsidRPr="003244B4" w:rsidRDefault="003538D7" w:rsidP="00FB532F">
            <w:pPr>
              <w:snapToGrid w:val="0"/>
              <w:ind w:firstLine="0"/>
              <w:jc w:val="center"/>
            </w:pPr>
            <w:r w:rsidRPr="003244B4">
              <w:t>грунт</w:t>
            </w:r>
            <w:r>
              <w:t>/асфальтобетон</w:t>
            </w:r>
          </w:p>
        </w:tc>
      </w:tr>
      <w:tr w:rsidR="003538D7" w:rsidRPr="003244B4" w:rsidTr="001D0D72">
        <w:tc>
          <w:tcPr>
            <w:tcW w:w="276" w:type="pct"/>
          </w:tcPr>
          <w:p w:rsidR="003538D7" w:rsidRPr="003244B4" w:rsidRDefault="003538D7" w:rsidP="001D0D72">
            <w:pPr>
              <w:snapToGrid w:val="0"/>
              <w:ind w:right="-135"/>
              <w:jc w:val="center"/>
            </w:pPr>
            <w:r>
              <w:t>4</w:t>
            </w:r>
            <w:r w:rsidR="001D0D72">
              <w:t>4</w:t>
            </w:r>
            <w:r w:rsidRPr="003244B4">
              <w:t>.</w:t>
            </w:r>
          </w:p>
        </w:tc>
        <w:tc>
          <w:tcPr>
            <w:tcW w:w="1297" w:type="pct"/>
          </w:tcPr>
          <w:p w:rsidR="003538D7" w:rsidRPr="001D0D72" w:rsidRDefault="003538D7" w:rsidP="00FB532F">
            <w:pPr>
              <w:ind w:firstLine="0"/>
              <w:rPr>
                <w:rStyle w:val="af2"/>
                <w:i w:val="0"/>
                <w:iCs w:val="0"/>
              </w:rPr>
            </w:pPr>
            <w:r w:rsidRPr="001D0D72">
              <w:rPr>
                <w:rStyle w:val="af2"/>
                <w:i w:val="0"/>
              </w:rPr>
              <w:t>Ул. Кирова</w:t>
            </w:r>
          </w:p>
        </w:tc>
        <w:tc>
          <w:tcPr>
            <w:tcW w:w="956" w:type="pct"/>
          </w:tcPr>
          <w:p w:rsidR="003538D7" w:rsidRPr="003244B4" w:rsidRDefault="003538D7" w:rsidP="00FB532F">
            <w:pPr>
              <w:snapToGrid w:val="0"/>
              <w:ind w:firstLine="0"/>
              <w:jc w:val="center"/>
            </w:pPr>
            <w:r w:rsidRPr="003244B4">
              <w:t>0,62</w:t>
            </w:r>
          </w:p>
        </w:tc>
        <w:tc>
          <w:tcPr>
            <w:tcW w:w="861" w:type="pct"/>
          </w:tcPr>
          <w:p w:rsidR="003538D7" w:rsidRPr="00B9526B" w:rsidRDefault="003538D7" w:rsidP="00FB532F">
            <w:pPr>
              <w:snapToGrid w:val="0"/>
              <w:ind w:firstLine="0"/>
              <w:jc w:val="center"/>
            </w:pPr>
            <w:r>
              <w:t>1</w:t>
            </w:r>
            <w:r w:rsidRPr="003244B4">
              <w:t xml:space="preserve"> очередь</w:t>
            </w:r>
          </w:p>
        </w:tc>
        <w:tc>
          <w:tcPr>
            <w:tcW w:w="1610" w:type="pct"/>
          </w:tcPr>
          <w:p w:rsidR="003538D7" w:rsidRPr="003244B4" w:rsidRDefault="003538D7" w:rsidP="00FB532F">
            <w:pPr>
              <w:snapToGrid w:val="0"/>
              <w:ind w:firstLine="0"/>
              <w:jc w:val="center"/>
            </w:pPr>
            <w:r w:rsidRPr="003244B4">
              <w:t>грунт</w:t>
            </w:r>
            <w:r>
              <w:t>/асфальтобетон</w:t>
            </w:r>
          </w:p>
        </w:tc>
      </w:tr>
      <w:tr w:rsidR="003538D7" w:rsidRPr="003244B4" w:rsidTr="001D0D72">
        <w:tc>
          <w:tcPr>
            <w:tcW w:w="276" w:type="pct"/>
          </w:tcPr>
          <w:p w:rsidR="003538D7" w:rsidRPr="003244B4" w:rsidRDefault="003538D7" w:rsidP="001D0D72">
            <w:pPr>
              <w:snapToGrid w:val="0"/>
              <w:ind w:right="-135"/>
              <w:jc w:val="center"/>
            </w:pPr>
            <w:r>
              <w:lastRenderedPageBreak/>
              <w:t>5</w:t>
            </w:r>
            <w:r w:rsidR="001D0D72">
              <w:t>5</w:t>
            </w:r>
            <w:r w:rsidRPr="003244B4">
              <w:t>.</w:t>
            </w:r>
          </w:p>
        </w:tc>
        <w:tc>
          <w:tcPr>
            <w:tcW w:w="1297" w:type="pct"/>
          </w:tcPr>
          <w:p w:rsidR="003538D7" w:rsidRPr="001D0D72" w:rsidRDefault="003538D7" w:rsidP="00FB532F">
            <w:pPr>
              <w:ind w:firstLine="0"/>
              <w:rPr>
                <w:rStyle w:val="af2"/>
                <w:i w:val="0"/>
                <w:iCs w:val="0"/>
              </w:rPr>
            </w:pPr>
            <w:r w:rsidRPr="001D0D72">
              <w:rPr>
                <w:rStyle w:val="af2"/>
                <w:i w:val="0"/>
              </w:rPr>
              <w:t>Ул. Лесная</w:t>
            </w:r>
          </w:p>
        </w:tc>
        <w:tc>
          <w:tcPr>
            <w:tcW w:w="956" w:type="pct"/>
          </w:tcPr>
          <w:p w:rsidR="003538D7" w:rsidRPr="003244B4" w:rsidRDefault="003538D7" w:rsidP="00FB532F">
            <w:pPr>
              <w:snapToGrid w:val="0"/>
              <w:ind w:firstLine="0"/>
              <w:jc w:val="center"/>
            </w:pPr>
            <w:r w:rsidRPr="003244B4">
              <w:t>0,66</w:t>
            </w:r>
          </w:p>
        </w:tc>
        <w:tc>
          <w:tcPr>
            <w:tcW w:w="861" w:type="pct"/>
          </w:tcPr>
          <w:p w:rsidR="003538D7" w:rsidRPr="00B9526B" w:rsidRDefault="003538D7" w:rsidP="00FB532F">
            <w:pPr>
              <w:snapToGrid w:val="0"/>
              <w:ind w:firstLine="0"/>
              <w:jc w:val="center"/>
            </w:pPr>
            <w:r>
              <w:t>1</w:t>
            </w:r>
            <w:r w:rsidRPr="003244B4">
              <w:t xml:space="preserve"> очередь</w:t>
            </w:r>
          </w:p>
        </w:tc>
        <w:tc>
          <w:tcPr>
            <w:tcW w:w="1610" w:type="pct"/>
          </w:tcPr>
          <w:p w:rsidR="003538D7" w:rsidRPr="003244B4" w:rsidRDefault="003538D7" w:rsidP="00FB532F">
            <w:pPr>
              <w:snapToGrid w:val="0"/>
              <w:ind w:firstLine="0"/>
              <w:jc w:val="center"/>
            </w:pPr>
            <w:r w:rsidRPr="003244B4">
              <w:t>грунт</w:t>
            </w:r>
            <w:r>
              <w:t>/асфальтобетон</w:t>
            </w:r>
          </w:p>
        </w:tc>
      </w:tr>
      <w:tr w:rsidR="003538D7" w:rsidRPr="00375329" w:rsidTr="001D0D72">
        <w:tc>
          <w:tcPr>
            <w:tcW w:w="276" w:type="pct"/>
          </w:tcPr>
          <w:p w:rsidR="003538D7" w:rsidRPr="00375329" w:rsidRDefault="003538D7" w:rsidP="001D0D72">
            <w:pPr>
              <w:snapToGrid w:val="0"/>
              <w:ind w:right="-135"/>
              <w:jc w:val="center"/>
            </w:pPr>
            <w:r>
              <w:t>6</w:t>
            </w:r>
            <w:r w:rsidR="001D0D72">
              <w:t>6</w:t>
            </w:r>
            <w:r w:rsidRPr="00375329">
              <w:t>.</w:t>
            </w:r>
          </w:p>
        </w:tc>
        <w:tc>
          <w:tcPr>
            <w:tcW w:w="1297" w:type="pct"/>
          </w:tcPr>
          <w:p w:rsidR="003538D7" w:rsidRPr="001D0D72" w:rsidRDefault="003538D7" w:rsidP="00FB532F">
            <w:pPr>
              <w:ind w:firstLine="0"/>
              <w:rPr>
                <w:rStyle w:val="af2"/>
                <w:i w:val="0"/>
                <w:iCs w:val="0"/>
              </w:rPr>
            </w:pPr>
            <w:r w:rsidRPr="001D0D72">
              <w:rPr>
                <w:rStyle w:val="af2"/>
                <w:i w:val="0"/>
              </w:rPr>
              <w:t>Ул. Маяковского</w:t>
            </w:r>
          </w:p>
        </w:tc>
        <w:tc>
          <w:tcPr>
            <w:tcW w:w="956" w:type="pct"/>
          </w:tcPr>
          <w:p w:rsidR="003538D7" w:rsidRPr="00375329" w:rsidRDefault="003538D7" w:rsidP="00FB532F">
            <w:pPr>
              <w:snapToGrid w:val="0"/>
              <w:ind w:firstLine="0"/>
              <w:jc w:val="center"/>
            </w:pPr>
            <w:r w:rsidRPr="00375329">
              <w:t>0,3</w:t>
            </w:r>
          </w:p>
        </w:tc>
        <w:tc>
          <w:tcPr>
            <w:tcW w:w="861" w:type="pct"/>
          </w:tcPr>
          <w:p w:rsidR="003538D7" w:rsidRPr="00B9526B" w:rsidRDefault="003538D7" w:rsidP="00FB532F">
            <w:pPr>
              <w:snapToGrid w:val="0"/>
              <w:ind w:firstLine="0"/>
              <w:jc w:val="center"/>
            </w:pPr>
            <w:r>
              <w:t>1</w:t>
            </w:r>
            <w:r w:rsidRPr="003244B4">
              <w:t xml:space="preserve"> очередь</w:t>
            </w:r>
          </w:p>
        </w:tc>
        <w:tc>
          <w:tcPr>
            <w:tcW w:w="1610" w:type="pct"/>
          </w:tcPr>
          <w:p w:rsidR="003538D7" w:rsidRPr="00375329" w:rsidRDefault="003538D7" w:rsidP="00FB532F">
            <w:pPr>
              <w:snapToGrid w:val="0"/>
              <w:ind w:firstLine="0"/>
              <w:jc w:val="center"/>
            </w:pPr>
            <w:r w:rsidRPr="00375329">
              <w:t>грунт</w:t>
            </w:r>
            <w:r>
              <w:t>/асфальтобетон</w:t>
            </w:r>
          </w:p>
        </w:tc>
      </w:tr>
      <w:tr w:rsidR="003538D7" w:rsidRPr="00375329" w:rsidTr="001D0D72">
        <w:tc>
          <w:tcPr>
            <w:tcW w:w="276" w:type="pct"/>
          </w:tcPr>
          <w:p w:rsidR="003538D7" w:rsidRPr="00375329" w:rsidRDefault="003538D7" w:rsidP="001D0D72">
            <w:pPr>
              <w:snapToGrid w:val="0"/>
              <w:ind w:right="-135"/>
              <w:jc w:val="center"/>
            </w:pPr>
            <w:r>
              <w:t>7</w:t>
            </w:r>
            <w:r w:rsidR="001D0D72">
              <w:t>7</w:t>
            </w:r>
            <w:r w:rsidRPr="00375329">
              <w:t>.</w:t>
            </w:r>
          </w:p>
        </w:tc>
        <w:tc>
          <w:tcPr>
            <w:tcW w:w="1297" w:type="pct"/>
          </w:tcPr>
          <w:p w:rsidR="003538D7" w:rsidRPr="001D0D72" w:rsidRDefault="003538D7" w:rsidP="00FB532F">
            <w:pPr>
              <w:ind w:firstLine="0"/>
              <w:rPr>
                <w:rStyle w:val="af2"/>
                <w:i w:val="0"/>
                <w:iCs w:val="0"/>
              </w:rPr>
            </w:pPr>
            <w:r w:rsidRPr="001D0D72">
              <w:rPr>
                <w:rStyle w:val="af2"/>
                <w:i w:val="0"/>
              </w:rPr>
              <w:t>Ул. Мира</w:t>
            </w:r>
          </w:p>
        </w:tc>
        <w:tc>
          <w:tcPr>
            <w:tcW w:w="956" w:type="pct"/>
          </w:tcPr>
          <w:p w:rsidR="003538D7" w:rsidRPr="00375329" w:rsidRDefault="003538D7" w:rsidP="00FB532F">
            <w:pPr>
              <w:snapToGrid w:val="0"/>
              <w:ind w:firstLine="0"/>
              <w:jc w:val="center"/>
            </w:pPr>
            <w:r w:rsidRPr="00375329">
              <w:t>0,62</w:t>
            </w:r>
          </w:p>
        </w:tc>
        <w:tc>
          <w:tcPr>
            <w:tcW w:w="861" w:type="pct"/>
          </w:tcPr>
          <w:p w:rsidR="003538D7" w:rsidRPr="00B9526B" w:rsidRDefault="003538D7" w:rsidP="00FB532F">
            <w:pPr>
              <w:snapToGrid w:val="0"/>
              <w:ind w:firstLine="0"/>
              <w:jc w:val="center"/>
            </w:pPr>
            <w:r>
              <w:t>1</w:t>
            </w:r>
            <w:r w:rsidRPr="003244B4">
              <w:t xml:space="preserve"> очередь</w:t>
            </w:r>
          </w:p>
        </w:tc>
        <w:tc>
          <w:tcPr>
            <w:tcW w:w="1610" w:type="pct"/>
          </w:tcPr>
          <w:p w:rsidR="003538D7" w:rsidRPr="00375329" w:rsidRDefault="003538D7" w:rsidP="00FB532F">
            <w:pPr>
              <w:snapToGrid w:val="0"/>
              <w:ind w:firstLine="0"/>
              <w:jc w:val="center"/>
            </w:pPr>
            <w:r w:rsidRPr="00375329">
              <w:t>грунт</w:t>
            </w:r>
            <w:r>
              <w:t>/асфальтобетон</w:t>
            </w:r>
          </w:p>
        </w:tc>
      </w:tr>
      <w:tr w:rsidR="003538D7" w:rsidRPr="00375329" w:rsidTr="001D0D72">
        <w:tc>
          <w:tcPr>
            <w:tcW w:w="276" w:type="pct"/>
          </w:tcPr>
          <w:p w:rsidR="003538D7" w:rsidRPr="00375329" w:rsidRDefault="003538D7" w:rsidP="001D0D72">
            <w:pPr>
              <w:tabs>
                <w:tab w:val="left" w:pos="460"/>
              </w:tabs>
              <w:snapToGrid w:val="0"/>
              <w:ind w:right="-135"/>
              <w:jc w:val="center"/>
            </w:pPr>
            <w:r>
              <w:t>8</w:t>
            </w:r>
            <w:r w:rsidR="001D0D72">
              <w:t>8</w:t>
            </w:r>
            <w:r w:rsidRPr="00375329">
              <w:t>.</w:t>
            </w:r>
          </w:p>
        </w:tc>
        <w:tc>
          <w:tcPr>
            <w:tcW w:w="1297" w:type="pct"/>
          </w:tcPr>
          <w:p w:rsidR="003538D7" w:rsidRPr="001D0D72" w:rsidRDefault="003538D7" w:rsidP="00FB532F">
            <w:pPr>
              <w:ind w:firstLine="0"/>
              <w:rPr>
                <w:rStyle w:val="af2"/>
                <w:i w:val="0"/>
                <w:iCs w:val="0"/>
              </w:rPr>
            </w:pPr>
            <w:r w:rsidRPr="001D0D72">
              <w:rPr>
                <w:rStyle w:val="af2"/>
                <w:i w:val="0"/>
              </w:rPr>
              <w:t>Ул.  Партизанская</w:t>
            </w:r>
          </w:p>
        </w:tc>
        <w:tc>
          <w:tcPr>
            <w:tcW w:w="956" w:type="pct"/>
          </w:tcPr>
          <w:p w:rsidR="003538D7" w:rsidRPr="00375329" w:rsidRDefault="003538D7" w:rsidP="00FB532F">
            <w:pPr>
              <w:snapToGrid w:val="0"/>
              <w:ind w:firstLine="0"/>
              <w:jc w:val="center"/>
            </w:pPr>
            <w:r w:rsidRPr="00375329">
              <w:t>0,56</w:t>
            </w:r>
          </w:p>
        </w:tc>
        <w:tc>
          <w:tcPr>
            <w:tcW w:w="861" w:type="pct"/>
          </w:tcPr>
          <w:p w:rsidR="003538D7" w:rsidRPr="00B9526B" w:rsidRDefault="003538D7" w:rsidP="00FB532F">
            <w:pPr>
              <w:snapToGrid w:val="0"/>
              <w:ind w:firstLine="0"/>
              <w:jc w:val="center"/>
            </w:pPr>
            <w:r>
              <w:t>1</w:t>
            </w:r>
            <w:r w:rsidRPr="003244B4">
              <w:t xml:space="preserve"> очередь</w:t>
            </w:r>
          </w:p>
        </w:tc>
        <w:tc>
          <w:tcPr>
            <w:tcW w:w="1610" w:type="pct"/>
          </w:tcPr>
          <w:p w:rsidR="003538D7" w:rsidRPr="00375329" w:rsidRDefault="003538D7" w:rsidP="00FB532F">
            <w:pPr>
              <w:snapToGrid w:val="0"/>
              <w:ind w:firstLine="0"/>
              <w:jc w:val="center"/>
            </w:pPr>
            <w:r w:rsidRPr="00375329">
              <w:t>грунт</w:t>
            </w:r>
            <w:r>
              <w:t>/асфальтобетон</w:t>
            </w:r>
          </w:p>
        </w:tc>
      </w:tr>
      <w:tr w:rsidR="003538D7" w:rsidRPr="00375329" w:rsidTr="001D0D72">
        <w:tc>
          <w:tcPr>
            <w:tcW w:w="276" w:type="pct"/>
          </w:tcPr>
          <w:p w:rsidR="003538D7" w:rsidRPr="00375329" w:rsidRDefault="003538D7" w:rsidP="001D0D72">
            <w:pPr>
              <w:snapToGrid w:val="0"/>
              <w:ind w:right="-135"/>
              <w:jc w:val="center"/>
            </w:pPr>
            <w:r>
              <w:t>9</w:t>
            </w:r>
            <w:r w:rsidR="001D0D72">
              <w:t>9</w:t>
            </w:r>
            <w:r w:rsidRPr="00375329">
              <w:t>.</w:t>
            </w:r>
          </w:p>
        </w:tc>
        <w:tc>
          <w:tcPr>
            <w:tcW w:w="1297" w:type="pct"/>
          </w:tcPr>
          <w:p w:rsidR="003538D7" w:rsidRPr="001D0D72" w:rsidRDefault="003538D7" w:rsidP="00FB532F">
            <w:pPr>
              <w:ind w:firstLine="0"/>
              <w:rPr>
                <w:rStyle w:val="af2"/>
                <w:i w:val="0"/>
                <w:iCs w:val="0"/>
              </w:rPr>
            </w:pPr>
            <w:r w:rsidRPr="001D0D72">
              <w:rPr>
                <w:rStyle w:val="af2"/>
                <w:i w:val="0"/>
              </w:rPr>
              <w:t>Ул. Пионерская</w:t>
            </w:r>
          </w:p>
        </w:tc>
        <w:tc>
          <w:tcPr>
            <w:tcW w:w="956" w:type="pct"/>
          </w:tcPr>
          <w:p w:rsidR="003538D7" w:rsidRPr="00375329" w:rsidRDefault="003538D7" w:rsidP="00FB532F">
            <w:pPr>
              <w:snapToGrid w:val="0"/>
              <w:ind w:firstLine="0"/>
              <w:jc w:val="center"/>
            </w:pPr>
            <w:r w:rsidRPr="00375329">
              <w:t>0,34</w:t>
            </w:r>
          </w:p>
        </w:tc>
        <w:tc>
          <w:tcPr>
            <w:tcW w:w="861" w:type="pct"/>
          </w:tcPr>
          <w:p w:rsidR="003538D7" w:rsidRPr="00B9526B" w:rsidRDefault="003538D7" w:rsidP="00FB532F">
            <w:pPr>
              <w:snapToGrid w:val="0"/>
              <w:ind w:firstLine="0"/>
              <w:jc w:val="center"/>
            </w:pPr>
            <w:r>
              <w:t>1</w:t>
            </w:r>
            <w:r w:rsidRPr="003244B4">
              <w:t xml:space="preserve"> очередь</w:t>
            </w:r>
          </w:p>
        </w:tc>
        <w:tc>
          <w:tcPr>
            <w:tcW w:w="1610" w:type="pct"/>
          </w:tcPr>
          <w:p w:rsidR="003538D7" w:rsidRPr="00375329" w:rsidRDefault="003538D7" w:rsidP="00FB532F">
            <w:pPr>
              <w:snapToGrid w:val="0"/>
              <w:ind w:firstLine="0"/>
              <w:jc w:val="center"/>
            </w:pPr>
            <w:r w:rsidRPr="00375329">
              <w:t>грунт</w:t>
            </w:r>
            <w:r>
              <w:t>/асфальтобетон</w:t>
            </w:r>
          </w:p>
        </w:tc>
      </w:tr>
      <w:tr w:rsidR="003538D7" w:rsidRPr="00375329" w:rsidTr="001D0D72">
        <w:tc>
          <w:tcPr>
            <w:tcW w:w="276" w:type="pct"/>
          </w:tcPr>
          <w:p w:rsidR="003538D7" w:rsidRPr="00375329" w:rsidRDefault="003538D7" w:rsidP="001D0D72">
            <w:pPr>
              <w:snapToGrid w:val="0"/>
              <w:ind w:right="-41"/>
              <w:jc w:val="center"/>
            </w:pPr>
            <w:r>
              <w:t>1</w:t>
            </w:r>
            <w:r w:rsidR="001D0D72">
              <w:t>1</w:t>
            </w:r>
            <w:r>
              <w:t>0</w:t>
            </w:r>
            <w:r w:rsidRPr="00375329">
              <w:t>.</w:t>
            </w:r>
          </w:p>
        </w:tc>
        <w:tc>
          <w:tcPr>
            <w:tcW w:w="1297" w:type="pct"/>
          </w:tcPr>
          <w:p w:rsidR="003538D7" w:rsidRPr="001D0D72" w:rsidRDefault="003538D7" w:rsidP="00FB532F">
            <w:pPr>
              <w:ind w:firstLine="0"/>
              <w:rPr>
                <w:rStyle w:val="af2"/>
                <w:i w:val="0"/>
                <w:iCs w:val="0"/>
              </w:rPr>
            </w:pPr>
            <w:r w:rsidRPr="001D0D72">
              <w:rPr>
                <w:rStyle w:val="af2"/>
                <w:i w:val="0"/>
              </w:rPr>
              <w:t>Ул. Сазанова</w:t>
            </w:r>
          </w:p>
        </w:tc>
        <w:tc>
          <w:tcPr>
            <w:tcW w:w="956" w:type="pct"/>
          </w:tcPr>
          <w:p w:rsidR="003538D7" w:rsidRPr="00375329" w:rsidRDefault="003538D7" w:rsidP="00FB532F">
            <w:pPr>
              <w:snapToGrid w:val="0"/>
              <w:ind w:firstLine="0"/>
              <w:jc w:val="center"/>
            </w:pPr>
            <w:r w:rsidRPr="00375329">
              <w:t>1,3</w:t>
            </w:r>
          </w:p>
        </w:tc>
        <w:tc>
          <w:tcPr>
            <w:tcW w:w="861" w:type="pct"/>
          </w:tcPr>
          <w:p w:rsidR="003538D7" w:rsidRPr="00B9526B" w:rsidRDefault="003538D7" w:rsidP="00FB532F">
            <w:pPr>
              <w:snapToGrid w:val="0"/>
              <w:ind w:firstLine="0"/>
              <w:jc w:val="center"/>
            </w:pPr>
            <w:r>
              <w:t>1</w:t>
            </w:r>
            <w:r w:rsidRPr="003244B4">
              <w:t xml:space="preserve"> очередь</w:t>
            </w:r>
          </w:p>
        </w:tc>
        <w:tc>
          <w:tcPr>
            <w:tcW w:w="1610" w:type="pct"/>
          </w:tcPr>
          <w:p w:rsidR="003538D7" w:rsidRPr="00B9526B" w:rsidRDefault="003538D7" w:rsidP="00FB532F">
            <w:pPr>
              <w:snapToGrid w:val="0"/>
              <w:ind w:firstLine="0"/>
              <w:jc w:val="center"/>
            </w:pPr>
            <w:r w:rsidRPr="00375329">
              <w:t>асфальтобетон, грунт</w:t>
            </w:r>
            <w:r>
              <w:t>/асфальтобетон</w:t>
            </w:r>
          </w:p>
        </w:tc>
      </w:tr>
      <w:tr w:rsidR="003538D7" w:rsidRPr="00375329" w:rsidTr="00B47CCF">
        <w:trPr>
          <w:trHeight w:val="291"/>
        </w:trPr>
        <w:tc>
          <w:tcPr>
            <w:tcW w:w="276" w:type="pct"/>
          </w:tcPr>
          <w:p w:rsidR="003538D7" w:rsidRPr="00375329" w:rsidRDefault="001D0D72" w:rsidP="00B47CCF">
            <w:pPr>
              <w:snapToGrid w:val="0"/>
              <w:ind w:right="-40" w:firstLine="0"/>
            </w:pPr>
            <w:r>
              <w:t>1</w:t>
            </w:r>
            <w:r w:rsidR="003538D7">
              <w:t>1</w:t>
            </w:r>
            <w:r w:rsidR="003538D7" w:rsidRPr="00375329">
              <w:t>.</w:t>
            </w:r>
          </w:p>
        </w:tc>
        <w:tc>
          <w:tcPr>
            <w:tcW w:w="1297" w:type="pct"/>
          </w:tcPr>
          <w:p w:rsidR="003538D7" w:rsidRPr="001D0D72" w:rsidRDefault="003538D7" w:rsidP="00FB532F">
            <w:pPr>
              <w:ind w:firstLine="0"/>
              <w:rPr>
                <w:rStyle w:val="af2"/>
                <w:i w:val="0"/>
                <w:iCs w:val="0"/>
              </w:rPr>
            </w:pPr>
            <w:r w:rsidRPr="001D0D72">
              <w:rPr>
                <w:rStyle w:val="af2"/>
                <w:i w:val="0"/>
              </w:rPr>
              <w:t>Ул. Советская</w:t>
            </w:r>
          </w:p>
        </w:tc>
        <w:tc>
          <w:tcPr>
            <w:tcW w:w="956" w:type="pct"/>
          </w:tcPr>
          <w:p w:rsidR="003538D7" w:rsidRPr="00375329" w:rsidRDefault="003538D7" w:rsidP="00FB532F">
            <w:pPr>
              <w:snapToGrid w:val="0"/>
              <w:ind w:firstLine="0"/>
              <w:jc w:val="center"/>
            </w:pPr>
            <w:r w:rsidRPr="00375329">
              <w:t>0,66</w:t>
            </w:r>
          </w:p>
        </w:tc>
        <w:tc>
          <w:tcPr>
            <w:tcW w:w="861" w:type="pct"/>
          </w:tcPr>
          <w:p w:rsidR="003538D7" w:rsidRPr="00B9526B" w:rsidRDefault="003538D7" w:rsidP="00FB532F">
            <w:pPr>
              <w:snapToGrid w:val="0"/>
              <w:ind w:firstLine="0"/>
            </w:pPr>
            <w:r>
              <w:t>1</w:t>
            </w:r>
            <w:r w:rsidRPr="003244B4">
              <w:t xml:space="preserve"> очередь</w:t>
            </w:r>
          </w:p>
        </w:tc>
        <w:tc>
          <w:tcPr>
            <w:tcW w:w="1610" w:type="pct"/>
          </w:tcPr>
          <w:p w:rsidR="003538D7" w:rsidRPr="00375329" w:rsidRDefault="003538D7" w:rsidP="00FB532F">
            <w:pPr>
              <w:snapToGrid w:val="0"/>
              <w:ind w:firstLine="0"/>
              <w:jc w:val="center"/>
            </w:pPr>
            <w:r w:rsidRPr="00375329">
              <w:t>грунт</w:t>
            </w:r>
            <w:r>
              <w:t>/асфальтобетон</w:t>
            </w:r>
          </w:p>
        </w:tc>
      </w:tr>
      <w:tr w:rsidR="003538D7" w:rsidRPr="00375329" w:rsidTr="001D0D72">
        <w:tc>
          <w:tcPr>
            <w:tcW w:w="276" w:type="pct"/>
          </w:tcPr>
          <w:p w:rsidR="003538D7" w:rsidRPr="00375329" w:rsidRDefault="003538D7" w:rsidP="001D0D72">
            <w:pPr>
              <w:snapToGrid w:val="0"/>
              <w:ind w:right="-40"/>
              <w:jc w:val="center"/>
            </w:pPr>
            <w:r>
              <w:t>1</w:t>
            </w:r>
            <w:r w:rsidR="001D0D72">
              <w:t>1</w:t>
            </w:r>
            <w:r>
              <w:t>2</w:t>
            </w:r>
            <w:r w:rsidRPr="00375329">
              <w:t>.</w:t>
            </w:r>
          </w:p>
        </w:tc>
        <w:tc>
          <w:tcPr>
            <w:tcW w:w="1297" w:type="pct"/>
          </w:tcPr>
          <w:p w:rsidR="003538D7" w:rsidRPr="001D0D72" w:rsidRDefault="003538D7" w:rsidP="00FB532F">
            <w:pPr>
              <w:ind w:firstLine="0"/>
              <w:rPr>
                <w:rStyle w:val="af2"/>
                <w:i w:val="0"/>
                <w:iCs w:val="0"/>
              </w:rPr>
            </w:pPr>
            <w:r w:rsidRPr="001D0D72">
              <w:rPr>
                <w:rStyle w:val="af2"/>
                <w:i w:val="0"/>
              </w:rPr>
              <w:t>Ул. Энгельса</w:t>
            </w:r>
          </w:p>
        </w:tc>
        <w:tc>
          <w:tcPr>
            <w:tcW w:w="956" w:type="pct"/>
          </w:tcPr>
          <w:p w:rsidR="003538D7" w:rsidRPr="00375329" w:rsidRDefault="003538D7" w:rsidP="00FB532F">
            <w:pPr>
              <w:snapToGrid w:val="0"/>
              <w:ind w:firstLine="0"/>
              <w:jc w:val="center"/>
            </w:pPr>
            <w:r w:rsidRPr="00375329">
              <w:t>1</w:t>
            </w:r>
          </w:p>
        </w:tc>
        <w:tc>
          <w:tcPr>
            <w:tcW w:w="861" w:type="pct"/>
          </w:tcPr>
          <w:p w:rsidR="003538D7" w:rsidRPr="00B9526B" w:rsidRDefault="003538D7" w:rsidP="00FB532F">
            <w:pPr>
              <w:snapToGrid w:val="0"/>
              <w:ind w:firstLine="0"/>
              <w:jc w:val="center"/>
            </w:pPr>
            <w:r>
              <w:t>1</w:t>
            </w:r>
            <w:r w:rsidRPr="003244B4">
              <w:t xml:space="preserve"> очередь</w:t>
            </w:r>
          </w:p>
        </w:tc>
        <w:tc>
          <w:tcPr>
            <w:tcW w:w="1610" w:type="pct"/>
          </w:tcPr>
          <w:p w:rsidR="003538D7" w:rsidRPr="00375329" w:rsidRDefault="003538D7" w:rsidP="00FB532F">
            <w:pPr>
              <w:snapToGrid w:val="0"/>
              <w:ind w:firstLine="0"/>
              <w:jc w:val="center"/>
            </w:pPr>
            <w:r w:rsidRPr="00375329">
              <w:t>грунт</w:t>
            </w:r>
            <w:r>
              <w:t>/асфальтобетон</w:t>
            </w:r>
          </w:p>
        </w:tc>
      </w:tr>
      <w:tr w:rsidR="003538D7" w:rsidRPr="00375329" w:rsidTr="001D0D72">
        <w:tc>
          <w:tcPr>
            <w:tcW w:w="276" w:type="pct"/>
          </w:tcPr>
          <w:p w:rsidR="003538D7" w:rsidRDefault="003538D7" w:rsidP="001D0D72">
            <w:pPr>
              <w:snapToGrid w:val="0"/>
              <w:jc w:val="center"/>
            </w:pPr>
          </w:p>
        </w:tc>
        <w:tc>
          <w:tcPr>
            <w:tcW w:w="1297" w:type="pct"/>
          </w:tcPr>
          <w:p w:rsidR="003538D7" w:rsidRPr="001D0D72" w:rsidRDefault="003538D7" w:rsidP="00FB532F">
            <w:pPr>
              <w:ind w:firstLine="0"/>
              <w:rPr>
                <w:rStyle w:val="af2"/>
                <w:i w:val="0"/>
              </w:rPr>
            </w:pPr>
            <w:r w:rsidRPr="001D0D72">
              <w:rPr>
                <w:rStyle w:val="af2"/>
                <w:i w:val="0"/>
              </w:rPr>
              <w:t>Итого на 1 очередь</w:t>
            </w:r>
          </w:p>
        </w:tc>
        <w:tc>
          <w:tcPr>
            <w:tcW w:w="3427" w:type="pct"/>
            <w:gridSpan w:val="3"/>
          </w:tcPr>
          <w:p w:rsidR="003538D7" w:rsidRPr="00375329" w:rsidRDefault="003538D7" w:rsidP="00FB532F">
            <w:pPr>
              <w:snapToGrid w:val="0"/>
              <w:ind w:firstLine="0"/>
            </w:pPr>
            <w:r>
              <w:t xml:space="preserve">          8,3</w:t>
            </w:r>
          </w:p>
        </w:tc>
      </w:tr>
      <w:tr w:rsidR="003538D7" w:rsidRPr="00375329" w:rsidTr="001D0D72">
        <w:tc>
          <w:tcPr>
            <w:tcW w:w="276" w:type="pct"/>
          </w:tcPr>
          <w:p w:rsidR="003538D7" w:rsidRPr="00375329" w:rsidRDefault="001D0D72" w:rsidP="001D0D72">
            <w:pPr>
              <w:snapToGrid w:val="0"/>
              <w:ind w:right="-40"/>
              <w:jc w:val="center"/>
            </w:pPr>
            <w:r>
              <w:t>1</w:t>
            </w:r>
            <w:r w:rsidR="003538D7">
              <w:t>13</w:t>
            </w:r>
            <w:r w:rsidR="003538D7" w:rsidRPr="00375329">
              <w:t>.</w:t>
            </w:r>
          </w:p>
        </w:tc>
        <w:tc>
          <w:tcPr>
            <w:tcW w:w="1297" w:type="pct"/>
          </w:tcPr>
          <w:p w:rsidR="003538D7" w:rsidRPr="001D0D72" w:rsidRDefault="003538D7" w:rsidP="00FB532F">
            <w:pPr>
              <w:ind w:firstLine="0"/>
              <w:rPr>
                <w:rStyle w:val="af2"/>
                <w:i w:val="0"/>
                <w:iCs w:val="0"/>
              </w:rPr>
            </w:pPr>
            <w:r w:rsidRPr="001D0D72">
              <w:rPr>
                <w:rStyle w:val="af2"/>
                <w:i w:val="0"/>
              </w:rPr>
              <w:t>Ул. Северная</w:t>
            </w:r>
          </w:p>
        </w:tc>
        <w:tc>
          <w:tcPr>
            <w:tcW w:w="956" w:type="pct"/>
          </w:tcPr>
          <w:p w:rsidR="003538D7" w:rsidRPr="00375329" w:rsidRDefault="003538D7" w:rsidP="00FB532F">
            <w:pPr>
              <w:snapToGrid w:val="0"/>
              <w:ind w:firstLine="0"/>
              <w:jc w:val="center"/>
            </w:pPr>
            <w:r w:rsidRPr="00375329">
              <w:t>0,3</w:t>
            </w:r>
          </w:p>
        </w:tc>
        <w:tc>
          <w:tcPr>
            <w:tcW w:w="861" w:type="pct"/>
          </w:tcPr>
          <w:p w:rsidR="003538D7" w:rsidRPr="00B9526B" w:rsidRDefault="003538D7" w:rsidP="00FB532F">
            <w:pPr>
              <w:snapToGrid w:val="0"/>
              <w:ind w:firstLine="0"/>
              <w:jc w:val="center"/>
            </w:pPr>
            <w:r>
              <w:t xml:space="preserve"> расчетный срок</w:t>
            </w:r>
          </w:p>
        </w:tc>
        <w:tc>
          <w:tcPr>
            <w:tcW w:w="1610" w:type="pct"/>
          </w:tcPr>
          <w:p w:rsidR="003538D7" w:rsidRPr="00375329" w:rsidRDefault="003538D7" w:rsidP="00FB532F">
            <w:pPr>
              <w:snapToGrid w:val="0"/>
              <w:ind w:firstLine="0"/>
              <w:jc w:val="center"/>
            </w:pPr>
            <w:r w:rsidRPr="00375329">
              <w:t>грунт</w:t>
            </w:r>
            <w:r>
              <w:t>/асфальтобетон</w:t>
            </w:r>
          </w:p>
        </w:tc>
      </w:tr>
      <w:tr w:rsidR="003538D7" w:rsidRPr="00375329" w:rsidTr="001D0D72">
        <w:tc>
          <w:tcPr>
            <w:tcW w:w="276" w:type="pct"/>
          </w:tcPr>
          <w:p w:rsidR="003538D7" w:rsidRPr="00375329" w:rsidRDefault="001D0D72" w:rsidP="001D0D72">
            <w:pPr>
              <w:snapToGrid w:val="0"/>
              <w:ind w:right="-142"/>
              <w:jc w:val="center"/>
            </w:pPr>
            <w:r>
              <w:t>1</w:t>
            </w:r>
            <w:r w:rsidR="003538D7">
              <w:t>14</w:t>
            </w:r>
            <w:r w:rsidR="003538D7" w:rsidRPr="00375329">
              <w:t>.</w:t>
            </w:r>
          </w:p>
        </w:tc>
        <w:tc>
          <w:tcPr>
            <w:tcW w:w="1297" w:type="pct"/>
          </w:tcPr>
          <w:p w:rsidR="003538D7" w:rsidRPr="001D0D72" w:rsidRDefault="003538D7" w:rsidP="00FB532F">
            <w:pPr>
              <w:ind w:firstLine="0"/>
              <w:rPr>
                <w:rStyle w:val="af2"/>
                <w:i w:val="0"/>
                <w:iCs w:val="0"/>
              </w:rPr>
            </w:pPr>
            <w:r w:rsidRPr="001D0D72">
              <w:rPr>
                <w:rStyle w:val="af2"/>
                <w:i w:val="0"/>
              </w:rPr>
              <w:t>Ул. Совхозная</w:t>
            </w:r>
          </w:p>
        </w:tc>
        <w:tc>
          <w:tcPr>
            <w:tcW w:w="956" w:type="pct"/>
          </w:tcPr>
          <w:p w:rsidR="003538D7" w:rsidRPr="00375329" w:rsidRDefault="003538D7" w:rsidP="00FB532F">
            <w:pPr>
              <w:snapToGrid w:val="0"/>
              <w:ind w:firstLine="0"/>
              <w:jc w:val="center"/>
            </w:pPr>
            <w:r w:rsidRPr="00375329">
              <w:t>0,14</w:t>
            </w:r>
          </w:p>
        </w:tc>
        <w:tc>
          <w:tcPr>
            <w:tcW w:w="861" w:type="pct"/>
          </w:tcPr>
          <w:p w:rsidR="003538D7" w:rsidRPr="00B9526B" w:rsidRDefault="003538D7" w:rsidP="00FB532F">
            <w:pPr>
              <w:snapToGrid w:val="0"/>
              <w:ind w:firstLine="0"/>
              <w:jc w:val="center"/>
            </w:pPr>
            <w:r>
              <w:t>расчетный срок</w:t>
            </w:r>
          </w:p>
        </w:tc>
        <w:tc>
          <w:tcPr>
            <w:tcW w:w="1610" w:type="pct"/>
          </w:tcPr>
          <w:p w:rsidR="003538D7" w:rsidRPr="00375329" w:rsidRDefault="003538D7" w:rsidP="00FB532F">
            <w:pPr>
              <w:snapToGrid w:val="0"/>
              <w:ind w:firstLine="0"/>
              <w:jc w:val="center"/>
            </w:pPr>
            <w:r w:rsidRPr="00375329">
              <w:t>грунт</w:t>
            </w:r>
            <w:r>
              <w:t>/асфальтобетон</w:t>
            </w:r>
          </w:p>
        </w:tc>
      </w:tr>
      <w:tr w:rsidR="003538D7" w:rsidRPr="00375329" w:rsidTr="001D0D72">
        <w:trPr>
          <w:trHeight w:val="143"/>
        </w:trPr>
        <w:tc>
          <w:tcPr>
            <w:tcW w:w="276" w:type="pct"/>
          </w:tcPr>
          <w:p w:rsidR="003538D7" w:rsidRPr="00375329" w:rsidRDefault="003538D7" w:rsidP="001D0D72">
            <w:pPr>
              <w:snapToGrid w:val="0"/>
              <w:jc w:val="center"/>
            </w:pPr>
            <w:r>
              <w:t>1</w:t>
            </w:r>
            <w:r w:rsidR="001D0D72">
              <w:t>1</w:t>
            </w:r>
            <w:r>
              <w:t>5</w:t>
            </w:r>
            <w:r w:rsidRPr="00375329">
              <w:t>.</w:t>
            </w:r>
          </w:p>
        </w:tc>
        <w:tc>
          <w:tcPr>
            <w:tcW w:w="1297" w:type="pct"/>
          </w:tcPr>
          <w:p w:rsidR="003538D7" w:rsidRPr="001D0D72" w:rsidRDefault="003538D7" w:rsidP="00FB532F">
            <w:pPr>
              <w:snapToGrid w:val="0"/>
              <w:ind w:firstLine="0"/>
            </w:pPr>
            <w:r w:rsidRPr="001D0D72">
              <w:t>Ул. Щербинская</w:t>
            </w:r>
          </w:p>
        </w:tc>
        <w:tc>
          <w:tcPr>
            <w:tcW w:w="956" w:type="pct"/>
          </w:tcPr>
          <w:p w:rsidR="003538D7" w:rsidRPr="00375329" w:rsidRDefault="003538D7" w:rsidP="00FB532F">
            <w:pPr>
              <w:snapToGrid w:val="0"/>
              <w:ind w:firstLine="0"/>
              <w:jc w:val="center"/>
            </w:pPr>
            <w:r w:rsidRPr="00375329">
              <w:t>0,85</w:t>
            </w:r>
          </w:p>
        </w:tc>
        <w:tc>
          <w:tcPr>
            <w:tcW w:w="861" w:type="pct"/>
          </w:tcPr>
          <w:p w:rsidR="003538D7" w:rsidRPr="00B9526B" w:rsidRDefault="003538D7" w:rsidP="00FB532F">
            <w:pPr>
              <w:snapToGrid w:val="0"/>
              <w:ind w:firstLine="0"/>
              <w:jc w:val="center"/>
            </w:pPr>
            <w:r>
              <w:t>расчетный срок</w:t>
            </w:r>
          </w:p>
        </w:tc>
        <w:tc>
          <w:tcPr>
            <w:tcW w:w="1610" w:type="pct"/>
          </w:tcPr>
          <w:p w:rsidR="003538D7" w:rsidRPr="00375329" w:rsidRDefault="003538D7" w:rsidP="00FB532F">
            <w:pPr>
              <w:snapToGrid w:val="0"/>
              <w:ind w:firstLine="0"/>
              <w:jc w:val="center"/>
            </w:pPr>
            <w:r w:rsidRPr="00375329">
              <w:t>грунт</w:t>
            </w:r>
            <w:r>
              <w:t>/асфальтобетон</w:t>
            </w:r>
          </w:p>
        </w:tc>
      </w:tr>
      <w:tr w:rsidR="003538D7" w:rsidRPr="00375329" w:rsidTr="001D0D72">
        <w:tc>
          <w:tcPr>
            <w:tcW w:w="276" w:type="pct"/>
          </w:tcPr>
          <w:p w:rsidR="003538D7" w:rsidRPr="00375329" w:rsidRDefault="003538D7" w:rsidP="001D0D72">
            <w:pPr>
              <w:snapToGrid w:val="0"/>
              <w:jc w:val="center"/>
            </w:pPr>
            <w:r>
              <w:t>1</w:t>
            </w:r>
            <w:r w:rsidR="001D0D72">
              <w:t>1</w:t>
            </w:r>
            <w:r>
              <w:t>6</w:t>
            </w:r>
            <w:r w:rsidRPr="00375329">
              <w:t>.</w:t>
            </w:r>
          </w:p>
        </w:tc>
        <w:tc>
          <w:tcPr>
            <w:tcW w:w="1297" w:type="pct"/>
          </w:tcPr>
          <w:p w:rsidR="003538D7" w:rsidRPr="001D0D72" w:rsidRDefault="003538D7" w:rsidP="00FB532F">
            <w:pPr>
              <w:ind w:firstLine="0"/>
              <w:rPr>
                <w:rStyle w:val="af2"/>
                <w:i w:val="0"/>
                <w:iCs w:val="0"/>
              </w:rPr>
            </w:pPr>
            <w:r w:rsidRPr="001D0D72">
              <w:rPr>
                <w:rStyle w:val="af2"/>
                <w:i w:val="0"/>
              </w:rPr>
              <w:t>Ул. Южная</w:t>
            </w:r>
          </w:p>
        </w:tc>
        <w:tc>
          <w:tcPr>
            <w:tcW w:w="956" w:type="pct"/>
          </w:tcPr>
          <w:p w:rsidR="003538D7" w:rsidRPr="00375329" w:rsidRDefault="003538D7" w:rsidP="00FB532F">
            <w:pPr>
              <w:snapToGrid w:val="0"/>
              <w:ind w:firstLine="0"/>
              <w:jc w:val="center"/>
            </w:pPr>
            <w:r w:rsidRPr="00375329">
              <w:t>0,3</w:t>
            </w:r>
          </w:p>
        </w:tc>
        <w:tc>
          <w:tcPr>
            <w:tcW w:w="861" w:type="pct"/>
          </w:tcPr>
          <w:p w:rsidR="003538D7" w:rsidRPr="00B9526B" w:rsidRDefault="003538D7" w:rsidP="00FB532F">
            <w:pPr>
              <w:snapToGrid w:val="0"/>
              <w:ind w:firstLine="0"/>
              <w:jc w:val="center"/>
            </w:pPr>
            <w:r>
              <w:t>расчетный срок</w:t>
            </w:r>
          </w:p>
        </w:tc>
        <w:tc>
          <w:tcPr>
            <w:tcW w:w="1610" w:type="pct"/>
          </w:tcPr>
          <w:p w:rsidR="003538D7" w:rsidRPr="002C2C35" w:rsidRDefault="003538D7" w:rsidP="00FB532F">
            <w:pPr>
              <w:snapToGrid w:val="0"/>
              <w:ind w:firstLine="0"/>
              <w:jc w:val="center"/>
            </w:pPr>
            <w:r>
              <w:t>г</w:t>
            </w:r>
            <w:r w:rsidRPr="00375329">
              <w:t>рунт</w:t>
            </w:r>
            <w:r>
              <w:t>/ асфальтобетон</w:t>
            </w:r>
          </w:p>
        </w:tc>
      </w:tr>
      <w:tr w:rsidR="003538D7" w:rsidRPr="00375329" w:rsidTr="001D0D72">
        <w:tc>
          <w:tcPr>
            <w:tcW w:w="276" w:type="pct"/>
          </w:tcPr>
          <w:p w:rsidR="003538D7" w:rsidRPr="00375329" w:rsidRDefault="003538D7" w:rsidP="001D0D72">
            <w:pPr>
              <w:snapToGrid w:val="0"/>
              <w:jc w:val="center"/>
            </w:pPr>
          </w:p>
        </w:tc>
        <w:tc>
          <w:tcPr>
            <w:tcW w:w="1297" w:type="pct"/>
          </w:tcPr>
          <w:p w:rsidR="003538D7" w:rsidRPr="006B76AA" w:rsidRDefault="003538D7" w:rsidP="00FB532F">
            <w:pPr>
              <w:snapToGrid w:val="0"/>
              <w:ind w:firstLine="0"/>
            </w:pPr>
            <w:r>
              <w:t>Итого на расчетный срок</w:t>
            </w:r>
          </w:p>
        </w:tc>
        <w:tc>
          <w:tcPr>
            <w:tcW w:w="3427" w:type="pct"/>
            <w:gridSpan w:val="3"/>
          </w:tcPr>
          <w:p w:rsidR="003538D7" w:rsidRPr="00375329" w:rsidRDefault="003538D7" w:rsidP="00FB532F">
            <w:pPr>
              <w:snapToGrid w:val="0"/>
              <w:ind w:firstLine="0"/>
            </w:pPr>
            <w:r>
              <w:t xml:space="preserve">         1,59</w:t>
            </w:r>
          </w:p>
        </w:tc>
      </w:tr>
      <w:tr w:rsidR="003538D7" w:rsidRPr="00375329" w:rsidTr="001D0D72">
        <w:tc>
          <w:tcPr>
            <w:tcW w:w="276" w:type="pct"/>
          </w:tcPr>
          <w:p w:rsidR="003538D7" w:rsidRPr="00375329" w:rsidRDefault="003538D7" w:rsidP="001D0D72">
            <w:pPr>
              <w:snapToGrid w:val="0"/>
              <w:jc w:val="center"/>
            </w:pPr>
          </w:p>
        </w:tc>
        <w:tc>
          <w:tcPr>
            <w:tcW w:w="1297" w:type="pct"/>
          </w:tcPr>
          <w:p w:rsidR="003538D7" w:rsidRPr="00375329" w:rsidRDefault="003538D7" w:rsidP="001D0D72">
            <w:pPr>
              <w:snapToGrid w:val="0"/>
            </w:pPr>
            <w:r w:rsidRPr="00375329">
              <w:t>Всего:</w:t>
            </w:r>
          </w:p>
        </w:tc>
        <w:tc>
          <w:tcPr>
            <w:tcW w:w="3427" w:type="pct"/>
            <w:gridSpan w:val="3"/>
          </w:tcPr>
          <w:p w:rsidR="003538D7" w:rsidRPr="00375329" w:rsidRDefault="003538D7" w:rsidP="00FB532F">
            <w:pPr>
              <w:snapToGrid w:val="0"/>
              <w:ind w:firstLine="0"/>
            </w:pPr>
            <w:r>
              <w:t xml:space="preserve">         9,89</w:t>
            </w:r>
          </w:p>
        </w:tc>
      </w:tr>
    </w:tbl>
    <w:p w:rsidR="003538D7" w:rsidRDefault="003538D7" w:rsidP="003538D7">
      <w:pPr>
        <w:tabs>
          <w:tab w:val="left" w:pos="7440"/>
        </w:tabs>
      </w:pPr>
    </w:p>
    <w:p w:rsidR="003538D7" w:rsidRDefault="003538D7" w:rsidP="003538D7">
      <w:pPr>
        <w:tabs>
          <w:tab w:val="left" w:pos="7440"/>
        </w:tabs>
      </w:pPr>
      <w:r>
        <w:t>К</w:t>
      </w:r>
      <w:r w:rsidRPr="002C2C35">
        <w:t xml:space="preserve">апитальный ремонт улично-дорожной сети в </w:t>
      </w:r>
      <w:r>
        <w:t xml:space="preserve">пос. Оредеж выполнять </w:t>
      </w:r>
      <w:r w:rsidRPr="002C2C35">
        <w:t>по мере необходимости.</w:t>
      </w:r>
    </w:p>
    <w:p w:rsidR="003538D7" w:rsidRPr="00A76850" w:rsidRDefault="003538D7" w:rsidP="003538D7">
      <w:pPr>
        <w:pStyle w:val="10"/>
      </w:pPr>
      <w:bookmarkStart w:id="305" w:name="_Toc383608856"/>
      <w:bookmarkStart w:id="306" w:name="_Toc398551719"/>
      <w:bookmarkStart w:id="307" w:name="_Toc431370018"/>
      <w:bookmarkStart w:id="308" w:name="_Toc438640735"/>
      <w:r>
        <w:t>9</w:t>
      </w:r>
      <w:r w:rsidRPr="00A76850">
        <w:t>.2.2.3. Транспортное обслуживание населения</w:t>
      </w:r>
      <w:bookmarkEnd w:id="305"/>
      <w:bookmarkEnd w:id="306"/>
      <w:bookmarkEnd w:id="307"/>
      <w:bookmarkEnd w:id="308"/>
    </w:p>
    <w:p w:rsidR="003538D7" w:rsidRDefault="003538D7" w:rsidP="003538D7">
      <w:pPr>
        <w:ind w:firstLine="709"/>
      </w:pPr>
    </w:p>
    <w:p w:rsidR="003538D7" w:rsidRPr="008F456B" w:rsidRDefault="003538D7" w:rsidP="003538D7">
      <w:pPr>
        <w:ind w:firstLine="709"/>
      </w:pPr>
      <w:r w:rsidRPr="008F456B">
        <w:t>Требуемое количество машиномест в местах организованного хранения автотранспортных средс</w:t>
      </w:r>
      <w:r>
        <w:t>тв рассчитано в соответствии с Р</w:t>
      </w:r>
      <w:r w:rsidRPr="008F456B">
        <w:t>егиональными нормативами градостроительного проектирования Ленинградской области</w:t>
      </w:r>
      <w:r>
        <w:t xml:space="preserve"> (пункт 3.5.5.), согласно которым о</w:t>
      </w:r>
      <w:r w:rsidRPr="008F456B">
        <w:t xml:space="preserve">бщая обеспеченность машиноместами </w:t>
      </w:r>
      <w:r>
        <w:t>на 2025 г. принята 440</w:t>
      </w:r>
      <w:r w:rsidRPr="008F456B">
        <w:t xml:space="preserve"> машин на 1000 жителей. </w:t>
      </w:r>
    </w:p>
    <w:p w:rsidR="003538D7" w:rsidRDefault="003538D7" w:rsidP="003538D7">
      <w:pPr>
        <w:ind w:firstLine="709"/>
      </w:pPr>
      <w:r w:rsidRPr="008F456B">
        <w:t xml:space="preserve">Общая потребность в организации мест для хранения (стоянки) личного автотранспорта жителей </w:t>
      </w:r>
      <w:r>
        <w:t xml:space="preserve">пос. Оредеж </w:t>
      </w:r>
      <w:r w:rsidRPr="008F456B">
        <w:t xml:space="preserve">составляет </w:t>
      </w:r>
      <w:r>
        <w:t>на 1 очередь - 1205</w:t>
      </w:r>
      <w:r w:rsidRPr="008F456B">
        <w:t xml:space="preserve"> машиномест</w:t>
      </w:r>
      <w:r>
        <w:t>а,</w:t>
      </w:r>
      <w:r w:rsidRPr="00A76850">
        <w:t xml:space="preserve"> </w:t>
      </w:r>
      <w:r>
        <w:t>на расчетный срок – 1247 машиноместа.</w:t>
      </w:r>
    </w:p>
    <w:p w:rsidR="003538D7" w:rsidRDefault="003538D7" w:rsidP="003538D7">
      <w:r w:rsidRPr="008F456B">
        <w:t>Хранение личного автотранспорта будет производиться на территории  приусадебных участков.</w:t>
      </w:r>
    </w:p>
    <w:p w:rsidR="00D6741C" w:rsidRDefault="00D6741C" w:rsidP="003538D7">
      <w:pPr>
        <w:pStyle w:val="10"/>
      </w:pPr>
      <w:bookmarkStart w:id="309" w:name="_Toc398551720"/>
      <w:bookmarkStart w:id="310" w:name="_Toc431370019"/>
      <w:bookmarkStart w:id="311" w:name="_Toc438640736"/>
    </w:p>
    <w:p w:rsidR="003538D7" w:rsidRDefault="003538D7" w:rsidP="003538D7">
      <w:pPr>
        <w:pStyle w:val="10"/>
      </w:pPr>
      <w:r>
        <w:t>9</w:t>
      </w:r>
      <w:r w:rsidRPr="000E3946">
        <w:t>.2.3. Размещение объектов инженерной инфраструктуры</w:t>
      </w:r>
      <w:bookmarkEnd w:id="309"/>
      <w:bookmarkEnd w:id="310"/>
      <w:bookmarkEnd w:id="311"/>
    </w:p>
    <w:p w:rsidR="003538D7" w:rsidRPr="00193167" w:rsidRDefault="003538D7" w:rsidP="003538D7">
      <w:pPr>
        <w:pStyle w:val="10"/>
      </w:pPr>
      <w:bookmarkStart w:id="312" w:name="_Toc431370020"/>
      <w:bookmarkStart w:id="313" w:name="_Toc438640737"/>
      <w:r>
        <w:t>9</w:t>
      </w:r>
      <w:r w:rsidRPr="00193167">
        <w:t>.2.3.1. Газоснабжение</w:t>
      </w:r>
      <w:bookmarkEnd w:id="312"/>
      <w:bookmarkEnd w:id="313"/>
    </w:p>
    <w:p w:rsidR="003538D7" w:rsidRDefault="003538D7" w:rsidP="003538D7"/>
    <w:p w:rsidR="003538D7" w:rsidRPr="00193167" w:rsidRDefault="003538D7" w:rsidP="003538D7">
      <w:pPr>
        <w:ind w:firstLine="709"/>
        <w:rPr>
          <w:rFonts w:eastAsia="Calibri"/>
        </w:rPr>
      </w:pPr>
      <w:r w:rsidRPr="00193167">
        <w:rPr>
          <w:rFonts w:eastAsia="Calibri"/>
        </w:rPr>
        <w:t>В сфере газоснабжения Оредежского сельского поселения предлагается наращивание объемов потребления сетевого природного газа и подключение новых потребителей.</w:t>
      </w:r>
    </w:p>
    <w:p w:rsidR="003538D7" w:rsidRPr="00193167" w:rsidRDefault="003538D7" w:rsidP="003538D7">
      <w:pPr>
        <w:ind w:firstLine="709"/>
      </w:pPr>
      <w:r w:rsidRPr="00193167">
        <w:lastRenderedPageBreak/>
        <w:t>«Генеральной схемой газоснабжения и газификации Ленинградской области» планируется газоснабжение сетевым природным газом пос. Оредеж, в том числе муниципальной котельной.</w:t>
      </w:r>
    </w:p>
    <w:p w:rsidR="003538D7" w:rsidRDefault="003538D7" w:rsidP="003538D7">
      <w:pPr>
        <w:ind w:firstLine="709"/>
      </w:pPr>
      <w:r w:rsidRPr="00193167">
        <w:t>Схемой газоснабжения и газификации планируется достижение следующих пер</w:t>
      </w:r>
      <w:r>
        <w:t>спективных показателей</w:t>
      </w:r>
      <w:r w:rsidRPr="00DE037A">
        <w:t>.</w:t>
      </w:r>
    </w:p>
    <w:p w:rsidR="003538D7" w:rsidRDefault="003538D7" w:rsidP="003538D7"/>
    <w:p w:rsidR="003538D7" w:rsidRDefault="003538D7" w:rsidP="003538D7">
      <w:r w:rsidRPr="00D41559">
        <w:t xml:space="preserve">Таблица </w:t>
      </w:r>
      <w:r>
        <w:t xml:space="preserve">9.2.3.1.1. </w:t>
      </w:r>
      <w:r w:rsidRPr="00D41559">
        <w:t>Перспективные</w:t>
      </w:r>
      <w:r w:rsidRPr="00E33819">
        <w:t xml:space="preserve"> показатели газификации </w:t>
      </w:r>
    </w:p>
    <w:p w:rsidR="003538D7" w:rsidRPr="00DE037A" w:rsidRDefault="003538D7" w:rsidP="003538D7">
      <w:pPr>
        <w:ind w:firstLine="709"/>
      </w:pPr>
    </w:p>
    <w:tbl>
      <w:tblPr>
        <w:tblW w:w="9423" w:type="dxa"/>
        <w:jc w:val="center"/>
        <w:tblInd w:w="-660" w:type="dxa"/>
        <w:tblLook w:val="04A0"/>
      </w:tblPr>
      <w:tblGrid>
        <w:gridCol w:w="1849"/>
        <w:gridCol w:w="1388"/>
        <w:gridCol w:w="1414"/>
        <w:gridCol w:w="1030"/>
        <w:gridCol w:w="1299"/>
        <w:gridCol w:w="1411"/>
        <w:gridCol w:w="1032"/>
      </w:tblGrid>
      <w:tr w:rsidR="003538D7" w:rsidRPr="00193167" w:rsidTr="001D0D72">
        <w:trPr>
          <w:trHeight w:val="300"/>
          <w:jc w:val="center"/>
        </w:trPr>
        <w:tc>
          <w:tcPr>
            <w:tcW w:w="1849" w:type="dxa"/>
            <w:vMerge w:val="restart"/>
            <w:tcBorders>
              <w:top w:val="single" w:sz="4" w:space="0" w:color="auto"/>
              <w:left w:val="single" w:sz="4" w:space="0" w:color="auto"/>
              <w:right w:val="single" w:sz="4" w:space="0" w:color="auto"/>
            </w:tcBorders>
            <w:shd w:val="clear" w:color="auto" w:fill="auto"/>
            <w:noWrap/>
            <w:vAlign w:val="center"/>
          </w:tcPr>
          <w:p w:rsidR="003538D7" w:rsidRPr="00E33819" w:rsidRDefault="003538D7" w:rsidP="001D0D72">
            <w:pPr>
              <w:ind w:firstLine="41"/>
            </w:pPr>
            <w:r w:rsidRPr="00E33819">
              <w:t>Населенный пункт</w:t>
            </w:r>
          </w:p>
          <w:p w:rsidR="003538D7" w:rsidRPr="00E33819" w:rsidRDefault="003538D7" w:rsidP="001D0D72">
            <w:pPr>
              <w:ind w:firstLine="709"/>
            </w:pPr>
          </w:p>
        </w:tc>
        <w:tc>
          <w:tcPr>
            <w:tcW w:w="3832" w:type="dxa"/>
            <w:gridSpan w:val="3"/>
            <w:tcBorders>
              <w:top w:val="single" w:sz="4" w:space="0" w:color="auto"/>
              <w:left w:val="nil"/>
              <w:bottom w:val="single" w:sz="4" w:space="0" w:color="auto"/>
              <w:right w:val="single" w:sz="4" w:space="0" w:color="auto"/>
            </w:tcBorders>
            <w:shd w:val="clear" w:color="auto" w:fill="auto"/>
            <w:noWrap/>
            <w:vAlign w:val="center"/>
          </w:tcPr>
          <w:p w:rsidR="003538D7" w:rsidRPr="00193167" w:rsidRDefault="003538D7" w:rsidP="001D0D72">
            <w:pPr>
              <w:ind w:firstLine="709"/>
            </w:pPr>
            <w:r w:rsidRPr="00193167">
              <w:t>Годовой расход природного сетевого га</w:t>
            </w:r>
            <w:r>
              <w:t xml:space="preserve">за, тыс. </w:t>
            </w:r>
            <w:r w:rsidRPr="00193167">
              <w:t>м</w:t>
            </w:r>
            <w:r>
              <w:rPr>
                <w:vertAlign w:val="superscript"/>
              </w:rPr>
              <w:t>3</w:t>
            </w:r>
            <w:r w:rsidRPr="00193167">
              <w:t xml:space="preserve"> в год</w:t>
            </w:r>
          </w:p>
        </w:tc>
        <w:tc>
          <w:tcPr>
            <w:tcW w:w="3742" w:type="dxa"/>
            <w:gridSpan w:val="3"/>
            <w:tcBorders>
              <w:top w:val="single" w:sz="4" w:space="0" w:color="auto"/>
              <w:left w:val="nil"/>
              <w:bottom w:val="single" w:sz="4" w:space="0" w:color="auto"/>
              <w:right w:val="single" w:sz="4" w:space="0" w:color="auto"/>
            </w:tcBorders>
            <w:shd w:val="clear" w:color="auto" w:fill="auto"/>
            <w:noWrap/>
            <w:vAlign w:val="center"/>
          </w:tcPr>
          <w:p w:rsidR="003538D7" w:rsidRPr="00193167" w:rsidRDefault="003538D7" w:rsidP="001D0D72">
            <w:r w:rsidRPr="00193167">
              <w:t>Часовой расход природного сетевого газа, м</w:t>
            </w:r>
            <w:r>
              <w:rPr>
                <w:vertAlign w:val="superscript"/>
              </w:rPr>
              <w:t>3</w:t>
            </w:r>
            <w:r w:rsidRPr="00193167">
              <w:t xml:space="preserve"> в час</w:t>
            </w:r>
          </w:p>
        </w:tc>
      </w:tr>
      <w:tr w:rsidR="003538D7" w:rsidRPr="00E33819" w:rsidTr="001D0D72">
        <w:trPr>
          <w:trHeight w:val="300"/>
          <w:jc w:val="center"/>
        </w:trPr>
        <w:tc>
          <w:tcPr>
            <w:tcW w:w="1849" w:type="dxa"/>
            <w:vMerge/>
            <w:tcBorders>
              <w:left w:val="single" w:sz="4" w:space="0" w:color="auto"/>
              <w:bottom w:val="single" w:sz="4" w:space="0" w:color="auto"/>
              <w:right w:val="single" w:sz="4" w:space="0" w:color="auto"/>
            </w:tcBorders>
            <w:shd w:val="clear" w:color="auto" w:fill="auto"/>
            <w:noWrap/>
            <w:vAlign w:val="center"/>
          </w:tcPr>
          <w:p w:rsidR="003538D7" w:rsidRPr="00193167" w:rsidRDefault="003538D7" w:rsidP="001D0D72">
            <w:pPr>
              <w:ind w:firstLine="709"/>
            </w:pPr>
          </w:p>
        </w:tc>
        <w:tc>
          <w:tcPr>
            <w:tcW w:w="1388" w:type="dxa"/>
            <w:tcBorders>
              <w:top w:val="nil"/>
              <w:left w:val="nil"/>
              <w:bottom w:val="single" w:sz="4" w:space="0" w:color="auto"/>
              <w:right w:val="single" w:sz="4" w:space="0" w:color="auto"/>
            </w:tcBorders>
            <w:shd w:val="clear" w:color="auto" w:fill="auto"/>
            <w:noWrap/>
            <w:vAlign w:val="center"/>
          </w:tcPr>
          <w:p w:rsidR="003538D7" w:rsidRPr="00E33819" w:rsidRDefault="003538D7" w:rsidP="001D0D72">
            <w:pPr>
              <w:ind w:firstLine="35"/>
            </w:pPr>
            <w:r w:rsidRPr="00E33819">
              <w:t>население</w:t>
            </w:r>
          </w:p>
        </w:tc>
        <w:tc>
          <w:tcPr>
            <w:tcW w:w="1414" w:type="dxa"/>
            <w:tcBorders>
              <w:top w:val="nil"/>
              <w:left w:val="nil"/>
              <w:bottom w:val="single" w:sz="4" w:space="0" w:color="auto"/>
              <w:right w:val="single" w:sz="4" w:space="0" w:color="auto"/>
            </w:tcBorders>
            <w:shd w:val="clear" w:color="auto" w:fill="auto"/>
            <w:noWrap/>
            <w:vAlign w:val="center"/>
          </w:tcPr>
          <w:p w:rsidR="003538D7" w:rsidRPr="00E33819" w:rsidRDefault="003538D7" w:rsidP="00B21F30">
            <w:pPr>
              <w:ind w:firstLine="0"/>
            </w:pPr>
            <w:r w:rsidRPr="00E33819">
              <w:t>котельные</w:t>
            </w:r>
          </w:p>
        </w:tc>
        <w:tc>
          <w:tcPr>
            <w:tcW w:w="1030" w:type="dxa"/>
            <w:tcBorders>
              <w:top w:val="nil"/>
              <w:left w:val="nil"/>
              <w:bottom w:val="single" w:sz="4" w:space="0" w:color="auto"/>
              <w:right w:val="single" w:sz="4" w:space="0" w:color="auto"/>
            </w:tcBorders>
            <w:shd w:val="clear" w:color="auto" w:fill="auto"/>
            <w:noWrap/>
            <w:vAlign w:val="center"/>
          </w:tcPr>
          <w:p w:rsidR="003538D7" w:rsidRPr="00E33819" w:rsidRDefault="003538D7" w:rsidP="001D0D72">
            <w:pPr>
              <w:ind w:right="-108" w:firstLine="68"/>
            </w:pPr>
            <w:r w:rsidRPr="00E33819">
              <w:t>всего</w:t>
            </w:r>
          </w:p>
        </w:tc>
        <w:tc>
          <w:tcPr>
            <w:tcW w:w="1299" w:type="dxa"/>
            <w:tcBorders>
              <w:top w:val="nil"/>
              <w:left w:val="nil"/>
              <w:bottom w:val="single" w:sz="4" w:space="0" w:color="auto"/>
              <w:right w:val="single" w:sz="4" w:space="0" w:color="auto"/>
            </w:tcBorders>
            <w:shd w:val="clear" w:color="auto" w:fill="auto"/>
            <w:noWrap/>
            <w:vAlign w:val="center"/>
          </w:tcPr>
          <w:p w:rsidR="003538D7" w:rsidRPr="00E33819" w:rsidRDefault="003538D7" w:rsidP="001D0D72">
            <w:pPr>
              <w:ind w:firstLine="33"/>
            </w:pPr>
            <w:r w:rsidRPr="00E33819">
              <w:t>население</w:t>
            </w:r>
          </w:p>
        </w:tc>
        <w:tc>
          <w:tcPr>
            <w:tcW w:w="1411" w:type="dxa"/>
            <w:tcBorders>
              <w:top w:val="nil"/>
              <w:left w:val="nil"/>
              <w:bottom w:val="single" w:sz="4" w:space="0" w:color="auto"/>
              <w:right w:val="single" w:sz="4" w:space="0" w:color="auto"/>
            </w:tcBorders>
            <w:shd w:val="clear" w:color="auto" w:fill="auto"/>
            <w:noWrap/>
            <w:vAlign w:val="center"/>
          </w:tcPr>
          <w:p w:rsidR="003538D7" w:rsidRPr="00E33819" w:rsidRDefault="003538D7" w:rsidP="001D0D72">
            <w:pPr>
              <w:ind w:firstLine="64"/>
            </w:pPr>
            <w:r w:rsidRPr="00E33819">
              <w:t>котельные</w:t>
            </w:r>
          </w:p>
        </w:tc>
        <w:tc>
          <w:tcPr>
            <w:tcW w:w="1032" w:type="dxa"/>
            <w:tcBorders>
              <w:top w:val="nil"/>
              <w:left w:val="nil"/>
              <w:bottom w:val="single" w:sz="4" w:space="0" w:color="auto"/>
              <w:right w:val="single" w:sz="4" w:space="0" w:color="auto"/>
            </w:tcBorders>
            <w:shd w:val="clear" w:color="auto" w:fill="auto"/>
            <w:noWrap/>
            <w:vAlign w:val="center"/>
          </w:tcPr>
          <w:p w:rsidR="003538D7" w:rsidRPr="00E33819" w:rsidRDefault="003538D7" w:rsidP="001D0D72">
            <w:pPr>
              <w:ind w:firstLine="67"/>
            </w:pPr>
            <w:r w:rsidRPr="00E33819">
              <w:t>всего</w:t>
            </w:r>
          </w:p>
        </w:tc>
      </w:tr>
      <w:tr w:rsidR="003538D7" w:rsidRPr="00E33819" w:rsidTr="001D0D72">
        <w:trPr>
          <w:trHeight w:val="300"/>
          <w:jc w:val="center"/>
        </w:trPr>
        <w:tc>
          <w:tcPr>
            <w:tcW w:w="1849" w:type="dxa"/>
            <w:tcBorders>
              <w:top w:val="nil"/>
              <w:left w:val="single" w:sz="4" w:space="0" w:color="auto"/>
              <w:bottom w:val="single" w:sz="4" w:space="0" w:color="auto"/>
              <w:right w:val="single" w:sz="4" w:space="0" w:color="auto"/>
            </w:tcBorders>
            <w:shd w:val="clear" w:color="auto" w:fill="auto"/>
            <w:noWrap/>
            <w:vAlign w:val="center"/>
          </w:tcPr>
          <w:p w:rsidR="003538D7" w:rsidRPr="00E33819" w:rsidRDefault="003538D7" w:rsidP="001D0D72">
            <w:pPr>
              <w:ind w:firstLine="41"/>
            </w:pPr>
            <w:r>
              <w:t>пос. Оредеж</w:t>
            </w:r>
          </w:p>
        </w:tc>
        <w:tc>
          <w:tcPr>
            <w:tcW w:w="1388" w:type="dxa"/>
            <w:tcBorders>
              <w:top w:val="nil"/>
              <w:left w:val="nil"/>
              <w:bottom w:val="single" w:sz="4" w:space="0" w:color="auto"/>
              <w:right w:val="single" w:sz="4" w:space="0" w:color="auto"/>
            </w:tcBorders>
            <w:shd w:val="clear" w:color="auto" w:fill="auto"/>
            <w:noWrap/>
            <w:vAlign w:val="center"/>
          </w:tcPr>
          <w:p w:rsidR="003538D7" w:rsidRPr="00F77E87" w:rsidRDefault="003538D7" w:rsidP="001D0D72">
            <w:pPr>
              <w:ind w:firstLine="35"/>
            </w:pPr>
            <w:r w:rsidRPr="00F77E87">
              <w:t>2063</w:t>
            </w:r>
            <w:r>
              <w:t>,1</w:t>
            </w:r>
          </w:p>
        </w:tc>
        <w:tc>
          <w:tcPr>
            <w:tcW w:w="1414" w:type="dxa"/>
            <w:tcBorders>
              <w:top w:val="nil"/>
              <w:left w:val="nil"/>
              <w:bottom w:val="single" w:sz="4" w:space="0" w:color="auto"/>
              <w:right w:val="single" w:sz="4" w:space="0" w:color="auto"/>
            </w:tcBorders>
            <w:shd w:val="clear" w:color="auto" w:fill="auto"/>
            <w:noWrap/>
            <w:vAlign w:val="center"/>
          </w:tcPr>
          <w:p w:rsidR="003538D7" w:rsidRPr="00F77E87" w:rsidRDefault="003538D7" w:rsidP="00B21F30">
            <w:pPr>
              <w:ind w:firstLine="0"/>
            </w:pPr>
            <w:r>
              <w:t>1864,8</w:t>
            </w:r>
          </w:p>
        </w:tc>
        <w:tc>
          <w:tcPr>
            <w:tcW w:w="1030" w:type="dxa"/>
            <w:tcBorders>
              <w:top w:val="nil"/>
              <w:left w:val="nil"/>
              <w:bottom w:val="single" w:sz="4" w:space="0" w:color="auto"/>
              <w:right w:val="single" w:sz="4" w:space="0" w:color="auto"/>
            </w:tcBorders>
            <w:shd w:val="clear" w:color="auto" w:fill="auto"/>
            <w:noWrap/>
            <w:vAlign w:val="center"/>
          </w:tcPr>
          <w:p w:rsidR="003538D7" w:rsidRPr="00F77E87" w:rsidRDefault="003538D7" w:rsidP="00B21F30">
            <w:pPr>
              <w:ind w:firstLine="0"/>
            </w:pPr>
            <w:r>
              <w:t>3927,9</w:t>
            </w:r>
          </w:p>
        </w:tc>
        <w:tc>
          <w:tcPr>
            <w:tcW w:w="1299" w:type="dxa"/>
            <w:tcBorders>
              <w:top w:val="nil"/>
              <w:left w:val="nil"/>
              <w:bottom w:val="single" w:sz="4" w:space="0" w:color="auto"/>
              <w:right w:val="single" w:sz="4" w:space="0" w:color="auto"/>
            </w:tcBorders>
            <w:shd w:val="clear" w:color="auto" w:fill="auto"/>
            <w:noWrap/>
            <w:vAlign w:val="center"/>
          </w:tcPr>
          <w:p w:rsidR="003538D7" w:rsidRPr="00F77E87" w:rsidRDefault="003538D7" w:rsidP="001D0D72">
            <w:r>
              <w:t>960,7</w:t>
            </w:r>
          </w:p>
        </w:tc>
        <w:tc>
          <w:tcPr>
            <w:tcW w:w="1411" w:type="dxa"/>
            <w:tcBorders>
              <w:top w:val="nil"/>
              <w:left w:val="nil"/>
              <w:bottom w:val="single" w:sz="4" w:space="0" w:color="auto"/>
              <w:right w:val="single" w:sz="4" w:space="0" w:color="auto"/>
            </w:tcBorders>
            <w:shd w:val="clear" w:color="auto" w:fill="auto"/>
            <w:noWrap/>
            <w:vAlign w:val="center"/>
          </w:tcPr>
          <w:p w:rsidR="003538D7" w:rsidRPr="00F77E87" w:rsidRDefault="003538D7" w:rsidP="001D0D72">
            <w:pPr>
              <w:ind w:firstLine="64"/>
            </w:pPr>
            <w:r>
              <w:t>611,0</w:t>
            </w:r>
          </w:p>
        </w:tc>
        <w:tc>
          <w:tcPr>
            <w:tcW w:w="1032" w:type="dxa"/>
            <w:tcBorders>
              <w:top w:val="nil"/>
              <w:left w:val="nil"/>
              <w:bottom w:val="single" w:sz="4" w:space="0" w:color="auto"/>
              <w:right w:val="single" w:sz="4" w:space="0" w:color="auto"/>
            </w:tcBorders>
            <w:shd w:val="clear" w:color="auto" w:fill="auto"/>
            <w:noWrap/>
            <w:vAlign w:val="center"/>
          </w:tcPr>
          <w:p w:rsidR="003538D7" w:rsidRPr="001B2B42" w:rsidRDefault="003538D7" w:rsidP="001D0D72">
            <w:pPr>
              <w:ind w:firstLine="67"/>
            </w:pPr>
            <w:r>
              <w:t>1571,7</w:t>
            </w:r>
          </w:p>
        </w:tc>
      </w:tr>
    </w:tbl>
    <w:p w:rsidR="003538D7" w:rsidRDefault="003538D7" w:rsidP="003538D7">
      <w:pPr>
        <w:ind w:firstLine="709"/>
        <w:rPr>
          <w:rFonts w:eastAsia="Calibri"/>
        </w:rPr>
      </w:pPr>
    </w:p>
    <w:p w:rsidR="003538D7" w:rsidRPr="00193167" w:rsidRDefault="003538D7" w:rsidP="003538D7">
      <w:pPr>
        <w:ind w:firstLine="709"/>
        <w:rPr>
          <w:rFonts w:eastAsia="Calibri"/>
        </w:rPr>
      </w:pPr>
      <w:proofErr w:type="gramStart"/>
      <w:r w:rsidRPr="00193167">
        <w:rPr>
          <w:rFonts w:eastAsia="Calibri"/>
        </w:rPr>
        <w:t>Проектом генерального плана предлагается на первую очередь газифицировать в целях пищеприготовления и отопления сетевым природным газом существующие индивидуальные жилые дома и территории проектируемой индивидуальной жилой застройки в северной и восточной частях, а также восточной, южной и северо-западной частях на расчетный срок.</w:t>
      </w:r>
      <w:proofErr w:type="gramEnd"/>
    </w:p>
    <w:p w:rsidR="003538D7" w:rsidRPr="00193167" w:rsidRDefault="003538D7" w:rsidP="003538D7">
      <w:pPr>
        <w:ind w:firstLine="709"/>
        <w:rPr>
          <w:rFonts w:eastAsia="Calibri"/>
        </w:rPr>
      </w:pPr>
      <w:r w:rsidRPr="00193167">
        <w:rPr>
          <w:rFonts w:eastAsia="Calibri"/>
        </w:rPr>
        <w:t>Для этого планируется строительство распределительного газопровода низкого давления от существующей сети вдоль существующих и проектируемых улиц до новых потребителей.</w:t>
      </w:r>
    </w:p>
    <w:p w:rsidR="003538D7" w:rsidRPr="00FC0CE1" w:rsidRDefault="003538D7" w:rsidP="003538D7">
      <w:pPr>
        <w:ind w:firstLine="709"/>
      </w:pPr>
      <w:r w:rsidRPr="00FC0CE1">
        <w:t xml:space="preserve">Газоснабжение промышленных предприятий проектируемой производственной зоны не запланировано. Возможность газификации промышленных предприятий должна быть определена на следующих стадиях проектирования при размещении конкретных предприятий. </w:t>
      </w:r>
    </w:p>
    <w:p w:rsidR="003538D7" w:rsidRPr="00FC0CE1" w:rsidRDefault="003538D7" w:rsidP="003538D7">
      <w:pPr>
        <w:ind w:firstLine="709"/>
      </w:pPr>
      <w:r w:rsidRPr="00FC0CE1">
        <w:t xml:space="preserve">В проекте генерального плана выполнены расчеты потребления сетевого природного газа населением на первую очередь и расчетный срок. </w:t>
      </w:r>
    </w:p>
    <w:p w:rsidR="003538D7" w:rsidRPr="00193167" w:rsidRDefault="003538D7" w:rsidP="003538D7">
      <w:pPr>
        <w:ind w:firstLine="709"/>
        <w:rPr>
          <w:rFonts w:eastAsia="Calibri"/>
        </w:rPr>
      </w:pPr>
      <w:r w:rsidRPr="00FC0CE1">
        <w:rPr>
          <w:rFonts w:eastAsia="Calibri"/>
        </w:rPr>
        <w:t xml:space="preserve">Объемы газопотребления на территории </w:t>
      </w:r>
      <w:r w:rsidRPr="00FC0CE1">
        <w:rPr>
          <w:rFonts w:eastAsia="Calibri"/>
          <w:bCs/>
        </w:rPr>
        <w:t xml:space="preserve">пос. Оредеж </w:t>
      </w:r>
      <w:r w:rsidRPr="00FC0CE1">
        <w:rPr>
          <w:rFonts w:eastAsia="Calibri"/>
        </w:rPr>
        <w:t>определены в соответствии с «Региональными нормативами градостроительного проектирования Ленинградской области».</w:t>
      </w:r>
      <w:r w:rsidRPr="00193167">
        <w:rPr>
          <w:rFonts w:eastAsia="Calibri"/>
        </w:rPr>
        <w:t xml:space="preserve"> </w:t>
      </w:r>
    </w:p>
    <w:p w:rsidR="003538D7" w:rsidRPr="00193167" w:rsidRDefault="003538D7" w:rsidP="003538D7">
      <w:pPr>
        <w:ind w:firstLine="709"/>
      </w:pPr>
      <w:r w:rsidRPr="00193167">
        <w:t>Показатель потребления сетевого природного газа, м</w:t>
      </w:r>
      <w:r w:rsidRPr="00193167">
        <w:rPr>
          <w:vertAlign w:val="superscript"/>
        </w:rPr>
        <w:t>3</w:t>
      </w:r>
      <w:r w:rsidRPr="00193167">
        <w:t>/год на 1 чел, принят:</w:t>
      </w:r>
    </w:p>
    <w:p w:rsidR="003538D7" w:rsidRPr="00193167" w:rsidRDefault="003538D7" w:rsidP="003538D7">
      <w:pPr>
        <w:ind w:firstLine="709"/>
      </w:pPr>
      <w:r w:rsidRPr="00193167">
        <w:t>при наличии централизованного горячего водоснабжения и отопления – 156;</w:t>
      </w:r>
    </w:p>
    <w:p w:rsidR="003538D7" w:rsidRPr="00193167" w:rsidRDefault="003538D7" w:rsidP="003538D7">
      <w:pPr>
        <w:ind w:firstLine="709"/>
      </w:pPr>
      <w:r w:rsidRPr="00193167">
        <w:t>при отсутствии централизованного горячего водоснабжения и отопления – 338,4;</w:t>
      </w:r>
    </w:p>
    <w:p w:rsidR="003538D7" w:rsidRPr="00193167" w:rsidRDefault="003538D7" w:rsidP="003538D7">
      <w:pPr>
        <w:ind w:firstLine="709"/>
      </w:pPr>
      <w:r w:rsidRPr="00193167">
        <w:t>на отопление одного квадратного метра жилого помещения от газовых приборов – 98,4.</w:t>
      </w:r>
    </w:p>
    <w:p w:rsidR="003538D7" w:rsidRPr="00193167" w:rsidRDefault="003538D7" w:rsidP="003538D7">
      <w:pPr>
        <w:ind w:firstLine="709"/>
        <w:rPr>
          <w:rFonts w:eastAsia="Calibri"/>
        </w:rPr>
      </w:pPr>
      <w:r w:rsidRPr="00193167">
        <w:rPr>
          <w:rFonts w:eastAsia="Calibri"/>
        </w:rPr>
        <w:t>Расчет газопотребления коммунально-бытовых потребителей на первую очередь и расчетный срок представлен в таблице</w:t>
      </w:r>
      <w:r>
        <w:rPr>
          <w:rFonts w:eastAsia="Calibri"/>
        </w:rPr>
        <w:t xml:space="preserve"> </w:t>
      </w:r>
      <w:r w:rsidR="001D0D72">
        <w:t>9</w:t>
      </w:r>
      <w:r>
        <w:t>.2.3.1.2.</w:t>
      </w:r>
      <w:r w:rsidRPr="00193167">
        <w:rPr>
          <w:rFonts w:eastAsia="Calibri"/>
        </w:rPr>
        <w:t>:</w:t>
      </w:r>
    </w:p>
    <w:p w:rsidR="003538D7" w:rsidRPr="00193167" w:rsidRDefault="003538D7" w:rsidP="003538D7">
      <w:pPr>
        <w:ind w:firstLine="709"/>
        <w:rPr>
          <w:rFonts w:eastAsia="Calibri"/>
        </w:rPr>
      </w:pPr>
    </w:p>
    <w:p w:rsidR="003538D7" w:rsidRDefault="003538D7" w:rsidP="003538D7">
      <w:pPr>
        <w:ind w:firstLine="142"/>
      </w:pPr>
      <w:r w:rsidRPr="00FC0CE1">
        <w:rPr>
          <w:rFonts w:eastAsia="Calibri"/>
        </w:rPr>
        <w:t>Таблица</w:t>
      </w:r>
      <w:r>
        <w:rPr>
          <w:rFonts w:eastAsia="Calibri"/>
        </w:rPr>
        <w:t xml:space="preserve"> </w:t>
      </w:r>
      <w:r>
        <w:t xml:space="preserve">9.2.3.1.2. </w:t>
      </w:r>
      <w:r w:rsidRPr="00193167">
        <w:t xml:space="preserve">Расчет </w:t>
      </w:r>
      <w:proofErr w:type="gramStart"/>
      <w:r w:rsidRPr="00193167">
        <w:t>годового</w:t>
      </w:r>
      <w:proofErr w:type="gramEnd"/>
      <w:r w:rsidRPr="00193167">
        <w:t xml:space="preserve"> газопотребления коммунально-бытовых потребителей </w:t>
      </w:r>
    </w:p>
    <w:p w:rsidR="003538D7" w:rsidRPr="00193167" w:rsidRDefault="003538D7" w:rsidP="003538D7">
      <w:pPr>
        <w:ind w:firstLine="142"/>
      </w:pPr>
    </w:p>
    <w:tbl>
      <w:tblPr>
        <w:tblW w:w="9461" w:type="dxa"/>
        <w:jc w:val="center"/>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5"/>
        <w:gridCol w:w="2689"/>
        <w:gridCol w:w="1985"/>
        <w:gridCol w:w="1701"/>
        <w:gridCol w:w="1701"/>
      </w:tblGrid>
      <w:tr w:rsidR="003538D7" w:rsidRPr="00DE037A" w:rsidTr="001D0D72">
        <w:trPr>
          <w:trHeight w:val="599"/>
          <w:tblHeader/>
          <w:jc w:val="center"/>
        </w:trPr>
        <w:tc>
          <w:tcPr>
            <w:tcW w:w="1385" w:type="dxa"/>
            <w:vMerge w:val="restart"/>
            <w:vAlign w:val="center"/>
          </w:tcPr>
          <w:p w:rsidR="003538D7" w:rsidRPr="00345607" w:rsidRDefault="003538D7" w:rsidP="00B21F30">
            <w:pPr>
              <w:ind w:firstLine="0"/>
            </w:pPr>
            <w:r w:rsidRPr="00345607">
              <w:t>Населенный пункт</w:t>
            </w:r>
          </w:p>
        </w:tc>
        <w:tc>
          <w:tcPr>
            <w:tcW w:w="2689" w:type="dxa"/>
            <w:vMerge w:val="restart"/>
            <w:vAlign w:val="center"/>
          </w:tcPr>
          <w:p w:rsidR="003538D7" w:rsidRPr="00345607" w:rsidRDefault="003538D7" w:rsidP="00B21F30">
            <w:pPr>
              <w:ind w:firstLine="0"/>
            </w:pPr>
            <w:r w:rsidRPr="00345607">
              <w:t>Потребители</w:t>
            </w:r>
          </w:p>
        </w:tc>
        <w:tc>
          <w:tcPr>
            <w:tcW w:w="1985" w:type="dxa"/>
            <w:vAlign w:val="center"/>
          </w:tcPr>
          <w:p w:rsidR="003538D7" w:rsidRPr="00345607" w:rsidRDefault="003538D7" w:rsidP="00B21F30">
            <w:pPr>
              <w:ind w:firstLine="0"/>
              <w:jc w:val="center"/>
            </w:pPr>
            <w:r w:rsidRPr="00345607">
              <w:rPr>
                <w:rFonts w:eastAsia="Calibri"/>
              </w:rPr>
              <w:t>2014 г.</w:t>
            </w:r>
          </w:p>
        </w:tc>
        <w:tc>
          <w:tcPr>
            <w:tcW w:w="1701" w:type="dxa"/>
            <w:vAlign w:val="center"/>
          </w:tcPr>
          <w:p w:rsidR="003538D7" w:rsidRPr="00DC64E9" w:rsidRDefault="003538D7" w:rsidP="00B21F30">
            <w:pPr>
              <w:ind w:firstLine="0"/>
              <w:jc w:val="center"/>
              <w:rPr>
                <w:rFonts w:eastAsia="Calibri"/>
              </w:rPr>
            </w:pPr>
            <w:r w:rsidRPr="00345607">
              <w:rPr>
                <w:rFonts w:eastAsia="Calibri"/>
              </w:rPr>
              <w:t>Первая очередь</w:t>
            </w:r>
          </w:p>
        </w:tc>
        <w:tc>
          <w:tcPr>
            <w:tcW w:w="1701" w:type="dxa"/>
            <w:vAlign w:val="center"/>
          </w:tcPr>
          <w:p w:rsidR="003538D7" w:rsidRPr="00DC64E9" w:rsidRDefault="003538D7" w:rsidP="00B21F30">
            <w:pPr>
              <w:ind w:firstLine="0"/>
              <w:jc w:val="center"/>
              <w:rPr>
                <w:rFonts w:eastAsia="Calibri"/>
              </w:rPr>
            </w:pPr>
            <w:r>
              <w:rPr>
                <w:rFonts w:eastAsia="Calibri"/>
              </w:rPr>
              <w:t>Расчетный срок</w:t>
            </w:r>
          </w:p>
        </w:tc>
      </w:tr>
      <w:tr w:rsidR="003538D7" w:rsidRPr="00193167" w:rsidTr="001D0D72">
        <w:trPr>
          <w:trHeight w:val="252"/>
          <w:jc w:val="center"/>
        </w:trPr>
        <w:tc>
          <w:tcPr>
            <w:tcW w:w="1385" w:type="dxa"/>
            <w:vMerge/>
            <w:vAlign w:val="center"/>
          </w:tcPr>
          <w:p w:rsidR="003538D7" w:rsidRPr="00345607" w:rsidRDefault="003538D7" w:rsidP="00B21F30">
            <w:pPr>
              <w:ind w:firstLine="0"/>
              <w:rPr>
                <w:rFonts w:eastAsia="Calibri"/>
              </w:rPr>
            </w:pPr>
          </w:p>
        </w:tc>
        <w:tc>
          <w:tcPr>
            <w:tcW w:w="2689" w:type="dxa"/>
            <w:vMerge/>
            <w:vAlign w:val="center"/>
          </w:tcPr>
          <w:p w:rsidR="003538D7" w:rsidRPr="00345607" w:rsidRDefault="003538D7" w:rsidP="00B21F30">
            <w:pPr>
              <w:ind w:firstLine="0"/>
            </w:pPr>
          </w:p>
        </w:tc>
        <w:tc>
          <w:tcPr>
            <w:tcW w:w="1985" w:type="dxa"/>
            <w:tcBorders>
              <w:right w:val="single" w:sz="4" w:space="0" w:color="auto"/>
            </w:tcBorders>
            <w:vAlign w:val="center"/>
          </w:tcPr>
          <w:p w:rsidR="003538D7" w:rsidRDefault="003538D7" w:rsidP="00B21F30">
            <w:pPr>
              <w:ind w:firstLine="0"/>
              <w:jc w:val="center"/>
            </w:pPr>
            <w:r w:rsidRPr="00345607">
              <w:t xml:space="preserve">Сжиженный углеводородный газ, </w:t>
            </w:r>
          </w:p>
          <w:p w:rsidR="003538D7" w:rsidRPr="00345607" w:rsidRDefault="003538D7" w:rsidP="00B21F30">
            <w:pPr>
              <w:ind w:firstLine="0"/>
              <w:jc w:val="center"/>
            </w:pPr>
            <w:r w:rsidRPr="00345607">
              <w:t>т/год</w:t>
            </w:r>
          </w:p>
        </w:tc>
        <w:tc>
          <w:tcPr>
            <w:tcW w:w="3402" w:type="dxa"/>
            <w:gridSpan w:val="2"/>
            <w:tcBorders>
              <w:right w:val="single" w:sz="4" w:space="0" w:color="auto"/>
            </w:tcBorders>
            <w:vAlign w:val="center"/>
          </w:tcPr>
          <w:p w:rsidR="003538D7" w:rsidRDefault="003538D7" w:rsidP="00B21F30">
            <w:pPr>
              <w:ind w:firstLine="0"/>
              <w:jc w:val="center"/>
            </w:pPr>
            <w:r w:rsidRPr="00345607">
              <w:t>Сетевой природный газ,</w:t>
            </w:r>
          </w:p>
          <w:p w:rsidR="003538D7" w:rsidRDefault="003538D7" w:rsidP="00B21F30">
            <w:pPr>
              <w:ind w:firstLine="0"/>
              <w:jc w:val="center"/>
            </w:pPr>
            <w:r w:rsidRPr="00345607">
              <w:t>тыс. м</w:t>
            </w:r>
            <w:r w:rsidRPr="00345607">
              <w:rPr>
                <w:vertAlign w:val="superscript"/>
              </w:rPr>
              <w:t>3</w:t>
            </w:r>
            <w:r w:rsidRPr="00345607">
              <w:t>/год</w:t>
            </w:r>
          </w:p>
          <w:p w:rsidR="003538D7" w:rsidRPr="00345607" w:rsidRDefault="003538D7" w:rsidP="00B21F30">
            <w:pPr>
              <w:ind w:firstLine="0"/>
              <w:jc w:val="center"/>
            </w:pPr>
          </w:p>
        </w:tc>
      </w:tr>
      <w:tr w:rsidR="003538D7" w:rsidRPr="00251694" w:rsidTr="001D0D72">
        <w:trPr>
          <w:trHeight w:val="410"/>
          <w:jc w:val="center"/>
        </w:trPr>
        <w:tc>
          <w:tcPr>
            <w:tcW w:w="1385" w:type="dxa"/>
            <w:vMerge w:val="restart"/>
            <w:vAlign w:val="center"/>
          </w:tcPr>
          <w:p w:rsidR="003538D7" w:rsidRPr="00345607" w:rsidRDefault="003538D7" w:rsidP="00B21F30">
            <w:pPr>
              <w:ind w:firstLine="0"/>
              <w:jc w:val="center"/>
              <w:rPr>
                <w:rFonts w:eastAsia="Calibri"/>
              </w:rPr>
            </w:pPr>
            <w:r w:rsidRPr="00345607">
              <w:t>пос. Оредеж</w:t>
            </w:r>
          </w:p>
          <w:p w:rsidR="003538D7" w:rsidRPr="00345607" w:rsidRDefault="003538D7" w:rsidP="00B21F30">
            <w:pPr>
              <w:ind w:firstLine="0"/>
            </w:pPr>
          </w:p>
        </w:tc>
        <w:tc>
          <w:tcPr>
            <w:tcW w:w="2689" w:type="dxa"/>
            <w:vAlign w:val="center"/>
          </w:tcPr>
          <w:p w:rsidR="003538D7" w:rsidRPr="00345607" w:rsidRDefault="003538D7" w:rsidP="00B21F30">
            <w:pPr>
              <w:ind w:firstLine="0"/>
              <w:jc w:val="center"/>
            </w:pPr>
            <w:r w:rsidRPr="00345607">
              <w:t>Население многоквартирной жилой застройки, пищеприготовление</w:t>
            </w:r>
          </w:p>
        </w:tc>
        <w:tc>
          <w:tcPr>
            <w:tcW w:w="1985" w:type="dxa"/>
            <w:tcBorders>
              <w:right w:val="single" w:sz="4" w:space="0" w:color="auto"/>
            </w:tcBorders>
            <w:vAlign w:val="center"/>
          </w:tcPr>
          <w:p w:rsidR="003538D7" w:rsidRPr="00345607" w:rsidRDefault="003538D7" w:rsidP="00B21F30">
            <w:pPr>
              <w:ind w:firstLine="0"/>
              <w:jc w:val="center"/>
              <w:rPr>
                <w:rFonts w:eastAsia="Calibri"/>
              </w:rPr>
            </w:pPr>
            <w:r w:rsidRPr="00345607">
              <w:rPr>
                <w:rFonts w:eastAsia="Calibri"/>
              </w:rPr>
              <w:t>20,5</w:t>
            </w:r>
          </w:p>
        </w:tc>
        <w:tc>
          <w:tcPr>
            <w:tcW w:w="1701" w:type="dxa"/>
            <w:tcBorders>
              <w:right w:val="single" w:sz="4" w:space="0" w:color="auto"/>
            </w:tcBorders>
            <w:vAlign w:val="center"/>
          </w:tcPr>
          <w:p w:rsidR="003538D7" w:rsidRPr="00345607" w:rsidRDefault="003538D7" w:rsidP="00B21F30">
            <w:pPr>
              <w:ind w:firstLine="0"/>
              <w:jc w:val="center"/>
            </w:pPr>
            <w:r w:rsidRPr="00345607">
              <w:t>146,0</w:t>
            </w:r>
          </w:p>
        </w:tc>
        <w:tc>
          <w:tcPr>
            <w:tcW w:w="1701" w:type="dxa"/>
            <w:tcBorders>
              <w:right w:val="single" w:sz="4" w:space="0" w:color="auto"/>
            </w:tcBorders>
            <w:vAlign w:val="center"/>
          </w:tcPr>
          <w:p w:rsidR="003538D7" w:rsidRPr="00345607" w:rsidRDefault="003538D7" w:rsidP="00B21F30">
            <w:pPr>
              <w:ind w:firstLine="0"/>
              <w:jc w:val="center"/>
            </w:pPr>
            <w:r w:rsidRPr="00345607">
              <w:t>146,0</w:t>
            </w:r>
          </w:p>
        </w:tc>
      </w:tr>
      <w:tr w:rsidR="003538D7" w:rsidRPr="00251694" w:rsidTr="001D0D72">
        <w:trPr>
          <w:trHeight w:val="410"/>
          <w:jc w:val="center"/>
        </w:trPr>
        <w:tc>
          <w:tcPr>
            <w:tcW w:w="1385" w:type="dxa"/>
            <w:vMerge/>
            <w:vAlign w:val="center"/>
          </w:tcPr>
          <w:p w:rsidR="003538D7" w:rsidRPr="00345607" w:rsidRDefault="003538D7" w:rsidP="00B21F30">
            <w:pPr>
              <w:ind w:firstLine="0"/>
              <w:rPr>
                <w:rFonts w:eastAsia="Calibri"/>
              </w:rPr>
            </w:pPr>
          </w:p>
        </w:tc>
        <w:tc>
          <w:tcPr>
            <w:tcW w:w="2689" w:type="dxa"/>
            <w:vAlign w:val="center"/>
          </w:tcPr>
          <w:p w:rsidR="003538D7" w:rsidRPr="00345607" w:rsidRDefault="003538D7" w:rsidP="00B21F30">
            <w:pPr>
              <w:ind w:firstLine="0"/>
              <w:jc w:val="center"/>
            </w:pPr>
            <w:r w:rsidRPr="00345607">
              <w:t xml:space="preserve">Население </w:t>
            </w:r>
            <w:r w:rsidRPr="00345607">
              <w:lastRenderedPageBreak/>
              <w:t>индивидуальной жилой застройки, пищеприготовление</w:t>
            </w:r>
          </w:p>
        </w:tc>
        <w:tc>
          <w:tcPr>
            <w:tcW w:w="1985" w:type="dxa"/>
            <w:tcBorders>
              <w:right w:val="single" w:sz="4" w:space="0" w:color="auto"/>
            </w:tcBorders>
            <w:vAlign w:val="center"/>
          </w:tcPr>
          <w:p w:rsidR="003538D7" w:rsidRPr="00345607" w:rsidRDefault="003538D7" w:rsidP="00B21F30">
            <w:pPr>
              <w:ind w:firstLine="0"/>
              <w:jc w:val="center"/>
              <w:rPr>
                <w:rFonts w:eastAsia="Calibri"/>
              </w:rPr>
            </w:pPr>
            <w:r w:rsidRPr="00345607">
              <w:rPr>
                <w:rFonts w:eastAsia="Calibri"/>
              </w:rPr>
              <w:lastRenderedPageBreak/>
              <w:t>0</w:t>
            </w:r>
          </w:p>
        </w:tc>
        <w:tc>
          <w:tcPr>
            <w:tcW w:w="1701" w:type="dxa"/>
            <w:tcBorders>
              <w:right w:val="single" w:sz="4" w:space="0" w:color="auto"/>
            </w:tcBorders>
            <w:vAlign w:val="center"/>
          </w:tcPr>
          <w:p w:rsidR="003538D7" w:rsidRPr="00345607" w:rsidRDefault="003538D7" w:rsidP="00B21F30">
            <w:pPr>
              <w:ind w:firstLine="0"/>
              <w:jc w:val="center"/>
            </w:pPr>
            <w:r w:rsidRPr="00345607">
              <w:t>236,9</w:t>
            </w:r>
          </w:p>
        </w:tc>
        <w:tc>
          <w:tcPr>
            <w:tcW w:w="1701" w:type="dxa"/>
            <w:tcBorders>
              <w:right w:val="single" w:sz="4" w:space="0" w:color="auto"/>
            </w:tcBorders>
            <w:vAlign w:val="center"/>
          </w:tcPr>
          <w:p w:rsidR="003538D7" w:rsidRPr="00345607" w:rsidRDefault="003538D7" w:rsidP="00B21F30">
            <w:pPr>
              <w:ind w:firstLine="0"/>
              <w:jc w:val="center"/>
            </w:pPr>
            <w:r w:rsidRPr="00345607">
              <w:t>642,6</w:t>
            </w:r>
          </w:p>
        </w:tc>
      </w:tr>
      <w:tr w:rsidR="003538D7" w:rsidRPr="00251694" w:rsidTr="001D0D72">
        <w:trPr>
          <w:trHeight w:val="286"/>
          <w:jc w:val="center"/>
        </w:trPr>
        <w:tc>
          <w:tcPr>
            <w:tcW w:w="1385" w:type="dxa"/>
            <w:vMerge/>
            <w:vAlign w:val="center"/>
          </w:tcPr>
          <w:p w:rsidR="003538D7" w:rsidRPr="00345607" w:rsidRDefault="003538D7" w:rsidP="00B21F30">
            <w:pPr>
              <w:ind w:firstLine="0"/>
              <w:rPr>
                <w:rFonts w:eastAsia="Calibri"/>
              </w:rPr>
            </w:pPr>
          </w:p>
        </w:tc>
        <w:tc>
          <w:tcPr>
            <w:tcW w:w="2689" w:type="dxa"/>
            <w:vAlign w:val="center"/>
          </w:tcPr>
          <w:p w:rsidR="003538D7" w:rsidRPr="00345607" w:rsidRDefault="003538D7" w:rsidP="00B21F30">
            <w:pPr>
              <w:ind w:firstLine="0"/>
              <w:jc w:val="center"/>
              <w:rPr>
                <w:rFonts w:eastAsia="Calibri"/>
              </w:rPr>
            </w:pPr>
            <w:r w:rsidRPr="00345607">
              <w:rPr>
                <w:rFonts w:eastAsia="Calibri"/>
              </w:rPr>
              <w:t>Население, индивидуальное отопление</w:t>
            </w:r>
          </w:p>
        </w:tc>
        <w:tc>
          <w:tcPr>
            <w:tcW w:w="1985" w:type="dxa"/>
            <w:tcBorders>
              <w:right w:val="single" w:sz="4" w:space="0" w:color="auto"/>
            </w:tcBorders>
            <w:vAlign w:val="center"/>
          </w:tcPr>
          <w:p w:rsidR="003538D7" w:rsidRPr="00345607" w:rsidRDefault="003538D7" w:rsidP="00B21F30">
            <w:pPr>
              <w:ind w:firstLine="0"/>
              <w:jc w:val="center"/>
              <w:rPr>
                <w:rFonts w:eastAsia="Calibri"/>
              </w:rPr>
            </w:pPr>
            <w:r w:rsidRPr="00345607">
              <w:rPr>
                <w:rFonts w:eastAsia="Calibri"/>
              </w:rPr>
              <w:t>0</w:t>
            </w:r>
          </w:p>
        </w:tc>
        <w:tc>
          <w:tcPr>
            <w:tcW w:w="1701" w:type="dxa"/>
            <w:tcBorders>
              <w:bottom w:val="single" w:sz="4" w:space="0" w:color="000000"/>
              <w:right w:val="single" w:sz="4" w:space="0" w:color="auto"/>
            </w:tcBorders>
            <w:vAlign w:val="center"/>
          </w:tcPr>
          <w:p w:rsidR="003538D7" w:rsidRPr="00345607" w:rsidRDefault="003538D7" w:rsidP="00B21F30">
            <w:pPr>
              <w:ind w:firstLine="0"/>
              <w:jc w:val="center"/>
            </w:pPr>
            <w:r w:rsidRPr="00345607">
              <w:t>1631,7</w:t>
            </w:r>
          </w:p>
        </w:tc>
        <w:tc>
          <w:tcPr>
            <w:tcW w:w="1701" w:type="dxa"/>
            <w:tcBorders>
              <w:bottom w:val="single" w:sz="4" w:space="0" w:color="000000"/>
              <w:right w:val="single" w:sz="4" w:space="0" w:color="auto"/>
            </w:tcBorders>
            <w:vAlign w:val="center"/>
          </w:tcPr>
          <w:p w:rsidR="003538D7" w:rsidRPr="00345607" w:rsidRDefault="003538D7" w:rsidP="00B21F30">
            <w:pPr>
              <w:ind w:firstLine="0"/>
              <w:jc w:val="center"/>
            </w:pPr>
            <w:r w:rsidRPr="00345607">
              <w:t>4503,5</w:t>
            </w:r>
          </w:p>
        </w:tc>
      </w:tr>
      <w:tr w:rsidR="003538D7" w:rsidRPr="00251694" w:rsidTr="001D0D72">
        <w:trPr>
          <w:jc w:val="center"/>
        </w:trPr>
        <w:tc>
          <w:tcPr>
            <w:tcW w:w="1385" w:type="dxa"/>
            <w:vMerge/>
            <w:vAlign w:val="center"/>
          </w:tcPr>
          <w:p w:rsidR="003538D7" w:rsidRPr="00345607" w:rsidRDefault="003538D7" w:rsidP="00B21F30">
            <w:pPr>
              <w:ind w:firstLine="0"/>
              <w:rPr>
                <w:rFonts w:eastAsia="Calibri"/>
              </w:rPr>
            </w:pPr>
          </w:p>
        </w:tc>
        <w:tc>
          <w:tcPr>
            <w:tcW w:w="2689" w:type="dxa"/>
            <w:tcBorders>
              <w:top w:val="single" w:sz="4" w:space="0" w:color="000000"/>
              <w:bottom w:val="single" w:sz="4" w:space="0" w:color="000000"/>
              <w:right w:val="single" w:sz="4" w:space="0" w:color="000000"/>
            </w:tcBorders>
            <w:vAlign w:val="center"/>
          </w:tcPr>
          <w:p w:rsidR="003538D7" w:rsidRPr="00345607" w:rsidRDefault="003538D7" w:rsidP="00B21F30">
            <w:pPr>
              <w:ind w:firstLine="0"/>
              <w:jc w:val="center"/>
            </w:pPr>
            <w:r w:rsidRPr="00345607">
              <w:t>Котельные (отопление и горячее водоснабжение многоквартирных домов, социальных объектов)</w:t>
            </w:r>
          </w:p>
        </w:tc>
        <w:tc>
          <w:tcPr>
            <w:tcW w:w="1985" w:type="dxa"/>
            <w:tcBorders>
              <w:top w:val="single" w:sz="4" w:space="0" w:color="000000"/>
              <w:left w:val="single" w:sz="4" w:space="0" w:color="000000"/>
              <w:bottom w:val="single" w:sz="4" w:space="0" w:color="000000"/>
              <w:right w:val="single" w:sz="4" w:space="0" w:color="auto"/>
            </w:tcBorders>
            <w:vAlign w:val="center"/>
          </w:tcPr>
          <w:p w:rsidR="003538D7" w:rsidRPr="00345607" w:rsidRDefault="003538D7" w:rsidP="00B21F30">
            <w:pPr>
              <w:ind w:firstLine="0"/>
              <w:jc w:val="center"/>
              <w:rPr>
                <w:rFonts w:eastAsia="Calibri"/>
              </w:rPr>
            </w:pPr>
            <w:r w:rsidRPr="00345607">
              <w:rPr>
                <w:rFonts w:eastAsia="Calibri"/>
              </w:rPr>
              <w:t>0</w:t>
            </w:r>
          </w:p>
        </w:tc>
        <w:tc>
          <w:tcPr>
            <w:tcW w:w="1701" w:type="dxa"/>
            <w:tcBorders>
              <w:top w:val="single" w:sz="4" w:space="0" w:color="000000"/>
              <w:left w:val="single" w:sz="4" w:space="0" w:color="000000"/>
              <w:bottom w:val="single" w:sz="4" w:space="0" w:color="000000"/>
              <w:right w:val="single" w:sz="4" w:space="0" w:color="auto"/>
            </w:tcBorders>
            <w:vAlign w:val="center"/>
          </w:tcPr>
          <w:p w:rsidR="003538D7" w:rsidRPr="00345607" w:rsidRDefault="003538D7" w:rsidP="00B21F30">
            <w:pPr>
              <w:ind w:firstLine="0"/>
              <w:jc w:val="center"/>
              <w:rPr>
                <w:rFonts w:eastAsia="Calibri"/>
              </w:rPr>
            </w:pPr>
            <w:r w:rsidRPr="00345607">
              <w:t>1864,8</w:t>
            </w:r>
          </w:p>
        </w:tc>
        <w:tc>
          <w:tcPr>
            <w:tcW w:w="1701" w:type="dxa"/>
            <w:tcBorders>
              <w:top w:val="single" w:sz="4" w:space="0" w:color="000000"/>
              <w:left w:val="single" w:sz="4" w:space="0" w:color="000000"/>
              <w:bottom w:val="single" w:sz="4" w:space="0" w:color="000000"/>
              <w:right w:val="single" w:sz="4" w:space="0" w:color="auto"/>
            </w:tcBorders>
            <w:vAlign w:val="center"/>
          </w:tcPr>
          <w:p w:rsidR="003538D7" w:rsidRPr="00345607" w:rsidRDefault="003538D7" w:rsidP="00B21F30">
            <w:pPr>
              <w:ind w:firstLine="0"/>
              <w:jc w:val="center"/>
              <w:rPr>
                <w:rFonts w:eastAsia="Calibri"/>
              </w:rPr>
            </w:pPr>
            <w:r w:rsidRPr="00345607">
              <w:t>1864,8</w:t>
            </w:r>
          </w:p>
        </w:tc>
      </w:tr>
      <w:tr w:rsidR="003538D7" w:rsidRPr="00251694" w:rsidTr="001D0D72">
        <w:trPr>
          <w:jc w:val="center"/>
        </w:trPr>
        <w:tc>
          <w:tcPr>
            <w:tcW w:w="1385" w:type="dxa"/>
            <w:tcBorders>
              <w:left w:val="single" w:sz="4" w:space="0" w:color="000000"/>
              <w:right w:val="single" w:sz="4" w:space="0" w:color="000000"/>
            </w:tcBorders>
            <w:vAlign w:val="center"/>
          </w:tcPr>
          <w:p w:rsidR="003538D7" w:rsidRPr="00345607" w:rsidRDefault="003538D7" w:rsidP="00B21F30">
            <w:pPr>
              <w:ind w:firstLine="0"/>
              <w:rPr>
                <w:rFonts w:eastAsia="Calibri"/>
              </w:rPr>
            </w:pPr>
            <w:r w:rsidRPr="00345607">
              <w:rPr>
                <w:rFonts w:eastAsia="Calibri"/>
              </w:rPr>
              <w:t>Всего</w:t>
            </w:r>
          </w:p>
        </w:tc>
        <w:tc>
          <w:tcPr>
            <w:tcW w:w="2689" w:type="dxa"/>
            <w:tcBorders>
              <w:top w:val="single" w:sz="4" w:space="0" w:color="000000"/>
              <w:left w:val="single" w:sz="4" w:space="0" w:color="000000"/>
              <w:right w:val="single" w:sz="4" w:space="0" w:color="000000"/>
            </w:tcBorders>
            <w:vAlign w:val="center"/>
          </w:tcPr>
          <w:p w:rsidR="003538D7" w:rsidRPr="00345607" w:rsidRDefault="003538D7" w:rsidP="00B21F30">
            <w:pPr>
              <w:ind w:firstLine="0"/>
            </w:pPr>
          </w:p>
        </w:tc>
        <w:tc>
          <w:tcPr>
            <w:tcW w:w="1985" w:type="dxa"/>
            <w:tcBorders>
              <w:top w:val="single" w:sz="4" w:space="0" w:color="000000"/>
              <w:left w:val="single" w:sz="4" w:space="0" w:color="000000"/>
              <w:bottom w:val="single" w:sz="4" w:space="0" w:color="000000"/>
              <w:right w:val="single" w:sz="4" w:space="0" w:color="auto"/>
            </w:tcBorders>
            <w:vAlign w:val="center"/>
          </w:tcPr>
          <w:p w:rsidR="003538D7" w:rsidRPr="00345607" w:rsidRDefault="003538D7" w:rsidP="00B21F30">
            <w:pPr>
              <w:ind w:firstLine="0"/>
              <w:jc w:val="center"/>
              <w:rPr>
                <w:rFonts w:eastAsia="Calibri"/>
              </w:rPr>
            </w:pPr>
            <w:r w:rsidRPr="00345607">
              <w:rPr>
                <w:rFonts w:eastAsia="Calibri"/>
              </w:rPr>
              <w:t>20,5</w:t>
            </w:r>
          </w:p>
        </w:tc>
        <w:tc>
          <w:tcPr>
            <w:tcW w:w="1701" w:type="dxa"/>
            <w:tcBorders>
              <w:top w:val="single" w:sz="4" w:space="0" w:color="000000"/>
              <w:left w:val="single" w:sz="4" w:space="0" w:color="000000"/>
              <w:bottom w:val="single" w:sz="4" w:space="0" w:color="000000"/>
              <w:right w:val="single" w:sz="4" w:space="0" w:color="auto"/>
            </w:tcBorders>
            <w:vAlign w:val="center"/>
          </w:tcPr>
          <w:p w:rsidR="003538D7" w:rsidRPr="00345607" w:rsidRDefault="003538D7" w:rsidP="00B21F30">
            <w:pPr>
              <w:ind w:firstLine="0"/>
              <w:jc w:val="center"/>
              <w:rPr>
                <w:rFonts w:eastAsia="Calibri"/>
              </w:rPr>
            </w:pPr>
            <w:r w:rsidRPr="00345607">
              <w:rPr>
                <w:rFonts w:eastAsia="Calibri"/>
              </w:rPr>
              <w:t>3879,5</w:t>
            </w:r>
          </w:p>
        </w:tc>
        <w:tc>
          <w:tcPr>
            <w:tcW w:w="1701" w:type="dxa"/>
            <w:tcBorders>
              <w:top w:val="single" w:sz="4" w:space="0" w:color="000000"/>
              <w:left w:val="single" w:sz="4" w:space="0" w:color="000000"/>
              <w:bottom w:val="single" w:sz="4" w:space="0" w:color="000000"/>
              <w:right w:val="single" w:sz="4" w:space="0" w:color="auto"/>
            </w:tcBorders>
            <w:vAlign w:val="center"/>
          </w:tcPr>
          <w:p w:rsidR="003538D7" w:rsidRPr="00345607" w:rsidRDefault="003538D7" w:rsidP="00B21F30">
            <w:pPr>
              <w:ind w:firstLine="0"/>
              <w:jc w:val="center"/>
              <w:rPr>
                <w:rFonts w:eastAsia="Calibri"/>
              </w:rPr>
            </w:pPr>
            <w:r w:rsidRPr="00345607">
              <w:rPr>
                <w:rFonts w:eastAsia="Calibri"/>
              </w:rPr>
              <w:t>7156,9</w:t>
            </w:r>
          </w:p>
        </w:tc>
      </w:tr>
    </w:tbl>
    <w:p w:rsidR="003538D7" w:rsidRPr="00D55784" w:rsidRDefault="003538D7" w:rsidP="003538D7">
      <w:pPr>
        <w:ind w:firstLine="709"/>
        <w:rPr>
          <w:sz w:val="22"/>
        </w:rPr>
      </w:pPr>
    </w:p>
    <w:p w:rsidR="003538D7" w:rsidRPr="00193167" w:rsidRDefault="003538D7" w:rsidP="003538D7">
      <w:pPr>
        <w:ind w:firstLine="709"/>
      </w:pPr>
      <w:r w:rsidRPr="00193167">
        <w:t>Развитие инфраструктуры газового хозяйства (прокладка газопроводов) должно решаться в увязке со сроками строительства новых объектов.</w:t>
      </w:r>
    </w:p>
    <w:p w:rsidR="003538D7" w:rsidRPr="00193167" w:rsidRDefault="003538D7" w:rsidP="003538D7">
      <w:pPr>
        <w:ind w:firstLine="709"/>
      </w:pPr>
      <w:r w:rsidRPr="00193167">
        <w:t xml:space="preserve">Охранные зоны для газораспределительных сетей устанавливаются в соответствии с «Правилами охраны газораспределительных сетей» (утв. </w:t>
      </w:r>
      <w:hyperlink r:id="rId20" w:history="1">
        <w:r w:rsidRPr="00193167">
          <w:t>постановлением</w:t>
        </w:r>
      </w:hyperlink>
      <w:r w:rsidRPr="00193167">
        <w:t xml:space="preserve"> Правительства Российской Федерации от 20 ноября 2000 г. № 878).</w:t>
      </w:r>
    </w:p>
    <w:p w:rsidR="003538D7" w:rsidRPr="00193167" w:rsidRDefault="003538D7" w:rsidP="003538D7">
      <w:pPr>
        <w:ind w:firstLine="709"/>
      </w:pPr>
      <w:r w:rsidRPr="00193167">
        <w:t>Для обеспечения электроэнергией коммунально-бытовых потребителей проектом предложений предлагается проведение следующих мероприятий местного значения поселения:</w:t>
      </w:r>
    </w:p>
    <w:p w:rsidR="003538D7" w:rsidRPr="00193167" w:rsidRDefault="003538D7" w:rsidP="003538D7">
      <w:pPr>
        <w:ind w:firstLine="709"/>
        <w:rPr>
          <w:u w:val="single"/>
        </w:rPr>
      </w:pPr>
      <w:r w:rsidRPr="00193167">
        <w:rPr>
          <w:u w:val="single"/>
        </w:rPr>
        <w:t>на первую очередь (до 2025 г.):</w:t>
      </w:r>
    </w:p>
    <w:p w:rsidR="003538D7" w:rsidRPr="00193167" w:rsidRDefault="003538D7" w:rsidP="003538D7">
      <w:pPr>
        <w:widowControl/>
        <w:numPr>
          <w:ilvl w:val="0"/>
          <w:numId w:val="13"/>
        </w:numPr>
        <w:ind w:left="0" w:firstLine="426"/>
      </w:pPr>
      <w:r w:rsidRPr="00193167">
        <w:t>разработать схему газификации пос. Оредеж</w:t>
      </w:r>
      <w:r w:rsidRPr="00345607">
        <w:t>;</w:t>
      </w:r>
    </w:p>
    <w:p w:rsidR="003538D7" w:rsidRPr="00193167" w:rsidRDefault="003538D7" w:rsidP="003538D7">
      <w:pPr>
        <w:widowControl/>
        <w:numPr>
          <w:ilvl w:val="0"/>
          <w:numId w:val="13"/>
        </w:numPr>
        <w:ind w:left="0" w:firstLine="426"/>
      </w:pPr>
      <w:r w:rsidRPr="00193167">
        <w:t xml:space="preserve">строительство распределительного газопровода низкого давления длиной </w:t>
      </w:r>
      <w:r w:rsidRPr="00345607">
        <w:t>1,37</w:t>
      </w:r>
      <w:r w:rsidRPr="00193167">
        <w:t xml:space="preserve"> км вдоль ул. Лермонтова для подачи сетевого природного газа населению в пос. Оредеж;</w:t>
      </w:r>
    </w:p>
    <w:p w:rsidR="003538D7" w:rsidRPr="00193167" w:rsidRDefault="003538D7" w:rsidP="003538D7">
      <w:pPr>
        <w:widowControl/>
        <w:numPr>
          <w:ilvl w:val="0"/>
          <w:numId w:val="13"/>
        </w:numPr>
        <w:ind w:left="0" w:firstLine="426"/>
      </w:pPr>
      <w:r w:rsidRPr="00193167">
        <w:t xml:space="preserve">строительство распределительного газопровода низкого давления длиной </w:t>
      </w:r>
      <w:r w:rsidRPr="00345607">
        <w:t>0,62</w:t>
      </w:r>
      <w:r w:rsidRPr="00193167">
        <w:t xml:space="preserve"> км вдоль ул. Кирова для подачи сетевого природного газа населению в пос. Оредеж;</w:t>
      </w:r>
    </w:p>
    <w:p w:rsidR="003538D7" w:rsidRPr="00193167" w:rsidRDefault="003538D7" w:rsidP="003538D7">
      <w:pPr>
        <w:widowControl/>
        <w:numPr>
          <w:ilvl w:val="0"/>
          <w:numId w:val="13"/>
        </w:numPr>
        <w:ind w:left="0" w:firstLine="426"/>
      </w:pPr>
      <w:r w:rsidRPr="00193167">
        <w:t xml:space="preserve">строительство распределительного газопровода низкого давления длиной </w:t>
      </w:r>
      <w:r w:rsidRPr="00345607">
        <w:t>0,26</w:t>
      </w:r>
      <w:r w:rsidRPr="00193167">
        <w:t xml:space="preserve"> км вдоль ул. Ленина для подачи сетевого природного газа населению в пос. Оредеж;</w:t>
      </w:r>
    </w:p>
    <w:p w:rsidR="003538D7" w:rsidRPr="00193167" w:rsidRDefault="003538D7" w:rsidP="003538D7">
      <w:pPr>
        <w:widowControl/>
        <w:numPr>
          <w:ilvl w:val="0"/>
          <w:numId w:val="13"/>
        </w:numPr>
        <w:ind w:left="0" w:firstLine="426"/>
      </w:pPr>
      <w:r w:rsidRPr="00193167">
        <w:t xml:space="preserve">строительство распределительного газопровода низкого давления длиной </w:t>
      </w:r>
      <w:r w:rsidRPr="00345607">
        <w:t>1,0</w:t>
      </w:r>
      <w:r w:rsidRPr="00193167">
        <w:t xml:space="preserve"> км вдоль ул. Энгельса для подачи сетевого природного газа населению в пос. Оредеж;</w:t>
      </w:r>
    </w:p>
    <w:p w:rsidR="003538D7" w:rsidRPr="00193167" w:rsidRDefault="003538D7" w:rsidP="003538D7">
      <w:pPr>
        <w:widowControl/>
        <w:numPr>
          <w:ilvl w:val="0"/>
          <w:numId w:val="13"/>
        </w:numPr>
        <w:ind w:left="0" w:firstLine="426"/>
      </w:pPr>
      <w:r w:rsidRPr="00193167">
        <w:t xml:space="preserve">строительство распределительного газопровода низкого давления длиной </w:t>
      </w:r>
      <w:r w:rsidRPr="00345607">
        <w:t>0,3</w:t>
      </w:r>
      <w:r w:rsidRPr="00193167">
        <w:t xml:space="preserve"> км вдоль ул. Щербинская для подачи сетевого природного газа населению в пос. Оредеж;</w:t>
      </w:r>
    </w:p>
    <w:p w:rsidR="003538D7" w:rsidRPr="00345607" w:rsidRDefault="003538D7" w:rsidP="003538D7">
      <w:pPr>
        <w:widowControl/>
        <w:numPr>
          <w:ilvl w:val="0"/>
          <w:numId w:val="13"/>
        </w:numPr>
        <w:ind w:left="0" w:firstLine="426"/>
      </w:pPr>
      <w:r w:rsidRPr="00193167">
        <w:t xml:space="preserve">строительство распределительного газопровода низкого давления длиной </w:t>
      </w:r>
      <w:r w:rsidRPr="00345607">
        <w:t>0,63</w:t>
      </w:r>
      <w:r w:rsidRPr="00193167">
        <w:t xml:space="preserve"> км вдоль ул. 1-го Мая для подачи сетевого природного газа населению в пос. </w:t>
      </w:r>
      <w:r w:rsidRPr="00345607">
        <w:t>Оредеж;</w:t>
      </w:r>
    </w:p>
    <w:p w:rsidR="003538D7" w:rsidRPr="00193167" w:rsidRDefault="003538D7" w:rsidP="003538D7">
      <w:pPr>
        <w:widowControl/>
        <w:numPr>
          <w:ilvl w:val="0"/>
          <w:numId w:val="13"/>
        </w:numPr>
        <w:ind w:left="0" w:firstLine="426"/>
      </w:pPr>
      <w:r w:rsidRPr="00193167">
        <w:t xml:space="preserve">строительство распределительного газопровода низкого давления длиной </w:t>
      </w:r>
      <w:r w:rsidRPr="00345607">
        <w:t>0,5</w:t>
      </w:r>
      <w:r w:rsidRPr="00193167">
        <w:t xml:space="preserve"> км вдоль ул. Мира для подачи сетевого природного газа населению в пос. Оредеж;</w:t>
      </w:r>
    </w:p>
    <w:p w:rsidR="003538D7" w:rsidRPr="00193167" w:rsidRDefault="003538D7" w:rsidP="003538D7">
      <w:pPr>
        <w:widowControl/>
        <w:numPr>
          <w:ilvl w:val="0"/>
          <w:numId w:val="13"/>
        </w:numPr>
        <w:ind w:left="0" w:firstLine="426"/>
      </w:pPr>
      <w:r w:rsidRPr="00193167">
        <w:t xml:space="preserve">строительство распределительного газопровода низкого давления длиной </w:t>
      </w:r>
      <w:r w:rsidRPr="00345607">
        <w:t>0,6</w:t>
      </w:r>
      <w:r w:rsidRPr="00193167">
        <w:t xml:space="preserve"> км вдоль ул. </w:t>
      </w:r>
      <w:proofErr w:type="gramStart"/>
      <w:r w:rsidRPr="00193167">
        <w:t>Партизанская</w:t>
      </w:r>
      <w:proofErr w:type="gramEnd"/>
      <w:r w:rsidRPr="00193167">
        <w:t xml:space="preserve"> для подачи сетевого природного газа населению в пос. Оредеж;</w:t>
      </w:r>
    </w:p>
    <w:p w:rsidR="003538D7" w:rsidRPr="00193167" w:rsidRDefault="003538D7" w:rsidP="003538D7">
      <w:pPr>
        <w:widowControl/>
        <w:numPr>
          <w:ilvl w:val="0"/>
          <w:numId w:val="13"/>
        </w:numPr>
        <w:ind w:left="0" w:firstLine="426"/>
      </w:pPr>
      <w:r w:rsidRPr="00193167">
        <w:t>строительство распределительного газопровода низкого давления длиной 0</w:t>
      </w:r>
      <w:r w:rsidRPr="00345607">
        <w:t>,6</w:t>
      </w:r>
      <w:r w:rsidRPr="00193167">
        <w:t xml:space="preserve"> км вдоль ул. </w:t>
      </w:r>
      <w:proofErr w:type="gramStart"/>
      <w:r w:rsidRPr="00193167">
        <w:t>Советская</w:t>
      </w:r>
      <w:proofErr w:type="gramEnd"/>
      <w:r w:rsidRPr="00193167">
        <w:t xml:space="preserve"> для подачи сетевого природного газа населению в пос. Оредеж;</w:t>
      </w:r>
    </w:p>
    <w:p w:rsidR="003538D7" w:rsidRPr="00193167" w:rsidRDefault="003538D7" w:rsidP="003538D7">
      <w:pPr>
        <w:widowControl/>
        <w:numPr>
          <w:ilvl w:val="0"/>
          <w:numId w:val="13"/>
        </w:numPr>
        <w:ind w:left="0" w:firstLine="426"/>
      </w:pPr>
      <w:r w:rsidRPr="00193167">
        <w:t xml:space="preserve">строительство распределительного газопровода низкого давления длиной </w:t>
      </w:r>
      <w:r w:rsidRPr="00345607">
        <w:t>0,65</w:t>
      </w:r>
      <w:r w:rsidRPr="00193167">
        <w:t xml:space="preserve"> км вдоль ул. </w:t>
      </w:r>
      <w:proofErr w:type="gramStart"/>
      <w:r w:rsidRPr="00193167">
        <w:t>Лесная</w:t>
      </w:r>
      <w:proofErr w:type="gramEnd"/>
      <w:r w:rsidRPr="00193167">
        <w:t xml:space="preserve"> для подачи сетевого природного газа населению в пос. Оредеж;</w:t>
      </w:r>
    </w:p>
    <w:p w:rsidR="003538D7" w:rsidRPr="00193167" w:rsidRDefault="003538D7" w:rsidP="003538D7">
      <w:pPr>
        <w:widowControl/>
        <w:numPr>
          <w:ilvl w:val="0"/>
          <w:numId w:val="13"/>
        </w:numPr>
        <w:ind w:left="0" w:firstLine="426"/>
      </w:pPr>
      <w:r w:rsidRPr="00193167">
        <w:t>строительство распределительного газопровода низкого давления длиной 0</w:t>
      </w:r>
      <w:r w:rsidRPr="00345607">
        <w:t>,46</w:t>
      </w:r>
      <w:r w:rsidRPr="00193167">
        <w:t xml:space="preserve"> км вдоль ул. Некрасова для подачи сетевого природного газа населению в пос. Оредеж;</w:t>
      </w:r>
    </w:p>
    <w:p w:rsidR="003538D7" w:rsidRPr="00345607" w:rsidRDefault="003538D7" w:rsidP="003538D7">
      <w:pPr>
        <w:widowControl/>
        <w:numPr>
          <w:ilvl w:val="0"/>
          <w:numId w:val="13"/>
        </w:numPr>
        <w:ind w:left="0" w:firstLine="426"/>
      </w:pPr>
      <w:r w:rsidRPr="00193167">
        <w:t xml:space="preserve">строительство распределительного газопровода низкого давления длиной </w:t>
      </w:r>
      <w:r w:rsidRPr="00345607">
        <w:t>0,7</w:t>
      </w:r>
      <w:r w:rsidRPr="00193167">
        <w:t xml:space="preserve"> км вдоль ул. Карла Маркса для подачи сетевого природного газа населению в пос. </w:t>
      </w:r>
      <w:r w:rsidRPr="00345607">
        <w:t>Оредеж;</w:t>
      </w:r>
    </w:p>
    <w:p w:rsidR="003538D7" w:rsidRPr="00345607" w:rsidRDefault="003538D7" w:rsidP="003538D7">
      <w:pPr>
        <w:widowControl/>
        <w:numPr>
          <w:ilvl w:val="0"/>
          <w:numId w:val="13"/>
        </w:numPr>
        <w:ind w:left="0" w:firstLine="426"/>
      </w:pPr>
      <w:r w:rsidRPr="00193167">
        <w:t xml:space="preserve">строительство распределительного газопровода низкого давления длиной </w:t>
      </w:r>
      <w:r w:rsidRPr="00345607">
        <w:t>1,7</w:t>
      </w:r>
      <w:r w:rsidRPr="00193167">
        <w:t xml:space="preserve"> км вдоль проектируемых улиц на участке в северо-восточной части поселка пос. </w:t>
      </w:r>
      <w:r w:rsidRPr="00345607">
        <w:t>Оредеж;</w:t>
      </w:r>
    </w:p>
    <w:p w:rsidR="003538D7" w:rsidRPr="00345607" w:rsidRDefault="003538D7" w:rsidP="003538D7">
      <w:pPr>
        <w:widowControl/>
        <w:numPr>
          <w:ilvl w:val="0"/>
          <w:numId w:val="13"/>
        </w:numPr>
        <w:ind w:left="0" w:firstLine="426"/>
      </w:pPr>
      <w:r w:rsidRPr="00193167">
        <w:lastRenderedPageBreak/>
        <w:t xml:space="preserve">строительство распределительного газопровода низкого давления длиной 2,6 км вдоль проектируемых улиц на участке в восточной части поселка пос. </w:t>
      </w:r>
      <w:r w:rsidRPr="00345607">
        <w:t>Оредеж;</w:t>
      </w:r>
    </w:p>
    <w:p w:rsidR="003538D7" w:rsidRPr="00193167" w:rsidRDefault="003538D7" w:rsidP="003538D7">
      <w:pPr>
        <w:ind w:firstLine="709"/>
        <w:rPr>
          <w:u w:val="single"/>
        </w:rPr>
      </w:pPr>
      <w:r w:rsidRPr="00193167">
        <w:rPr>
          <w:u w:val="single"/>
        </w:rPr>
        <w:t>н</w:t>
      </w:r>
      <w:r>
        <w:rPr>
          <w:u w:val="single"/>
        </w:rPr>
        <w:t>а расчетный срок (до 2035</w:t>
      </w:r>
      <w:r w:rsidRPr="00193167">
        <w:rPr>
          <w:u w:val="single"/>
        </w:rPr>
        <w:t xml:space="preserve"> г.):</w:t>
      </w:r>
    </w:p>
    <w:p w:rsidR="003538D7" w:rsidRPr="00345607" w:rsidRDefault="003538D7" w:rsidP="003538D7">
      <w:pPr>
        <w:widowControl/>
        <w:numPr>
          <w:ilvl w:val="0"/>
          <w:numId w:val="13"/>
        </w:numPr>
        <w:ind w:left="0" w:firstLine="426"/>
      </w:pPr>
      <w:r w:rsidRPr="00193167">
        <w:t>строительство распределительного газопровода низкого давления длиной 5</w:t>
      </w:r>
      <w:r w:rsidRPr="00345607">
        <w:t>,2</w:t>
      </w:r>
      <w:r w:rsidRPr="00193167">
        <w:t xml:space="preserve"> км вдоль улиц Пушкина, Пионерская, Горького, Маяковского, Совхозная, Сазанова для подачи сетевого природного газа населению в пос. </w:t>
      </w:r>
      <w:r w:rsidRPr="00345607">
        <w:t>Оредеж;</w:t>
      </w:r>
    </w:p>
    <w:p w:rsidR="003538D7" w:rsidRPr="00345607" w:rsidRDefault="003538D7" w:rsidP="003538D7">
      <w:pPr>
        <w:widowControl/>
        <w:numPr>
          <w:ilvl w:val="0"/>
          <w:numId w:val="13"/>
        </w:numPr>
        <w:ind w:left="0" w:firstLine="426"/>
      </w:pPr>
      <w:r w:rsidRPr="00193167">
        <w:t xml:space="preserve">строительство распределительного газопровода низкого давления длиной 3,4 км вдоль существующих улиц на участке в западной части поселка пос. </w:t>
      </w:r>
      <w:r w:rsidRPr="00345607">
        <w:t>Оредеж (ул. Пантелеевская);</w:t>
      </w:r>
    </w:p>
    <w:p w:rsidR="003538D7" w:rsidRPr="00345607" w:rsidRDefault="003538D7" w:rsidP="003538D7">
      <w:pPr>
        <w:widowControl/>
        <w:numPr>
          <w:ilvl w:val="0"/>
          <w:numId w:val="13"/>
        </w:numPr>
        <w:ind w:left="0" w:firstLine="426"/>
      </w:pPr>
      <w:r w:rsidRPr="00193167">
        <w:t xml:space="preserve">строительство распределительного газопровода низкого давления длиной 1,9 км вдоль проектируемых улиц на участке в восточной части поселка пос. </w:t>
      </w:r>
      <w:r w:rsidRPr="00345607">
        <w:t>Оредеж;</w:t>
      </w:r>
    </w:p>
    <w:p w:rsidR="003538D7" w:rsidRPr="00345607" w:rsidRDefault="003538D7" w:rsidP="003538D7">
      <w:pPr>
        <w:widowControl/>
        <w:numPr>
          <w:ilvl w:val="0"/>
          <w:numId w:val="13"/>
        </w:numPr>
        <w:ind w:left="0" w:firstLine="426"/>
      </w:pPr>
      <w:r w:rsidRPr="00193167">
        <w:t xml:space="preserve">строительство распределительного газопровода низкого давления длиной 1,9 км вдоль проектируемых улиц на участке в юго-восточной части поселка пос. </w:t>
      </w:r>
      <w:r w:rsidRPr="00345607">
        <w:t>Оредеж.</w:t>
      </w:r>
    </w:p>
    <w:p w:rsidR="003538D7" w:rsidRPr="00B31AC8" w:rsidRDefault="003538D7" w:rsidP="003538D7">
      <w:pPr>
        <w:tabs>
          <w:tab w:val="left" w:pos="851"/>
        </w:tabs>
        <w:rPr>
          <w:szCs w:val="22"/>
        </w:rPr>
      </w:pPr>
    </w:p>
    <w:p w:rsidR="003538D7" w:rsidRDefault="003538D7" w:rsidP="003538D7">
      <w:pPr>
        <w:pStyle w:val="10"/>
      </w:pPr>
      <w:bookmarkStart w:id="314" w:name="_Toc431370021"/>
      <w:bookmarkStart w:id="315" w:name="_Toc438640738"/>
      <w:r>
        <w:t>9.2.3.2. Электроснабжение</w:t>
      </w:r>
      <w:bookmarkEnd w:id="314"/>
      <w:bookmarkEnd w:id="315"/>
    </w:p>
    <w:p w:rsidR="003538D7" w:rsidRDefault="003538D7" w:rsidP="003538D7"/>
    <w:p w:rsidR="003538D7" w:rsidRPr="00707358" w:rsidRDefault="003538D7" w:rsidP="003538D7">
      <w:pPr>
        <w:ind w:firstLine="709"/>
      </w:pPr>
      <w:r w:rsidRPr="00707358">
        <w:t xml:space="preserve">В соответствии с «Генеральной схемы размещения объектов электроэнергетики на период до 2020 года с перспективой до 2030», одобренной распоряжением Правительства Российской Федерации от 22 февраля 2008г. № 215-р, с целью повышения надежности электроснабжения потребителей Лужского энергорайона Ленинградской области планируется строительство </w:t>
      </w:r>
      <w:proofErr w:type="gramStart"/>
      <w:r w:rsidRPr="00707358">
        <w:t>ВЛ</w:t>
      </w:r>
      <w:proofErr w:type="gramEnd"/>
      <w:r w:rsidRPr="00707358">
        <w:t xml:space="preserve"> 330 кВ от ПС 330 кВ «Лужская» до ПС 330 кВ «Псков» протяженностью 150 км. Указанная воздушная линия 330 кВ пройдет вдоль автомобильной дороги М-20 «Санкт-Петербург – Псков» и не затронет территорию Оредежского сельского поселения.</w:t>
      </w:r>
    </w:p>
    <w:p w:rsidR="003538D7" w:rsidRPr="00707358" w:rsidRDefault="003538D7" w:rsidP="003538D7">
      <w:pPr>
        <w:ind w:firstLine="709"/>
      </w:pPr>
      <w:proofErr w:type="gramStart"/>
      <w:r w:rsidRPr="00707358">
        <w:t>Согласно внесения</w:t>
      </w:r>
      <w:proofErr w:type="gramEnd"/>
      <w:r w:rsidRPr="00707358">
        <w:t xml:space="preserve"> изменений в схему территориального планирования Ленинградской области и «Схемы и программы перспективного развития электроэнергетики Ленинградской области на 2015–2019 годы», утвержденных распоряжением Губернатора Ленинградской области от 27.07.2015 </w:t>
      </w:r>
      <w:r w:rsidRPr="00EA018E">
        <w:t>N</w:t>
      </w:r>
      <w:r w:rsidRPr="00707358">
        <w:t xml:space="preserve"> 454-рг, на территории Лужского муниципального района рекомендуется осуществить мероприятия по подготовке сети напряжением 35 кВ к переводу на напряжение 110 кВ. </w:t>
      </w:r>
    </w:p>
    <w:p w:rsidR="003538D7" w:rsidRPr="00707358" w:rsidRDefault="003538D7" w:rsidP="003538D7">
      <w:pPr>
        <w:ind w:firstLine="709"/>
      </w:pPr>
      <w:r w:rsidRPr="00707358">
        <w:t>Применительно к территории Оредежского сельского поселения проектом внесения изменений в схему территориального планирования Ленинградской области запланировано на первую очередь:</w:t>
      </w:r>
    </w:p>
    <w:p w:rsidR="003538D7" w:rsidRPr="00707358" w:rsidRDefault="003538D7" w:rsidP="003538D7">
      <w:pPr>
        <w:ind w:firstLine="709"/>
      </w:pPr>
      <w:r>
        <w:t>реконструкция ПС 35/10 кВ № 35 «Оредеж»</w:t>
      </w:r>
      <w:r w:rsidRPr="00707358">
        <w:t xml:space="preserve"> (Основные характеристики: установка 2 трансформаторов по</w:t>
      </w:r>
      <w:r>
        <w:t xml:space="preserve"> 6,3 МВ∙А взамен существующих 2</w:t>
      </w:r>
      <w:r w:rsidRPr="00707358">
        <w:t>∙4 МВ∙А)</w:t>
      </w:r>
      <w:r>
        <w:t>;</w:t>
      </w:r>
    </w:p>
    <w:p w:rsidR="003538D7" w:rsidRPr="00707358" w:rsidRDefault="003538D7" w:rsidP="003538D7">
      <w:pPr>
        <w:ind w:firstLine="709"/>
      </w:pPr>
      <w:r>
        <w:t xml:space="preserve">реконструкция </w:t>
      </w:r>
      <w:proofErr w:type="gramStart"/>
      <w:r>
        <w:t>ВЛ</w:t>
      </w:r>
      <w:proofErr w:type="gramEnd"/>
      <w:r>
        <w:t xml:space="preserve"> 35 кВ «Пионерская-2», «Оредежская-1», «Оредежская-2»</w:t>
      </w:r>
      <w:r w:rsidRPr="00707358">
        <w:t xml:space="preserve"> (Основные характеристики: перевод на напряжение 110 кВ, замена существующих проводов АС 70 и АС 95 на провод АС 120, протяженность линии: 70,5 км).</w:t>
      </w:r>
    </w:p>
    <w:p w:rsidR="003538D7" w:rsidRPr="00707358" w:rsidRDefault="003538D7" w:rsidP="003538D7">
      <w:pPr>
        <w:ind w:firstLine="709"/>
      </w:pPr>
      <w:r w:rsidRPr="00707358">
        <w:t xml:space="preserve">Инвестиционными программами ОАО «Ленэнерго» также запланирована </w:t>
      </w:r>
      <w:r>
        <w:t>реконструкция ПС 35/10 кВ № 35 «Оредеж»</w:t>
      </w:r>
      <w:r w:rsidRPr="00707358">
        <w:t xml:space="preserve"> с установкой трансформаторов мощностью 2∙6,3 МВ∙А (планируемый год ввода в эксплуатацию – 2018 г.).  При этом по расчетам ОАО «Ленэнерго» максимальная мощность, разрешенная при технологическом присоединении с учетом действующих договоров и заявок, на 2018 год составит всего 0,19 МВ</w:t>
      </w:r>
      <w:r>
        <w:t>·</w:t>
      </w:r>
      <w:r w:rsidRPr="00707358">
        <w:t>А.</w:t>
      </w:r>
    </w:p>
    <w:p w:rsidR="003538D7" w:rsidRPr="00707358" w:rsidRDefault="003538D7" w:rsidP="003538D7">
      <w:pPr>
        <w:ind w:firstLine="709"/>
      </w:pPr>
      <w:r w:rsidRPr="00707358">
        <w:t xml:space="preserve">В проекте генерального плана Оредежского сельского поселения произведен расчет электрических нагрузок к 2025 г. и </w:t>
      </w:r>
      <w:r>
        <w:t>2035</w:t>
      </w:r>
      <w:r w:rsidRPr="00707358">
        <w:t xml:space="preserve"> г. с учетом развития жилой застройки пос. Оредеж. Электрические нагрузки жилищно-коммунального сектора рассчитаны по удельным нормам коммунально-бытового электропотребления на одного жителя. Нормы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и теплоснабжения.</w:t>
      </w:r>
    </w:p>
    <w:p w:rsidR="003538D7" w:rsidRDefault="003538D7" w:rsidP="003538D7">
      <w:pPr>
        <w:ind w:firstLine="709"/>
      </w:pPr>
      <w:r w:rsidRPr="00707358">
        <w:t xml:space="preserve">Расчетные электрические нагрузки определены в соответствии с РД 34.20.185-94 </w:t>
      </w:r>
      <w:r w:rsidRPr="00707358">
        <w:lastRenderedPageBreak/>
        <w:t>«Изменения и дополнения к Инструкции по проектированию городских электрических сетей». Расчёт электрических нагрузок на территориях проектируемой застройки индивидуальными жилыми домами производился с учётом пищеприготовления на  плитах на природном газе.</w:t>
      </w:r>
    </w:p>
    <w:p w:rsidR="003538D7" w:rsidRPr="00707358" w:rsidRDefault="003538D7" w:rsidP="003538D7">
      <w:pPr>
        <w:ind w:firstLine="709"/>
      </w:pPr>
    </w:p>
    <w:p w:rsidR="003538D7" w:rsidRDefault="003538D7" w:rsidP="003538D7">
      <w:r w:rsidRPr="00707358">
        <w:t xml:space="preserve">Таблица </w:t>
      </w:r>
      <w:r>
        <w:t>9.2.3.2.1.</w:t>
      </w:r>
      <w:r w:rsidRPr="00707358">
        <w:t xml:space="preserve"> Электрические нагрузки коммунально-бытовых потребителей проектируемой индивидуальной жилой застройки</w:t>
      </w:r>
      <w:r>
        <w:t xml:space="preserve"> пос. Оредеж</w:t>
      </w:r>
    </w:p>
    <w:p w:rsidR="003538D7" w:rsidRPr="00707358" w:rsidRDefault="003538D7" w:rsidP="003538D7"/>
    <w:tbl>
      <w:tblPr>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2"/>
        <w:gridCol w:w="851"/>
        <w:gridCol w:w="1134"/>
        <w:gridCol w:w="142"/>
        <w:gridCol w:w="992"/>
        <w:gridCol w:w="3969"/>
      </w:tblGrid>
      <w:tr w:rsidR="003538D7" w:rsidRPr="00707358" w:rsidTr="00A5441B">
        <w:trPr>
          <w:tblHeader/>
        </w:trPr>
        <w:tc>
          <w:tcPr>
            <w:tcW w:w="2552" w:type="dxa"/>
            <w:vMerge w:val="restart"/>
            <w:vAlign w:val="center"/>
          </w:tcPr>
          <w:p w:rsidR="003538D7" w:rsidRPr="00384A61" w:rsidRDefault="003538D7" w:rsidP="00B21F30">
            <w:pPr>
              <w:ind w:firstLine="34"/>
            </w:pPr>
            <w:r w:rsidRPr="00384A61">
              <w:t>Населенный пункт</w:t>
            </w:r>
          </w:p>
        </w:tc>
        <w:tc>
          <w:tcPr>
            <w:tcW w:w="851" w:type="dxa"/>
            <w:vMerge w:val="restart"/>
            <w:vAlign w:val="center"/>
          </w:tcPr>
          <w:p w:rsidR="003538D7" w:rsidRPr="00384A61" w:rsidRDefault="003538D7" w:rsidP="00B21F30">
            <w:pPr>
              <w:ind w:right="-108" w:firstLine="34"/>
            </w:pPr>
            <w:r w:rsidRPr="00384A61">
              <w:t>Число домов, шт.</w:t>
            </w:r>
          </w:p>
        </w:tc>
        <w:tc>
          <w:tcPr>
            <w:tcW w:w="2268" w:type="dxa"/>
            <w:gridSpan w:val="3"/>
            <w:vAlign w:val="center"/>
          </w:tcPr>
          <w:p w:rsidR="003538D7" w:rsidRPr="00384A61" w:rsidRDefault="003538D7" w:rsidP="00B21F30">
            <w:pPr>
              <w:ind w:firstLine="34"/>
            </w:pPr>
            <w:r w:rsidRPr="00384A61">
              <w:t>Электрическая нагрузка</w:t>
            </w:r>
          </w:p>
        </w:tc>
        <w:tc>
          <w:tcPr>
            <w:tcW w:w="3969" w:type="dxa"/>
            <w:vMerge w:val="restart"/>
            <w:vAlign w:val="center"/>
          </w:tcPr>
          <w:p w:rsidR="003538D7" w:rsidRPr="00384A61" w:rsidRDefault="003538D7" w:rsidP="00B21F30">
            <w:pPr>
              <w:ind w:firstLine="34"/>
            </w:pPr>
            <w:r w:rsidRPr="00384A61">
              <w:t>Необходимо размещение объектов</w:t>
            </w:r>
          </w:p>
        </w:tc>
      </w:tr>
      <w:tr w:rsidR="003538D7" w:rsidRPr="00707358" w:rsidTr="00A5441B">
        <w:trPr>
          <w:tblHeader/>
        </w:trPr>
        <w:tc>
          <w:tcPr>
            <w:tcW w:w="2552" w:type="dxa"/>
            <w:vMerge/>
            <w:vAlign w:val="center"/>
          </w:tcPr>
          <w:p w:rsidR="003538D7" w:rsidRPr="00384A61" w:rsidRDefault="003538D7" w:rsidP="00B21F30">
            <w:pPr>
              <w:ind w:firstLine="34"/>
            </w:pPr>
          </w:p>
        </w:tc>
        <w:tc>
          <w:tcPr>
            <w:tcW w:w="851" w:type="dxa"/>
            <w:vMerge/>
            <w:vAlign w:val="center"/>
          </w:tcPr>
          <w:p w:rsidR="003538D7" w:rsidRPr="00384A61" w:rsidRDefault="003538D7" w:rsidP="00B21F30">
            <w:pPr>
              <w:ind w:firstLine="34"/>
            </w:pPr>
          </w:p>
        </w:tc>
        <w:tc>
          <w:tcPr>
            <w:tcW w:w="1276" w:type="dxa"/>
            <w:gridSpan w:val="2"/>
            <w:vAlign w:val="center"/>
          </w:tcPr>
          <w:p w:rsidR="003538D7" w:rsidRPr="00384A61" w:rsidRDefault="003538D7" w:rsidP="00B21F30">
            <w:pPr>
              <w:ind w:firstLine="34"/>
            </w:pPr>
            <w:proofErr w:type="gramStart"/>
            <w:r w:rsidRPr="00384A61">
              <w:t>активная</w:t>
            </w:r>
            <w:proofErr w:type="gramEnd"/>
            <w:r w:rsidRPr="00384A61">
              <w:t>, кВт</w:t>
            </w:r>
          </w:p>
        </w:tc>
        <w:tc>
          <w:tcPr>
            <w:tcW w:w="992" w:type="dxa"/>
            <w:vAlign w:val="center"/>
          </w:tcPr>
          <w:p w:rsidR="003538D7" w:rsidRPr="00384A61" w:rsidRDefault="003538D7" w:rsidP="00B21F30">
            <w:pPr>
              <w:ind w:firstLine="34"/>
            </w:pPr>
            <w:proofErr w:type="gramStart"/>
            <w:r w:rsidRPr="00384A61">
              <w:t>полная</w:t>
            </w:r>
            <w:proofErr w:type="gramEnd"/>
            <w:r w:rsidRPr="00384A61">
              <w:t>, кВ∙А</w:t>
            </w:r>
          </w:p>
        </w:tc>
        <w:tc>
          <w:tcPr>
            <w:tcW w:w="3969" w:type="dxa"/>
            <w:vMerge/>
          </w:tcPr>
          <w:p w:rsidR="003538D7" w:rsidRPr="00384A61" w:rsidRDefault="003538D7" w:rsidP="00B21F30">
            <w:pPr>
              <w:ind w:firstLine="34"/>
            </w:pPr>
          </w:p>
        </w:tc>
      </w:tr>
      <w:tr w:rsidR="003538D7" w:rsidRPr="00466358" w:rsidTr="00A5441B">
        <w:tc>
          <w:tcPr>
            <w:tcW w:w="9640" w:type="dxa"/>
            <w:gridSpan w:val="6"/>
            <w:vAlign w:val="center"/>
          </w:tcPr>
          <w:p w:rsidR="003538D7" w:rsidRPr="00384A61" w:rsidRDefault="003538D7" w:rsidP="00B21F30">
            <w:pPr>
              <w:ind w:firstLine="34"/>
              <w:jc w:val="center"/>
            </w:pPr>
            <w:r w:rsidRPr="00384A61">
              <w:t>1 очередь (2025 г.)</w:t>
            </w:r>
          </w:p>
        </w:tc>
      </w:tr>
      <w:tr w:rsidR="003538D7" w:rsidRPr="00707358" w:rsidTr="00A5441B">
        <w:tc>
          <w:tcPr>
            <w:tcW w:w="2552" w:type="dxa"/>
          </w:tcPr>
          <w:p w:rsidR="003538D7" w:rsidRPr="00384A61" w:rsidRDefault="003538D7" w:rsidP="00B21F30">
            <w:pPr>
              <w:ind w:firstLine="34"/>
              <w:rPr>
                <w:rFonts w:eastAsia="Calibri"/>
              </w:rPr>
            </w:pPr>
            <w:r w:rsidRPr="00384A61">
              <w:rPr>
                <w:rFonts w:eastAsia="Calibri"/>
              </w:rPr>
              <w:t>– участок в северо-восточной части поселка</w:t>
            </w:r>
          </w:p>
        </w:tc>
        <w:tc>
          <w:tcPr>
            <w:tcW w:w="851" w:type="dxa"/>
            <w:vAlign w:val="center"/>
          </w:tcPr>
          <w:p w:rsidR="003538D7" w:rsidRPr="00384A61" w:rsidRDefault="003538D7" w:rsidP="00B21F30">
            <w:pPr>
              <w:ind w:right="-108" w:firstLine="34"/>
              <w:rPr>
                <w:color w:val="000000"/>
              </w:rPr>
            </w:pPr>
            <w:r w:rsidRPr="00384A61">
              <w:rPr>
                <w:color w:val="000000"/>
              </w:rPr>
              <w:t>14</w:t>
            </w:r>
          </w:p>
        </w:tc>
        <w:tc>
          <w:tcPr>
            <w:tcW w:w="1134" w:type="dxa"/>
            <w:vAlign w:val="center"/>
          </w:tcPr>
          <w:p w:rsidR="003538D7" w:rsidRPr="00384A61" w:rsidRDefault="003538D7" w:rsidP="00B21F30">
            <w:pPr>
              <w:ind w:firstLine="34"/>
              <w:rPr>
                <w:color w:val="000000"/>
              </w:rPr>
            </w:pPr>
            <w:r w:rsidRPr="00384A61">
              <w:rPr>
                <w:color w:val="000000"/>
              </w:rPr>
              <w:t>60,3</w:t>
            </w:r>
          </w:p>
        </w:tc>
        <w:tc>
          <w:tcPr>
            <w:tcW w:w="1134" w:type="dxa"/>
            <w:gridSpan w:val="2"/>
            <w:vAlign w:val="center"/>
          </w:tcPr>
          <w:p w:rsidR="003538D7" w:rsidRPr="00384A61" w:rsidRDefault="003538D7" w:rsidP="00B21F30">
            <w:pPr>
              <w:ind w:firstLine="34"/>
              <w:rPr>
                <w:color w:val="000000"/>
              </w:rPr>
            </w:pPr>
            <w:r w:rsidRPr="00384A61">
              <w:rPr>
                <w:color w:val="000000"/>
              </w:rPr>
              <w:t>61,5</w:t>
            </w:r>
          </w:p>
        </w:tc>
        <w:tc>
          <w:tcPr>
            <w:tcW w:w="3969" w:type="dxa"/>
            <w:vAlign w:val="center"/>
          </w:tcPr>
          <w:p w:rsidR="003538D7" w:rsidRDefault="003538D7" w:rsidP="00B21F30">
            <w:pPr>
              <w:ind w:firstLine="34"/>
            </w:pPr>
            <w:r w:rsidRPr="00384A61">
              <w:t>строительство ТП 10(20)</w:t>
            </w:r>
            <w:r>
              <w:t>/0,4</w:t>
            </w:r>
            <w:r w:rsidRPr="00384A61">
              <w:t xml:space="preserve"> </w:t>
            </w:r>
            <w:r w:rsidRPr="00760DE7">
              <w:t>кВ</w:t>
            </w:r>
            <w:r w:rsidRPr="00384A61">
              <w:t xml:space="preserve"> </w:t>
            </w:r>
          </w:p>
          <w:p w:rsidR="003538D7" w:rsidRPr="00384A61" w:rsidRDefault="003538D7" w:rsidP="00B21F30">
            <w:pPr>
              <w:ind w:firstLine="34"/>
              <w:rPr>
                <w:rFonts w:eastAsia="Calibri"/>
              </w:rPr>
            </w:pPr>
            <w:r w:rsidRPr="00384A61">
              <w:t>1</w:t>
            </w:r>
            <w:r>
              <w:t>·</w:t>
            </w:r>
            <w:r w:rsidRPr="00384A61">
              <w:t>63 кВ∙А</w:t>
            </w:r>
          </w:p>
        </w:tc>
      </w:tr>
      <w:tr w:rsidR="003538D7" w:rsidRPr="00707358" w:rsidTr="00A5441B">
        <w:tc>
          <w:tcPr>
            <w:tcW w:w="2552" w:type="dxa"/>
          </w:tcPr>
          <w:p w:rsidR="003538D7" w:rsidRPr="00384A61" w:rsidRDefault="003538D7" w:rsidP="00B21F30">
            <w:pPr>
              <w:ind w:firstLine="34"/>
              <w:rPr>
                <w:rFonts w:eastAsia="Calibri"/>
              </w:rPr>
            </w:pPr>
            <w:r w:rsidRPr="00384A61">
              <w:rPr>
                <w:rFonts w:eastAsia="Calibri"/>
              </w:rPr>
              <w:t>– участок в восточной части поселка</w:t>
            </w:r>
          </w:p>
        </w:tc>
        <w:tc>
          <w:tcPr>
            <w:tcW w:w="851" w:type="dxa"/>
            <w:vAlign w:val="center"/>
          </w:tcPr>
          <w:p w:rsidR="003538D7" w:rsidRPr="00384A61" w:rsidRDefault="003538D7" w:rsidP="00B21F30">
            <w:pPr>
              <w:ind w:firstLine="34"/>
              <w:rPr>
                <w:color w:val="000000"/>
              </w:rPr>
            </w:pPr>
            <w:r w:rsidRPr="00384A61">
              <w:rPr>
                <w:color w:val="000000"/>
              </w:rPr>
              <w:t>35</w:t>
            </w:r>
          </w:p>
        </w:tc>
        <w:tc>
          <w:tcPr>
            <w:tcW w:w="1134" w:type="dxa"/>
            <w:vAlign w:val="center"/>
          </w:tcPr>
          <w:p w:rsidR="003538D7" w:rsidRPr="00384A61" w:rsidRDefault="003538D7" w:rsidP="00B21F30">
            <w:pPr>
              <w:ind w:firstLine="34"/>
              <w:rPr>
                <w:color w:val="000000"/>
              </w:rPr>
            </w:pPr>
            <w:r w:rsidRPr="00384A61">
              <w:rPr>
                <w:color w:val="000000"/>
              </w:rPr>
              <w:t>96,6</w:t>
            </w:r>
          </w:p>
        </w:tc>
        <w:tc>
          <w:tcPr>
            <w:tcW w:w="1134" w:type="dxa"/>
            <w:gridSpan w:val="2"/>
            <w:vAlign w:val="center"/>
          </w:tcPr>
          <w:p w:rsidR="003538D7" w:rsidRPr="00384A61" w:rsidRDefault="003538D7" w:rsidP="00B21F30">
            <w:pPr>
              <w:ind w:firstLine="34"/>
              <w:rPr>
                <w:color w:val="000000"/>
              </w:rPr>
            </w:pPr>
            <w:r w:rsidRPr="00384A61">
              <w:rPr>
                <w:color w:val="000000"/>
              </w:rPr>
              <w:t>98,6</w:t>
            </w:r>
          </w:p>
        </w:tc>
        <w:tc>
          <w:tcPr>
            <w:tcW w:w="3969" w:type="dxa"/>
            <w:vAlign w:val="center"/>
          </w:tcPr>
          <w:p w:rsidR="003538D7" w:rsidRPr="00384A61" w:rsidRDefault="003538D7" w:rsidP="00B21F30">
            <w:pPr>
              <w:ind w:firstLine="34"/>
              <w:rPr>
                <w:rFonts w:eastAsia="Calibri"/>
              </w:rPr>
            </w:pPr>
            <w:r w:rsidRPr="00384A61">
              <w:t>строительство ТП 10(20)</w:t>
            </w:r>
            <w:r>
              <w:t>/0,4</w:t>
            </w:r>
            <w:r w:rsidRPr="00384A61">
              <w:t xml:space="preserve">  кВ 1∙100 кВ∙А</w:t>
            </w:r>
          </w:p>
        </w:tc>
      </w:tr>
      <w:tr w:rsidR="003538D7" w:rsidRPr="00466358" w:rsidTr="00A5441B">
        <w:tc>
          <w:tcPr>
            <w:tcW w:w="2552" w:type="dxa"/>
            <w:vAlign w:val="center"/>
          </w:tcPr>
          <w:p w:rsidR="003538D7" w:rsidRPr="00384A61" w:rsidRDefault="003538D7" w:rsidP="00B21F30">
            <w:pPr>
              <w:ind w:firstLine="34"/>
              <w:rPr>
                <w:rFonts w:eastAsia="Calibri"/>
              </w:rPr>
            </w:pPr>
            <w:r w:rsidRPr="00384A61">
              <w:rPr>
                <w:rFonts w:eastAsia="Calibri"/>
              </w:rPr>
              <w:t>Всего на 1 очередь:</w:t>
            </w:r>
          </w:p>
        </w:tc>
        <w:tc>
          <w:tcPr>
            <w:tcW w:w="851" w:type="dxa"/>
            <w:vAlign w:val="center"/>
          </w:tcPr>
          <w:p w:rsidR="003538D7" w:rsidRPr="00384A61" w:rsidRDefault="003538D7" w:rsidP="00B21F30">
            <w:pPr>
              <w:ind w:firstLine="34"/>
              <w:rPr>
                <w:rFonts w:eastAsia="Calibri"/>
              </w:rPr>
            </w:pPr>
          </w:p>
        </w:tc>
        <w:tc>
          <w:tcPr>
            <w:tcW w:w="1134" w:type="dxa"/>
            <w:vAlign w:val="center"/>
          </w:tcPr>
          <w:p w:rsidR="003538D7" w:rsidRPr="00384A61" w:rsidRDefault="003538D7" w:rsidP="00B21F30">
            <w:pPr>
              <w:ind w:firstLine="34"/>
              <w:rPr>
                <w:color w:val="000000"/>
              </w:rPr>
            </w:pPr>
            <w:r w:rsidRPr="00384A61">
              <w:rPr>
                <w:color w:val="000000"/>
              </w:rPr>
              <w:t>156,9</w:t>
            </w:r>
          </w:p>
        </w:tc>
        <w:tc>
          <w:tcPr>
            <w:tcW w:w="1134" w:type="dxa"/>
            <w:gridSpan w:val="2"/>
            <w:vAlign w:val="center"/>
          </w:tcPr>
          <w:p w:rsidR="003538D7" w:rsidRPr="00384A61" w:rsidRDefault="003538D7" w:rsidP="00B21F30">
            <w:pPr>
              <w:ind w:firstLine="34"/>
              <w:rPr>
                <w:color w:val="000000"/>
              </w:rPr>
            </w:pPr>
            <w:r w:rsidRPr="00384A61">
              <w:rPr>
                <w:color w:val="000000"/>
              </w:rPr>
              <w:t>160,1</w:t>
            </w:r>
          </w:p>
        </w:tc>
        <w:tc>
          <w:tcPr>
            <w:tcW w:w="3969" w:type="dxa"/>
            <w:vAlign w:val="center"/>
          </w:tcPr>
          <w:p w:rsidR="003538D7" w:rsidRPr="00384A61" w:rsidRDefault="003538D7" w:rsidP="00B21F30">
            <w:pPr>
              <w:ind w:firstLine="34"/>
            </w:pPr>
          </w:p>
        </w:tc>
      </w:tr>
      <w:tr w:rsidR="003538D7" w:rsidRPr="00466358" w:rsidTr="00A5441B">
        <w:tc>
          <w:tcPr>
            <w:tcW w:w="9640" w:type="dxa"/>
            <w:gridSpan w:val="6"/>
            <w:vAlign w:val="center"/>
          </w:tcPr>
          <w:p w:rsidR="003538D7" w:rsidRPr="00384A61" w:rsidRDefault="003538D7" w:rsidP="00B21F30">
            <w:pPr>
              <w:ind w:firstLine="34"/>
              <w:jc w:val="center"/>
            </w:pPr>
            <w:r w:rsidRPr="00384A61">
              <w:t>Расчетный срок (2035 г.)</w:t>
            </w:r>
          </w:p>
        </w:tc>
      </w:tr>
      <w:tr w:rsidR="003538D7" w:rsidRPr="00707358" w:rsidTr="00A5441B">
        <w:trPr>
          <w:trHeight w:val="165"/>
        </w:trPr>
        <w:tc>
          <w:tcPr>
            <w:tcW w:w="2552" w:type="dxa"/>
            <w:tcBorders>
              <w:bottom w:val="single" w:sz="4" w:space="0" w:color="auto"/>
            </w:tcBorders>
          </w:tcPr>
          <w:p w:rsidR="003538D7" w:rsidRPr="00384A61" w:rsidRDefault="003538D7" w:rsidP="00B21F30">
            <w:pPr>
              <w:ind w:firstLine="34"/>
              <w:rPr>
                <w:rFonts w:eastAsia="Calibri"/>
              </w:rPr>
            </w:pPr>
            <w:r w:rsidRPr="00384A61">
              <w:rPr>
                <w:rFonts w:eastAsia="Calibri"/>
              </w:rPr>
              <w:t>– участок в северо-западной части поселка</w:t>
            </w:r>
          </w:p>
        </w:tc>
        <w:tc>
          <w:tcPr>
            <w:tcW w:w="851" w:type="dxa"/>
            <w:tcBorders>
              <w:bottom w:val="single" w:sz="4" w:space="0" w:color="auto"/>
            </w:tcBorders>
            <w:vAlign w:val="center"/>
          </w:tcPr>
          <w:p w:rsidR="003538D7" w:rsidRPr="00384A61" w:rsidRDefault="003538D7" w:rsidP="00B21F30">
            <w:pPr>
              <w:ind w:firstLine="34"/>
              <w:rPr>
                <w:color w:val="000000"/>
              </w:rPr>
            </w:pPr>
            <w:r w:rsidRPr="00384A61">
              <w:rPr>
                <w:color w:val="000000"/>
              </w:rPr>
              <w:t>35</w:t>
            </w:r>
          </w:p>
        </w:tc>
        <w:tc>
          <w:tcPr>
            <w:tcW w:w="1134" w:type="dxa"/>
            <w:vAlign w:val="center"/>
          </w:tcPr>
          <w:p w:rsidR="003538D7" w:rsidRPr="00384A61" w:rsidRDefault="003538D7" w:rsidP="00B21F30">
            <w:pPr>
              <w:ind w:firstLine="34"/>
              <w:rPr>
                <w:color w:val="000000"/>
              </w:rPr>
            </w:pPr>
            <w:r w:rsidRPr="00384A61">
              <w:rPr>
                <w:color w:val="000000"/>
              </w:rPr>
              <w:t>96,6</w:t>
            </w:r>
          </w:p>
        </w:tc>
        <w:tc>
          <w:tcPr>
            <w:tcW w:w="1134" w:type="dxa"/>
            <w:gridSpan w:val="2"/>
            <w:vAlign w:val="center"/>
          </w:tcPr>
          <w:p w:rsidR="003538D7" w:rsidRPr="00384A61" w:rsidRDefault="003538D7" w:rsidP="00B21F30">
            <w:pPr>
              <w:ind w:firstLine="34"/>
              <w:rPr>
                <w:color w:val="000000"/>
              </w:rPr>
            </w:pPr>
            <w:r w:rsidRPr="00384A61">
              <w:rPr>
                <w:color w:val="000000"/>
              </w:rPr>
              <w:t>98,6</w:t>
            </w:r>
          </w:p>
        </w:tc>
        <w:tc>
          <w:tcPr>
            <w:tcW w:w="3969" w:type="dxa"/>
            <w:vAlign w:val="center"/>
          </w:tcPr>
          <w:p w:rsidR="003538D7" w:rsidRPr="00384A61" w:rsidRDefault="003538D7" w:rsidP="00B21F30">
            <w:pPr>
              <w:ind w:firstLine="34"/>
              <w:rPr>
                <w:rFonts w:eastAsia="Calibri"/>
              </w:rPr>
            </w:pPr>
            <w:r w:rsidRPr="00384A61">
              <w:t>строительство ТП 10(20)</w:t>
            </w:r>
            <w:r>
              <w:t>/0,4</w:t>
            </w:r>
            <w:r w:rsidRPr="00384A61">
              <w:t xml:space="preserve">  кВ 1∙100 кВ∙А</w:t>
            </w:r>
          </w:p>
        </w:tc>
      </w:tr>
      <w:tr w:rsidR="003538D7" w:rsidRPr="00707358" w:rsidTr="00A5441B">
        <w:trPr>
          <w:trHeight w:val="165"/>
        </w:trPr>
        <w:tc>
          <w:tcPr>
            <w:tcW w:w="2552" w:type="dxa"/>
            <w:tcBorders>
              <w:bottom w:val="single" w:sz="4" w:space="0" w:color="auto"/>
            </w:tcBorders>
          </w:tcPr>
          <w:p w:rsidR="003538D7" w:rsidRPr="00384A61" w:rsidRDefault="003538D7" w:rsidP="00B21F30">
            <w:pPr>
              <w:ind w:firstLine="34"/>
              <w:rPr>
                <w:rFonts w:eastAsia="Calibri"/>
              </w:rPr>
            </w:pPr>
            <w:r w:rsidRPr="00384A61">
              <w:rPr>
                <w:rFonts w:eastAsia="Calibri"/>
              </w:rPr>
              <w:t>– участок в восточной части поселка</w:t>
            </w:r>
          </w:p>
        </w:tc>
        <w:tc>
          <w:tcPr>
            <w:tcW w:w="851" w:type="dxa"/>
            <w:tcBorders>
              <w:bottom w:val="single" w:sz="4" w:space="0" w:color="auto"/>
            </w:tcBorders>
            <w:vAlign w:val="center"/>
          </w:tcPr>
          <w:p w:rsidR="003538D7" w:rsidRPr="00384A61" w:rsidRDefault="003538D7" w:rsidP="00B21F30">
            <w:pPr>
              <w:ind w:firstLine="34"/>
              <w:rPr>
                <w:color w:val="000000"/>
              </w:rPr>
            </w:pPr>
            <w:r w:rsidRPr="00384A61">
              <w:rPr>
                <w:color w:val="000000"/>
              </w:rPr>
              <w:t>45</w:t>
            </w:r>
          </w:p>
        </w:tc>
        <w:tc>
          <w:tcPr>
            <w:tcW w:w="1134" w:type="dxa"/>
            <w:vAlign w:val="center"/>
          </w:tcPr>
          <w:p w:rsidR="003538D7" w:rsidRPr="00384A61" w:rsidRDefault="003538D7" w:rsidP="00B21F30">
            <w:pPr>
              <w:ind w:firstLine="34"/>
              <w:rPr>
                <w:color w:val="000000"/>
              </w:rPr>
            </w:pPr>
            <w:r w:rsidRPr="00384A61">
              <w:rPr>
                <w:color w:val="000000"/>
              </w:rPr>
              <w:t>111,3</w:t>
            </w:r>
          </w:p>
        </w:tc>
        <w:tc>
          <w:tcPr>
            <w:tcW w:w="1134" w:type="dxa"/>
            <w:gridSpan w:val="2"/>
            <w:vAlign w:val="center"/>
          </w:tcPr>
          <w:p w:rsidR="003538D7" w:rsidRPr="00384A61" w:rsidRDefault="003538D7" w:rsidP="00B21F30">
            <w:pPr>
              <w:ind w:firstLine="34"/>
              <w:rPr>
                <w:color w:val="000000"/>
              </w:rPr>
            </w:pPr>
            <w:r w:rsidRPr="00384A61">
              <w:rPr>
                <w:color w:val="000000"/>
              </w:rPr>
              <w:t>113,5</w:t>
            </w:r>
          </w:p>
        </w:tc>
        <w:tc>
          <w:tcPr>
            <w:tcW w:w="3969" w:type="dxa"/>
            <w:vAlign w:val="center"/>
          </w:tcPr>
          <w:p w:rsidR="003538D7" w:rsidRPr="00384A61" w:rsidRDefault="003538D7" w:rsidP="00B21F30">
            <w:pPr>
              <w:ind w:firstLine="34"/>
              <w:rPr>
                <w:rFonts w:eastAsia="Calibri"/>
              </w:rPr>
            </w:pPr>
            <w:r w:rsidRPr="00384A61">
              <w:t>строительство ТП 10(20)</w:t>
            </w:r>
            <w:r>
              <w:t>/0,4</w:t>
            </w:r>
            <w:r w:rsidRPr="00384A61">
              <w:t xml:space="preserve"> кВ 1∙160 кВ∙А</w:t>
            </w:r>
          </w:p>
        </w:tc>
      </w:tr>
      <w:tr w:rsidR="003538D7" w:rsidRPr="00707358" w:rsidTr="00A5441B">
        <w:trPr>
          <w:trHeight w:val="150"/>
        </w:trPr>
        <w:tc>
          <w:tcPr>
            <w:tcW w:w="2552" w:type="dxa"/>
            <w:tcBorders>
              <w:top w:val="single" w:sz="4" w:space="0" w:color="auto"/>
              <w:bottom w:val="single" w:sz="4" w:space="0" w:color="auto"/>
            </w:tcBorders>
          </w:tcPr>
          <w:p w:rsidR="003538D7" w:rsidRPr="00384A61" w:rsidRDefault="003538D7" w:rsidP="00B21F30">
            <w:pPr>
              <w:ind w:firstLine="34"/>
              <w:rPr>
                <w:rFonts w:eastAsia="Calibri"/>
              </w:rPr>
            </w:pPr>
            <w:r w:rsidRPr="00384A61">
              <w:rPr>
                <w:rFonts w:eastAsia="Calibri"/>
              </w:rPr>
              <w:t>– участок в юго-восточной части поселка</w:t>
            </w:r>
          </w:p>
        </w:tc>
        <w:tc>
          <w:tcPr>
            <w:tcW w:w="851" w:type="dxa"/>
            <w:tcBorders>
              <w:top w:val="single" w:sz="4" w:space="0" w:color="auto"/>
              <w:bottom w:val="single" w:sz="4" w:space="0" w:color="auto"/>
            </w:tcBorders>
            <w:vAlign w:val="center"/>
          </w:tcPr>
          <w:p w:rsidR="003538D7" w:rsidRPr="00384A61" w:rsidRDefault="003538D7" w:rsidP="00B21F30">
            <w:pPr>
              <w:ind w:firstLine="34"/>
              <w:rPr>
                <w:color w:val="000000"/>
              </w:rPr>
            </w:pPr>
            <w:r w:rsidRPr="00384A61">
              <w:rPr>
                <w:color w:val="000000"/>
              </w:rPr>
              <w:t>16</w:t>
            </w:r>
          </w:p>
        </w:tc>
        <w:tc>
          <w:tcPr>
            <w:tcW w:w="1134" w:type="dxa"/>
            <w:vAlign w:val="center"/>
          </w:tcPr>
          <w:p w:rsidR="003538D7" w:rsidRPr="00384A61" w:rsidRDefault="003538D7" w:rsidP="00B21F30">
            <w:pPr>
              <w:ind w:firstLine="34"/>
              <w:rPr>
                <w:color w:val="000000"/>
              </w:rPr>
            </w:pPr>
            <w:r w:rsidRPr="00384A61">
              <w:rPr>
                <w:color w:val="000000"/>
              </w:rPr>
              <w:t>67,2</w:t>
            </w:r>
          </w:p>
        </w:tc>
        <w:tc>
          <w:tcPr>
            <w:tcW w:w="1134" w:type="dxa"/>
            <w:gridSpan w:val="2"/>
            <w:vAlign w:val="center"/>
          </w:tcPr>
          <w:p w:rsidR="003538D7" w:rsidRPr="00384A61" w:rsidRDefault="003538D7" w:rsidP="00B21F30">
            <w:pPr>
              <w:ind w:firstLine="34"/>
              <w:rPr>
                <w:color w:val="000000"/>
              </w:rPr>
            </w:pPr>
            <w:r w:rsidRPr="00384A61">
              <w:rPr>
                <w:color w:val="000000"/>
              </w:rPr>
              <w:t>68,6</w:t>
            </w:r>
          </w:p>
        </w:tc>
        <w:tc>
          <w:tcPr>
            <w:tcW w:w="3969" w:type="dxa"/>
            <w:vAlign w:val="center"/>
          </w:tcPr>
          <w:p w:rsidR="003538D7" w:rsidRPr="00384A61" w:rsidRDefault="003538D7" w:rsidP="00B21F30">
            <w:pPr>
              <w:ind w:firstLine="34"/>
              <w:rPr>
                <w:rFonts w:eastAsia="Calibri"/>
              </w:rPr>
            </w:pPr>
            <w:r w:rsidRPr="00384A61">
              <w:t>строительство ТП 10(20)</w:t>
            </w:r>
            <w:r>
              <w:t>/0,4</w:t>
            </w:r>
            <w:r w:rsidRPr="00384A61">
              <w:t xml:space="preserve"> кВ 1∙100 кВ∙А</w:t>
            </w:r>
          </w:p>
        </w:tc>
      </w:tr>
      <w:tr w:rsidR="003538D7" w:rsidRPr="00466358" w:rsidTr="00A5441B">
        <w:tc>
          <w:tcPr>
            <w:tcW w:w="2552" w:type="dxa"/>
            <w:vAlign w:val="center"/>
          </w:tcPr>
          <w:p w:rsidR="003538D7" w:rsidRPr="00384A61" w:rsidRDefault="003538D7" w:rsidP="00B21F30">
            <w:pPr>
              <w:ind w:firstLine="34"/>
              <w:rPr>
                <w:rFonts w:eastAsia="Calibri"/>
              </w:rPr>
            </w:pPr>
            <w:r w:rsidRPr="00384A61">
              <w:rPr>
                <w:rFonts w:eastAsia="Calibri"/>
              </w:rPr>
              <w:t>Всего на расчетный срок:</w:t>
            </w:r>
          </w:p>
        </w:tc>
        <w:tc>
          <w:tcPr>
            <w:tcW w:w="851" w:type="dxa"/>
            <w:vAlign w:val="center"/>
          </w:tcPr>
          <w:p w:rsidR="003538D7" w:rsidRPr="00384A61" w:rsidRDefault="003538D7" w:rsidP="00B21F30">
            <w:pPr>
              <w:ind w:firstLine="34"/>
              <w:rPr>
                <w:rFonts w:eastAsia="Calibri"/>
              </w:rPr>
            </w:pPr>
          </w:p>
        </w:tc>
        <w:tc>
          <w:tcPr>
            <w:tcW w:w="1134" w:type="dxa"/>
            <w:vAlign w:val="center"/>
          </w:tcPr>
          <w:p w:rsidR="003538D7" w:rsidRPr="00384A61" w:rsidRDefault="003538D7" w:rsidP="00B21F30">
            <w:pPr>
              <w:ind w:firstLine="34"/>
              <w:rPr>
                <w:color w:val="000000"/>
              </w:rPr>
            </w:pPr>
            <w:r w:rsidRPr="00384A61">
              <w:rPr>
                <w:color w:val="000000"/>
              </w:rPr>
              <w:t>275,1</w:t>
            </w:r>
          </w:p>
        </w:tc>
        <w:tc>
          <w:tcPr>
            <w:tcW w:w="1134" w:type="dxa"/>
            <w:gridSpan w:val="2"/>
            <w:vAlign w:val="center"/>
          </w:tcPr>
          <w:p w:rsidR="003538D7" w:rsidRPr="00384A61" w:rsidRDefault="003538D7" w:rsidP="00B21F30">
            <w:pPr>
              <w:ind w:firstLine="34"/>
              <w:rPr>
                <w:color w:val="000000"/>
              </w:rPr>
            </w:pPr>
            <w:r w:rsidRPr="00384A61">
              <w:rPr>
                <w:color w:val="000000"/>
              </w:rPr>
              <w:t>280,7</w:t>
            </w:r>
          </w:p>
        </w:tc>
        <w:tc>
          <w:tcPr>
            <w:tcW w:w="3969" w:type="dxa"/>
          </w:tcPr>
          <w:p w:rsidR="003538D7" w:rsidRPr="00384A61" w:rsidRDefault="003538D7" w:rsidP="00B21F30">
            <w:pPr>
              <w:ind w:firstLine="34"/>
            </w:pPr>
          </w:p>
        </w:tc>
      </w:tr>
      <w:tr w:rsidR="003538D7" w:rsidRPr="00466358" w:rsidTr="00A5441B">
        <w:tc>
          <w:tcPr>
            <w:tcW w:w="2552" w:type="dxa"/>
            <w:vAlign w:val="center"/>
          </w:tcPr>
          <w:p w:rsidR="003538D7" w:rsidRPr="00384A61" w:rsidRDefault="003538D7" w:rsidP="00B21F30">
            <w:pPr>
              <w:ind w:firstLine="34"/>
              <w:rPr>
                <w:rFonts w:eastAsia="Calibri"/>
              </w:rPr>
            </w:pPr>
            <w:r w:rsidRPr="00384A61">
              <w:rPr>
                <w:rFonts w:eastAsia="Calibri"/>
              </w:rPr>
              <w:t>ВСЕГО:</w:t>
            </w:r>
          </w:p>
        </w:tc>
        <w:tc>
          <w:tcPr>
            <w:tcW w:w="851" w:type="dxa"/>
            <w:vAlign w:val="center"/>
          </w:tcPr>
          <w:p w:rsidR="003538D7" w:rsidRPr="00384A61" w:rsidRDefault="003538D7" w:rsidP="00B21F30">
            <w:pPr>
              <w:ind w:firstLine="34"/>
              <w:rPr>
                <w:rFonts w:eastAsia="Calibri"/>
              </w:rPr>
            </w:pPr>
          </w:p>
        </w:tc>
        <w:tc>
          <w:tcPr>
            <w:tcW w:w="1134" w:type="dxa"/>
            <w:vAlign w:val="center"/>
          </w:tcPr>
          <w:p w:rsidR="003538D7" w:rsidRPr="00384A61" w:rsidRDefault="003538D7" w:rsidP="00B21F30">
            <w:pPr>
              <w:ind w:firstLine="34"/>
              <w:rPr>
                <w:color w:val="000000"/>
              </w:rPr>
            </w:pPr>
            <w:r w:rsidRPr="00384A61">
              <w:rPr>
                <w:color w:val="000000"/>
              </w:rPr>
              <w:t>431,9</w:t>
            </w:r>
          </w:p>
        </w:tc>
        <w:tc>
          <w:tcPr>
            <w:tcW w:w="1134" w:type="dxa"/>
            <w:gridSpan w:val="2"/>
            <w:vAlign w:val="center"/>
          </w:tcPr>
          <w:p w:rsidR="003538D7" w:rsidRPr="00384A61" w:rsidRDefault="003538D7" w:rsidP="00B21F30">
            <w:pPr>
              <w:ind w:firstLine="34"/>
              <w:rPr>
                <w:color w:val="000000"/>
              </w:rPr>
            </w:pPr>
            <w:r w:rsidRPr="00384A61">
              <w:rPr>
                <w:color w:val="000000"/>
              </w:rPr>
              <w:t>440,7</w:t>
            </w:r>
          </w:p>
        </w:tc>
        <w:tc>
          <w:tcPr>
            <w:tcW w:w="3969" w:type="dxa"/>
          </w:tcPr>
          <w:p w:rsidR="003538D7" w:rsidRPr="00384A61" w:rsidRDefault="003538D7" w:rsidP="00B21F30">
            <w:pPr>
              <w:ind w:firstLine="34"/>
            </w:pPr>
          </w:p>
        </w:tc>
      </w:tr>
    </w:tbl>
    <w:p w:rsidR="003538D7" w:rsidRPr="00466358" w:rsidRDefault="003538D7" w:rsidP="003538D7"/>
    <w:p w:rsidR="003538D7" w:rsidRPr="00707358" w:rsidRDefault="003538D7" w:rsidP="003538D7">
      <w:pPr>
        <w:ind w:firstLine="709"/>
      </w:pPr>
      <w:r w:rsidRPr="00707358">
        <w:t xml:space="preserve">В сфере развития социальной инфраструктуры запланировано на первую очередь строительство </w:t>
      </w:r>
      <w:r>
        <w:t xml:space="preserve">Оредежской участковой больницы и </w:t>
      </w:r>
      <w:r w:rsidRPr="00707358">
        <w:t>физкультурно-</w:t>
      </w:r>
      <w:r>
        <w:t xml:space="preserve">оздоровительного комплекса. </w:t>
      </w:r>
      <w:r w:rsidRPr="00707358">
        <w:t xml:space="preserve">Необходимая электрическая нагрузка по этим объектам составит: </w:t>
      </w:r>
      <w:r>
        <w:t xml:space="preserve">1 </w:t>
      </w:r>
      <w:r w:rsidRPr="00707358">
        <w:t xml:space="preserve">очередь – 0,12 МВ∙А, расчетный срок – 0,12 МВ∙А. </w:t>
      </w:r>
    </w:p>
    <w:p w:rsidR="003538D7" w:rsidRPr="00707358" w:rsidRDefault="003538D7" w:rsidP="003538D7">
      <w:pPr>
        <w:ind w:firstLine="709"/>
      </w:pPr>
      <w:r w:rsidRPr="00707358">
        <w:t xml:space="preserve">Дополнительная электрическая нагрузка зоны производственного назначения в западной части пос. Оредеж определена из расчета средней нагрузки 150 кВ∙А на 1 га новых промышленных территорий. Таким образом, электрическая нагрузка новых промышленных предприятий составит на </w:t>
      </w:r>
      <w:r>
        <w:t xml:space="preserve">1 </w:t>
      </w:r>
      <w:r w:rsidRPr="00707358">
        <w:t>очередь – 1,78 МВ∙А, на расчетный срок 6,84 МВ∙А.</w:t>
      </w:r>
    </w:p>
    <w:p w:rsidR="003538D7" w:rsidRPr="00707358" w:rsidRDefault="003538D7" w:rsidP="003538D7">
      <w:pPr>
        <w:ind w:firstLine="709"/>
      </w:pPr>
      <w:r w:rsidRPr="00707358">
        <w:t>Таким образом, дополнительная электрическая нагрузка на шинах 10 кВ источников электроснабжения с учетом роста нагрузок в связи с запланированным жилищным и промышленным строительством составит:</w:t>
      </w:r>
    </w:p>
    <w:p w:rsidR="003538D7" w:rsidRPr="00707358" w:rsidRDefault="003538D7" w:rsidP="003538D7">
      <w:pPr>
        <w:ind w:firstLine="709"/>
      </w:pPr>
      <w:r>
        <w:t>ПС 35/10 кВ № 35 «</w:t>
      </w:r>
      <w:r w:rsidRPr="00707358">
        <w:t>Оредеж</w:t>
      </w:r>
      <w:r>
        <w:t>»</w:t>
      </w:r>
      <w:r w:rsidRPr="00707358">
        <w:t xml:space="preserve">: </w:t>
      </w:r>
      <w:r>
        <w:t xml:space="preserve">1 </w:t>
      </w:r>
      <w:r w:rsidRPr="00707358">
        <w:t xml:space="preserve">очередь – 2,06 МВ∙А, расчетный срок – 7,12 МВ∙А. </w:t>
      </w:r>
    </w:p>
    <w:p w:rsidR="003538D7" w:rsidRPr="00FC0CE1" w:rsidRDefault="003538D7" w:rsidP="003538D7">
      <w:pPr>
        <w:ind w:firstLine="709"/>
      </w:pPr>
      <w:proofErr w:type="gramStart"/>
      <w:r w:rsidRPr="00707358">
        <w:t xml:space="preserve">С учетом полученных значений электрической нагрузки на источнике электроснабжения, необходимой для реализации запланированного, а также учитывая существующую загрузку источника питания, заключенные договора на технологическое присоединение, решения «Схемы и программы перспективного развития электроэнергетики Ленинградской области на 2015–2019 годы», утвержденных распоряжением Губернатора Ленинградской области от 27.07.2015 </w:t>
      </w:r>
      <w:r w:rsidRPr="004E387F">
        <w:t>N</w:t>
      </w:r>
      <w:r w:rsidRPr="00707358">
        <w:t xml:space="preserve"> 454-рг, </w:t>
      </w:r>
      <w:r w:rsidRPr="00707358">
        <w:lastRenderedPageBreak/>
        <w:t>запланированной ОАО «Ленэнерго»  р</w:t>
      </w:r>
      <w:r>
        <w:t>еконструкцией ПС 35/10 кВ № 35 «Оредеж»</w:t>
      </w:r>
      <w:r w:rsidRPr="00707358">
        <w:t xml:space="preserve"> с установкой трансформаторов мощностью</w:t>
      </w:r>
      <w:proofErr w:type="gramEnd"/>
      <w:r w:rsidRPr="00707358">
        <w:t xml:space="preserve"> </w:t>
      </w:r>
      <w:r w:rsidRPr="00FC0CE1">
        <w:t>2∙6,3 МВ∙А проектом генерального плана предлагается:</w:t>
      </w:r>
    </w:p>
    <w:p w:rsidR="003538D7" w:rsidRPr="00707358" w:rsidRDefault="003538D7" w:rsidP="003538D7">
      <w:pPr>
        <w:widowControl/>
        <w:numPr>
          <w:ilvl w:val="0"/>
          <w:numId w:val="13"/>
        </w:numPr>
        <w:ind w:left="0" w:firstLine="426"/>
      </w:pPr>
      <w:r w:rsidRPr="00707358">
        <w:t xml:space="preserve">при </w:t>
      </w:r>
      <w:r>
        <w:t>реконструкции ПС 35/10 кВ № 35 «Оредеж»</w:t>
      </w:r>
      <w:r w:rsidRPr="00707358">
        <w:t xml:space="preserve"> предусмотреть возможность передачи электроэнергии на напряжении 20 кВ;</w:t>
      </w:r>
    </w:p>
    <w:p w:rsidR="003538D7" w:rsidRPr="00707358" w:rsidRDefault="003538D7" w:rsidP="003538D7">
      <w:pPr>
        <w:widowControl/>
        <w:numPr>
          <w:ilvl w:val="0"/>
          <w:numId w:val="13"/>
        </w:numPr>
        <w:ind w:left="0" w:firstLine="426"/>
      </w:pPr>
      <w:r w:rsidRPr="00707358">
        <w:t>в целях снижения потерь при передаче электроэнергии предлагается перевод распределительной сети 10 кВ на напряжение 20 кВ;</w:t>
      </w:r>
    </w:p>
    <w:p w:rsidR="003538D7" w:rsidRPr="00707358" w:rsidRDefault="003538D7" w:rsidP="003538D7">
      <w:pPr>
        <w:widowControl/>
        <w:numPr>
          <w:ilvl w:val="0"/>
          <w:numId w:val="13"/>
        </w:numPr>
        <w:ind w:left="0" w:firstLine="426"/>
      </w:pPr>
      <w:r w:rsidRPr="00707358">
        <w:t>реком</w:t>
      </w:r>
      <w:r>
        <w:t>ендовать реконструкцию ПС № 35 «Оредеж»</w:t>
      </w:r>
      <w:r w:rsidRPr="00707358">
        <w:t xml:space="preserve"> на ПС 110/20/10 кВ с установкой трансформаторов 2х16 МВ∙А на расчетный срок.</w:t>
      </w:r>
    </w:p>
    <w:p w:rsidR="003538D7" w:rsidRPr="00707358" w:rsidRDefault="003538D7" w:rsidP="003538D7">
      <w:pPr>
        <w:ind w:firstLine="709"/>
      </w:pPr>
      <w:r w:rsidRPr="00707358">
        <w:t>Данное решение относится к полномочиям Ленинградской области и должно быть отражено в схеме территориального планирования Ленинградской области.</w:t>
      </w:r>
    </w:p>
    <w:p w:rsidR="003538D7" w:rsidRPr="00707358" w:rsidRDefault="003538D7" w:rsidP="003538D7">
      <w:pPr>
        <w:ind w:firstLine="709"/>
      </w:pPr>
      <w:r w:rsidRPr="00707358">
        <w:t>Укрупненные показатели расхода электроэнергии коммунально-бытовых потребителей, предусматривающие электропотребление жилыми и общественными зданиями, предприятиями коммунально-бытового обслуживания, объектами транспортного обслуживания, наружным освещением, составят: первая очередь – 2,738 млн. кВт∙</w:t>
      </w:r>
      <w:proofErr w:type="gramStart"/>
      <w:r w:rsidRPr="00707358">
        <w:t>ч</w:t>
      </w:r>
      <w:proofErr w:type="gramEnd"/>
      <w:r w:rsidRPr="00707358">
        <w:t xml:space="preserve"> в год, расчетный срок – 2,835 млн. кВт∙ч в год.</w:t>
      </w:r>
    </w:p>
    <w:p w:rsidR="003538D7" w:rsidRPr="00707358" w:rsidRDefault="003538D7" w:rsidP="003538D7">
      <w:pPr>
        <w:ind w:firstLine="709"/>
      </w:pPr>
      <w:proofErr w:type="gramStart"/>
      <w:r w:rsidRPr="00707358">
        <w:t xml:space="preserve">Развитие объектов инженерной инфраструктуры в пос. Оредеж отображено на </w:t>
      </w:r>
      <w:r w:rsidRPr="00FC0CE1">
        <w:t>Карте планируемого размещения объектов местного значения поселения (инженерная инфраструктура) (1:5000.</w:t>
      </w:r>
      <w:proofErr w:type="gramEnd"/>
      <w:r w:rsidRPr="00FC0CE1">
        <w:t xml:space="preserve"> </w:t>
      </w:r>
      <w:proofErr w:type="gramStart"/>
      <w:r w:rsidRPr="00FC0CE1">
        <w:t>Инв. № ГП.02-03.13).</w:t>
      </w:r>
      <w:proofErr w:type="gramEnd"/>
    </w:p>
    <w:p w:rsidR="003538D7" w:rsidRDefault="003538D7" w:rsidP="003538D7">
      <w:pPr>
        <w:ind w:firstLine="709"/>
      </w:pPr>
      <w:r>
        <w:t>При внесении изменений в схемы территориального планирования Лужского муниципального района рекомендуется на 1 очередь учесть мероприятие:</w:t>
      </w:r>
    </w:p>
    <w:p w:rsidR="003538D7" w:rsidRDefault="003538D7" w:rsidP="003538D7">
      <w:pPr>
        <w:widowControl/>
        <w:numPr>
          <w:ilvl w:val="0"/>
          <w:numId w:val="13"/>
        </w:numPr>
        <w:ind w:left="0" w:firstLine="426"/>
      </w:pPr>
      <w:r w:rsidRPr="00707358">
        <w:t xml:space="preserve">реконструкция существующих воздушных линий 10 кВ, отслуживший срок службы и требующих замены, в параметрах </w:t>
      </w:r>
      <w:proofErr w:type="gramStart"/>
      <w:r w:rsidRPr="00707358">
        <w:t>ВЛ</w:t>
      </w:r>
      <w:proofErr w:type="gramEnd"/>
      <w:r w:rsidRPr="00707358">
        <w:t xml:space="preserve"> 20 кВ;</w:t>
      </w:r>
    </w:p>
    <w:p w:rsidR="003538D7" w:rsidRDefault="003538D7" w:rsidP="003538D7">
      <w:pPr>
        <w:widowControl/>
        <w:numPr>
          <w:ilvl w:val="0"/>
          <w:numId w:val="13"/>
        </w:numPr>
        <w:ind w:left="0" w:firstLine="426"/>
      </w:pPr>
      <w:r>
        <w:t>на расчетный срок учесть:</w:t>
      </w:r>
    </w:p>
    <w:p w:rsidR="003538D7" w:rsidRDefault="003538D7" w:rsidP="003538D7">
      <w:pPr>
        <w:widowControl/>
        <w:numPr>
          <w:ilvl w:val="0"/>
          <w:numId w:val="13"/>
        </w:numPr>
        <w:ind w:left="0" w:firstLine="426"/>
      </w:pPr>
      <w:r w:rsidRPr="00707358">
        <w:t xml:space="preserve">перевод существующей распределительной сети 10 кВ на напряжение 20 </w:t>
      </w:r>
      <w:r>
        <w:t>кВ после реконструкции ПС № 35 «Оредеж»</w:t>
      </w:r>
      <w:r w:rsidRPr="00707358">
        <w:t xml:space="preserve"> в целях снижения потерь при перед</w:t>
      </w:r>
      <w:r>
        <w:t>аче электроэнергии</w:t>
      </w:r>
    </w:p>
    <w:p w:rsidR="003538D7" w:rsidRPr="00707358" w:rsidRDefault="003538D7" w:rsidP="003538D7">
      <w:pPr>
        <w:ind w:firstLine="709"/>
      </w:pPr>
      <w:r w:rsidRPr="00707358">
        <w:t>При осуществлении территориального планирования Оредежского сельского поселения учтены интересы Ленинградской области по развитию объектов капитального строительства регионального з</w:t>
      </w:r>
      <w:r>
        <w:t xml:space="preserve">начения на территории поселения в </w:t>
      </w:r>
      <w:r w:rsidRPr="00707358">
        <w:t>сфере электроснабжения:</w:t>
      </w:r>
    </w:p>
    <w:p w:rsidR="003538D7" w:rsidRPr="00707358" w:rsidRDefault="003538D7" w:rsidP="003538D7">
      <w:pPr>
        <w:ind w:firstLine="709"/>
        <w:rPr>
          <w:u w:val="single"/>
        </w:rPr>
      </w:pPr>
      <w:r w:rsidRPr="00707358">
        <w:rPr>
          <w:u w:val="single"/>
        </w:rPr>
        <w:t>на первую очередь (до 2025 г.):</w:t>
      </w:r>
    </w:p>
    <w:p w:rsidR="003538D7" w:rsidRPr="00707358" w:rsidRDefault="003538D7" w:rsidP="003538D7">
      <w:pPr>
        <w:widowControl/>
        <w:numPr>
          <w:ilvl w:val="0"/>
          <w:numId w:val="13"/>
        </w:numPr>
        <w:ind w:left="0" w:firstLine="426"/>
      </w:pPr>
      <w:r w:rsidRPr="00707358">
        <w:t>реконструкци</w:t>
      </w:r>
      <w:r>
        <w:t>я ПС 35/10 кВ № 35 «Оредеж»</w:t>
      </w:r>
      <w:r w:rsidRPr="00707358">
        <w:t xml:space="preserve"> (Основные характеристики: установка 2 трансформаторов по 6,3 МВ∙А взамен существующих 2∙4 МВ∙А)</w:t>
      </w:r>
    </w:p>
    <w:p w:rsidR="003538D7" w:rsidRPr="00707358" w:rsidRDefault="003538D7" w:rsidP="003538D7">
      <w:pPr>
        <w:widowControl/>
        <w:numPr>
          <w:ilvl w:val="0"/>
          <w:numId w:val="13"/>
        </w:numPr>
        <w:ind w:left="0" w:firstLine="426"/>
      </w:pPr>
      <w:r>
        <w:t xml:space="preserve">реконструкция </w:t>
      </w:r>
      <w:proofErr w:type="gramStart"/>
      <w:r>
        <w:t>ВЛ</w:t>
      </w:r>
      <w:proofErr w:type="gramEnd"/>
      <w:r>
        <w:t xml:space="preserve"> 35 кВ «Пионерская-2», «Оредежская-1», «Оредежская-2»</w:t>
      </w:r>
      <w:r w:rsidRPr="00707358">
        <w:t xml:space="preserve"> (Основные характеристики: перевод на напряжение 110 кВ, замена существующих проводов АС 70 и АС 95 на провод АС 120, пр</w:t>
      </w:r>
      <w:r>
        <w:t>отяженность линии: 70,5 км).</w:t>
      </w:r>
    </w:p>
    <w:p w:rsidR="003538D7" w:rsidRPr="00707358" w:rsidRDefault="003538D7" w:rsidP="003538D7">
      <w:pPr>
        <w:ind w:firstLine="709"/>
      </w:pPr>
      <w:r w:rsidRPr="00707358">
        <w:t>Для обеспечения электроэнергией коммунально-бытовых потребителей рассматриваемых населённых пунктов проектом генерального плана предлагается проведение следующих мероприятий местного значения поселения:</w:t>
      </w:r>
    </w:p>
    <w:p w:rsidR="003538D7" w:rsidRPr="00E73213" w:rsidRDefault="003538D7" w:rsidP="003538D7">
      <w:pPr>
        <w:ind w:firstLine="709"/>
        <w:rPr>
          <w:u w:val="single"/>
        </w:rPr>
      </w:pPr>
      <w:r w:rsidRPr="00E73213">
        <w:rPr>
          <w:u w:val="single"/>
        </w:rPr>
        <w:t>на первую очередь (2025 г.):</w:t>
      </w:r>
    </w:p>
    <w:p w:rsidR="003538D7" w:rsidRPr="006E270F" w:rsidRDefault="003538D7" w:rsidP="003538D7">
      <w:pPr>
        <w:widowControl/>
        <w:numPr>
          <w:ilvl w:val="0"/>
          <w:numId w:val="13"/>
        </w:numPr>
        <w:ind w:left="0" w:firstLine="426"/>
      </w:pPr>
      <w:r w:rsidRPr="00707358">
        <w:t xml:space="preserve">строительство воздушных линий 10(20) кВ в параметрах </w:t>
      </w:r>
      <w:proofErr w:type="gramStart"/>
      <w:r w:rsidRPr="00707358">
        <w:t>ВЛ</w:t>
      </w:r>
      <w:proofErr w:type="gramEnd"/>
      <w:r w:rsidRPr="00707358">
        <w:t xml:space="preserve"> 20 кВ общей протяженностью 80 м и трансформаторной подстанции 10(20)/0,4 кВ мощностью 1∙63 кВ∙А для обеспечения потребителей на территории проектируемой индивидуальной жилой застройки на участке в северо-восточной части поселка пос. </w:t>
      </w:r>
      <w:r w:rsidRPr="006E270F">
        <w:t>Оредеж;</w:t>
      </w:r>
    </w:p>
    <w:p w:rsidR="003538D7" w:rsidRPr="006E270F" w:rsidRDefault="003538D7" w:rsidP="003538D7">
      <w:pPr>
        <w:widowControl/>
        <w:numPr>
          <w:ilvl w:val="0"/>
          <w:numId w:val="13"/>
        </w:numPr>
        <w:ind w:left="0" w:firstLine="426"/>
      </w:pPr>
      <w:r w:rsidRPr="00707358">
        <w:t xml:space="preserve">строительство воздушных линий 10(20) кВ в параметрах </w:t>
      </w:r>
      <w:proofErr w:type="gramStart"/>
      <w:r w:rsidRPr="00707358">
        <w:t>ВЛ</w:t>
      </w:r>
      <w:proofErr w:type="gramEnd"/>
      <w:r w:rsidRPr="00707358">
        <w:t xml:space="preserve"> 20 кВ общей протяженностью 100 м и трансформаторной подстанции 10(20)/0,4 кВ мощностью 1∙100 кВ∙А для обеспечения потребителей на территории проектируемой индивидуальной жилой застройки на участке в восточной части поселка пос. </w:t>
      </w:r>
      <w:r w:rsidRPr="006E270F">
        <w:t>Оредеж;</w:t>
      </w:r>
    </w:p>
    <w:p w:rsidR="003538D7" w:rsidRPr="006E270F" w:rsidRDefault="003538D7" w:rsidP="003538D7">
      <w:pPr>
        <w:ind w:firstLine="709"/>
        <w:rPr>
          <w:u w:val="single"/>
        </w:rPr>
      </w:pPr>
      <w:r w:rsidRPr="006E270F">
        <w:rPr>
          <w:u w:val="single"/>
        </w:rPr>
        <w:t>на расчётный срок (20</w:t>
      </w:r>
      <w:r>
        <w:rPr>
          <w:u w:val="single"/>
        </w:rPr>
        <w:t>35</w:t>
      </w:r>
      <w:r w:rsidRPr="006E270F">
        <w:rPr>
          <w:u w:val="single"/>
        </w:rPr>
        <w:t xml:space="preserve"> г.):</w:t>
      </w:r>
    </w:p>
    <w:p w:rsidR="003538D7" w:rsidRPr="006E270F" w:rsidRDefault="003538D7" w:rsidP="003538D7">
      <w:pPr>
        <w:widowControl/>
        <w:numPr>
          <w:ilvl w:val="0"/>
          <w:numId w:val="13"/>
        </w:numPr>
        <w:ind w:left="0" w:firstLine="426"/>
      </w:pPr>
      <w:r w:rsidRPr="00707358">
        <w:t xml:space="preserve">строительство воздушных линий 10(20) кВ в параметрах </w:t>
      </w:r>
      <w:proofErr w:type="gramStart"/>
      <w:r w:rsidRPr="00707358">
        <w:t>ВЛ</w:t>
      </w:r>
      <w:proofErr w:type="gramEnd"/>
      <w:r w:rsidRPr="00707358">
        <w:t xml:space="preserve"> 20 кВ общей протяженностью 220 м и трансформаторной подстанции 10(20)/0,4 кВ мощностью 1∙100 </w:t>
      </w:r>
      <w:r w:rsidRPr="00707358">
        <w:lastRenderedPageBreak/>
        <w:t xml:space="preserve">кВ∙А для обеспечения потребителей на территории проектируемой индивидуальной жилой застройки на участке в западной части поселка пос. </w:t>
      </w:r>
      <w:r w:rsidRPr="006E270F">
        <w:t>Оредеж;</w:t>
      </w:r>
    </w:p>
    <w:p w:rsidR="003538D7" w:rsidRPr="006E270F" w:rsidRDefault="003538D7" w:rsidP="003538D7">
      <w:pPr>
        <w:widowControl/>
        <w:numPr>
          <w:ilvl w:val="0"/>
          <w:numId w:val="13"/>
        </w:numPr>
        <w:ind w:left="0" w:firstLine="426"/>
      </w:pPr>
      <w:r w:rsidRPr="00707358">
        <w:t xml:space="preserve">строительство воздушных линий 10(20) кВ в параметрах </w:t>
      </w:r>
      <w:proofErr w:type="gramStart"/>
      <w:r w:rsidRPr="00707358">
        <w:t>ВЛ</w:t>
      </w:r>
      <w:proofErr w:type="gramEnd"/>
      <w:r w:rsidRPr="00707358">
        <w:t xml:space="preserve"> 20 кВ общей протяженностью 70 м и трансформаторной подстанции 10(20)/0,4 кВ мощностью 1∙160 кВ∙А для обеспечения потребителей на территории проектируемой индивидуальной жилой застройки на участке в восточной части поселка пос. </w:t>
      </w:r>
      <w:r w:rsidRPr="006E270F">
        <w:t>Оредеж;</w:t>
      </w:r>
    </w:p>
    <w:p w:rsidR="003538D7" w:rsidRPr="009530DC" w:rsidRDefault="003538D7" w:rsidP="003538D7">
      <w:pPr>
        <w:widowControl/>
        <w:numPr>
          <w:ilvl w:val="0"/>
          <w:numId w:val="13"/>
        </w:numPr>
        <w:ind w:left="0" w:firstLine="426"/>
      </w:pPr>
      <w:r w:rsidRPr="00707358">
        <w:t xml:space="preserve">строительство воздушных линий 10(20) кВ в параметрах </w:t>
      </w:r>
      <w:proofErr w:type="gramStart"/>
      <w:r w:rsidRPr="00707358">
        <w:t>ВЛ</w:t>
      </w:r>
      <w:proofErr w:type="gramEnd"/>
      <w:r w:rsidRPr="00707358">
        <w:t xml:space="preserve"> 20 кВ общей протяженностью 50 м и трансформаторной подстанции 10(20)/0,4 кВ мощностью 1∙100 кВ∙А для обеспечения потребителей на территории проектируемой индивидуальной жилой застройки на участке в юго-восточной части поселка пос. </w:t>
      </w:r>
      <w:r w:rsidRPr="009530DC">
        <w:t>Оредеж.</w:t>
      </w:r>
    </w:p>
    <w:p w:rsidR="003538D7" w:rsidRPr="009530DC" w:rsidRDefault="003538D7" w:rsidP="003538D7"/>
    <w:p w:rsidR="003538D7" w:rsidRPr="009736DF" w:rsidRDefault="003538D7" w:rsidP="003538D7">
      <w:pPr>
        <w:pStyle w:val="10"/>
      </w:pPr>
      <w:bookmarkStart w:id="316" w:name="_Toc431370022"/>
      <w:bookmarkStart w:id="317" w:name="_Toc438640739"/>
      <w:r>
        <w:t>9</w:t>
      </w:r>
      <w:r w:rsidRPr="009736DF">
        <w:t>.2.3.3. Теплоснабжение</w:t>
      </w:r>
      <w:bookmarkEnd w:id="316"/>
      <w:bookmarkEnd w:id="317"/>
      <w:r w:rsidRPr="009736DF">
        <w:t xml:space="preserve"> </w:t>
      </w:r>
    </w:p>
    <w:p w:rsidR="003538D7" w:rsidRPr="00377009" w:rsidRDefault="003538D7" w:rsidP="003538D7"/>
    <w:p w:rsidR="003538D7" w:rsidRPr="00377009" w:rsidRDefault="003538D7" w:rsidP="003538D7">
      <w:pPr>
        <w:tabs>
          <w:tab w:val="left" w:pos="709"/>
        </w:tabs>
        <w:ind w:firstLine="709"/>
      </w:pPr>
      <w:r w:rsidRPr="00377009">
        <w:t>В настоящее время доля обеспеченных централизованным теплоснабжением квартир в многоквартирном жилищном фонде составляет 53,8 %. Необеспеченная централизованным теплоснабжением часть многоквартирного жилого фонда представлена 1-2 этажными жилыми домами 1905-1982 года постройки (большинство 1930-1950</w:t>
      </w:r>
      <w:r>
        <w:t xml:space="preserve"> </w:t>
      </w:r>
      <w:r w:rsidRPr="00377009">
        <w:t>гг.) – всего 65 домов. В связи с высоким износом указанных многоквартирных жилых домов (часть домов предложена к расселению и сносу) их обеспечение централизованным теплоснабжением не запланировано.</w:t>
      </w:r>
    </w:p>
    <w:p w:rsidR="003538D7" w:rsidRPr="00377009" w:rsidRDefault="003538D7" w:rsidP="003538D7">
      <w:pPr>
        <w:tabs>
          <w:tab w:val="left" w:pos="709"/>
        </w:tabs>
        <w:ind w:firstLine="709"/>
      </w:pPr>
      <w:r w:rsidRPr="00377009">
        <w:t xml:space="preserve">Многоквартирный дом по ул. </w:t>
      </w:r>
      <w:proofErr w:type="gramStart"/>
      <w:r w:rsidRPr="00377009">
        <w:t>Южная</w:t>
      </w:r>
      <w:proofErr w:type="gramEnd"/>
      <w:r w:rsidRPr="00377009">
        <w:t xml:space="preserve"> д. 1-А, который сейчас снабжается от ведомственной котельной, предлагается подключить к системе централизованного теплоснабжения от муниципальной котельной.</w:t>
      </w:r>
    </w:p>
    <w:p w:rsidR="003538D7" w:rsidRPr="00377009" w:rsidRDefault="003538D7" w:rsidP="003538D7">
      <w:pPr>
        <w:tabs>
          <w:tab w:val="left" w:pos="709"/>
        </w:tabs>
        <w:ind w:firstLine="709"/>
      </w:pPr>
      <w:r w:rsidRPr="00377009">
        <w:rPr>
          <w:rFonts w:eastAsia="Calibri"/>
          <w:szCs w:val="22"/>
        </w:rPr>
        <w:t xml:space="preserve">Дополнительная расчетная тепловая выработка составит 0,1 </w:t>
      </w:r>
      <w:r w:rsidRPr="00377009">
        <w:rPr>
          <w:color w:val="000000"/>
        </w:rPr>
        <w:t>Гкал/час</w:t>
      </w:r>
      <w:r w:rsidRPr="00377009">
        <w:rPr>
          <w:rFonts w:eastAsia="Calibri"/>
          <w:szCs w:val="22"/>
        </w:rPr>
        <w:t>.</w:t>
      </w:r>
    </w:p>
    <w:p w:rsidR="003538D7" w:rsidRPr="00377009" w:rsidRDefault="003538D7" w:rsidP="003538D7">
      <w:pPr>
        <w:tabs>
          <w:tab w:val="left" w:pos="709"/>
        </w:tabs>
        <w:ind w:firstLine="709"/>
      </w:pPr>
      <w:r w:rsidRPr="00377009">
        <w:t>Централизованное отопление и горячее водоснабжение территорий существующей и планируемой индивидуальной жилой застройки на расчетный срок не планируется. Отопление населения индивидуальной жилой застройки предполагается децентрализовано за счет индивидуальных котлов на сетевом природном газе, а также за счет печного отопления.</w:t>
      </w:r>
    </w:p>
    <w:p w:rsidR="003538D7" w:rsidRPr="00377009" w:rsidRDefault="003538D7" w:rsidP="003538D7">
      <w:pPr>
        <w:tabs>
          <w:tab w:val="left" w:pos="709"/>
        </w:tabs>
        <w:ind w:firstLine="709"/>
        <w:rPr>
          <w:rFonts w:eastAsia="Calibri"/>
          <w:szCs w:val="22"/>
        </w:rPr>
      </w:pPr>
      <w:proofErr w:type="gramStart"/>
      <w:r w:rsidRPr="00377009">
        <w:rPr>
          <w:rFonts w:eastAsia="Calibri"/>
          <w:szCs w:val="22"/>
        </w:rPr>
        <w:t>Согласно схемы</w:t>
      </w:r>
      <w:proofErr w:type="gramEnd"/>
      <w:r w:rsidRPr="00377009">
        <w:rPr>
          <w:rFonts w:eastAsia="Calibri"/>
          <w:szCs w:val="22"/>
        </w:rPr>
        <w:t xml:space="preserve"> территориального планирования Лужского муниципального района на 1 очередь предусматривается перевод котельной пос. Оредеж, работающей на мазуте, на более экологичное топливо – сетевой природный газ.</w:t>
      </w:r>
      <w:r>
        <w:rPr>
          <w:rFonts w:eastAsia="Calibri"/>
          <w:szCs w:val="22"/>
        </w:rPr>
        <w:t xml:space="preserve"> Данное мероприятие не будет реализовано, поскольку </w:t>
      </w:r>
      <w:r w:rsidRPr="00377009">
        <w:rPr>
          <w:rFonts w:eastAsia="Calibri"/>
          <w:szCs w:val="22"/>
        </w:rPr>
        <w:t xml:space="preserve"> </w:t>
      </w:r>
      <w:r>
        <w:rPr>
          <w:rFonts w:eastAsia="Calibri"/>
          <w:szCs w:val="22"/>
        </w:rPr>
        <w:t>в настоящее время завершается строительство блок – модульной газовой котельной</w:t>
      </w:r>
      <w:r w:rsidRPr="00760DE7">
        <w:rPr>
          <w:rFonts w:eastAsia="Calibri"/>
          <w:szCs w:val="22"/>
        </w:rPr>
        <w:t xml:space="preserve"> </w:t>
      </w:r>
      <w:r w:rsidRPr="000B66EB">
        <w:rPr>
          <w:rFonts w:eastAsia="Calibri"/>
          <w:szCs w:val="22"/>
        </w:rPr>
        <w:t xml:space="preserve">мощность 5 </w:t>
      </w:r>
      <w:r w:rsidRPr="000B66EB">
        <w:t>Гкал/час</w:t>
      </w:r>
      <w:r>
        <w:rPr>
          <w:rFonts w:eastAsia="Calibri"/>
          <w:szCs w:val="22"/>
        </w:rPr>
        <w:t>.</w:t>
      </w:r>
    </w:p>
    <w:p w:rsidR="003538D7" w:rsidRPr="00377009" w:rsidRDefault="003538D7" w:rsidP="003538D7">
      <w:pPr>
        <w:tabs>
          <w:tab w:val="left" w:pos="709"/>
        </w:tabs>
        <w:ind w:firstLine="709"/>
      </w:pPr>
      <w:r w:rsidRPr="00377009">
        <w:t xml:space="preserve">Развитие системы существующей сети централизованного теплоснабжения и горячего водоснабжения связано с подключением проектируемых социально значимых объектов </w:t>
      </w:r>
      <w:r>
        <w:t>пос.</w:t>
      </w:r>
      <w:r w:rsidRPr="00377009">
        <w:t xml:space="preserve"> Оредеж:</w:t>
      </w:r>
    </w:p>
    <w:p w:rsidR="003538D7" w:rsidRPr="00CA07F4" w:rsidRDefault="003538D7" w:rsidP="003538D7">
      <w:pPr>
        <w:tabs>
          <w:tab w:val="left" w:pos="709"/>
        </w:tabs>
        <w:ind w:left="1418" w:hanging="284"/>
        <w:rPr>
          <w:u w:val="single"/>
        </w:rPr>
      </w:pPr>
      <w:r w:rsidRPr="00CA07F4">
        <w:rPr>
          <w:u w:val="single"/>
        </w:rPr>
        <w:t xml:space="preserve">на </w:t>
      </w:r>
      <w:r>
        <w:rPr>
          <w:u w:val="single"/>
        </w:rPr>
        <w:t xml:space="preserve">1 </w:t>
      </w:r>
      <w:r w:rsidRPr="00CA07F4">
        <w:rPr>
          <w:u w:val="single"/>
        </w:rPr>
        <w:t>очередь (до 2025 г.):</w:t>
      </w:r>
    </w:p>
    <w:p w:rsidR="003538D7" w:rsidRDefault="00D6741C" w:rsidP="00D6741C">
      <w:pPr>
        <w:tabs>
          <w:tab w:val="left" w:pos="709"/>
        </w:tabs>
      </w:pPr>
      <w:r>
        <w:t xml:space="preserve">- </w:t>
      </w:r>
      <w:r w:rsidR="003538D7">
        <w:t>Оредежская участковая больница;</w:t>
      </w:r>
    </w:p>
    <w:p w:rsidR="003538D7" w:rsidRPr="00377009" w:rsidRDefault="00D6741C" w:rsidP="00D6741C">
      <w:pPr>
        <w:tabs>
          <w:tab w:val="left" w:pos="709"/>
        </w:tabs>
      </w:pPr>
      <w:r>
        <w:t xml:space="preserve">- </w:t>
      </w:r>
      <w:r w:rsidR="003538D7" w:rsidRPr="00377009">
        <w:t>физкультурно-оздоровительны</w:t>
      </w:r>
      <w:r w:rsidR="003538D7">
        <w:t>й</w:t>
      </w:r>
      <w:r w:rsidR="003538D7" w:rsidRPr="00377009">
        <w:t xml:space="preserve"> ко</w:t>
      </w:r>
      <w:r w:rsidR="003538D7">
        <w:t>мплекс.</w:t>
      </w:r>
    </w:p>
    <w:p w:rsidR="003538D7" w:rsidRPr="00377009" w:rsidRDefault="003538D7" w:rsidP="003538D7">
      <w:pPr>
        <w:tabs>
          <w:tab w:val="left" w:pos="709"/>
        </w:tabs>
        <w:ind w:firstLine="709"/>
      </w:pPr>
      <w:r w:rsidRPr="00377009">
        <w:t>Увеличение выработки тепловой энергии котельной для обеспечения указанных выше объектов составит: первая очередь – 0,3 Гкал/час, расчетный срок – 0,3 Гкал/час.</w:t>
      </w:r>
    </w:p>
    <w:p w:rsidR="003538D7" w:rsidRPr="00377009" w:rsidRDefault="003538D7" w:rsidP="003538D7">
      <w:pPr>
        <w:tabs>
          <w:tab w:val="left" w:pos="709"/>
        </w:tabs>
        <w:ind w:firstLine="709"/>
      </w:pPr>
      <w:r w:rsidRPr="00377009">
        <w:t xml:space="preserve">Расчетная годовая выработка тепловой энергии газовой </w:t>
      </w:r>
      <w:r w:rsidRPr="00377009">
        <w:rPr>
          <w:rFonts w:eastAsia="Calibri"/>
          <w:szCs w:val="22"/>
        </w:rPr>
        <w:t>котельной</w:t>
      </w:r>
      <w:r w:rsidRPr="00377009">
        <w:t xml:space="preserve"> пос. </w:t>
      </w:r>
      <w:r w:rsidRPr="00377009">
        <w:rPr>
          <w:rFonts w:eastAsia="Calibri"/>
          <w:szCs w:val="22"/>
        </w:rPr>
        <w:t>Оредеж</w:t>
      </w:r>
      <w:r w:rsidRPr="00377009">
        <w:t xml:space="preserve"> составит 6,918 тыс. Гкал.</w:t>
      </w:r>
    </w:p>
    <w:p w:rsidR="003538D7" w:rsidRPr="00377009" w:rsidRDefault="003538D7" w:rsidP="003538D7">
      <w:pPr>
        <w:tabs>
          <w:tab w:val="left" w:pos="709"/>
        </w:tabs>
        <w:ind w:firstLine="709"/>
      </w:pPr>
      <w:r w:rsidRPr="00377009">
        <w:t>Учитывая хорошее современное состояние тепловой сети, необходимо предусмотреть мероприятия по текущему ремонту или реконструкции на расчетный срок. Прокладка новых тепловых сетей должна осуществляться подземным канальным способом, изоляция из пенополиуретана.</w:t>
      </w:r>
    </w:p>
    <w:p w:rsidR="003538D7" w:rsidRPr="00377009" w:rsidRDefault="003538D7" w:rsidP="003538D7">
      <w:pPr>
        <w:tabs>
          <w:tab w:val="left" w:pos="709"/>
        </w:tabs>
        <w:ind w:firstLine="709"/>
      </w:pPr>
      <w:r w:rsidRPr="00377009">
        <w:t>В сфере теплоснабжения коммунально-бытовых потребителей Оредежского сельского поселения проектом предлагается проведение следующих мероприятий местного значения поселения:</w:t>
      </w:r>
    </w:p>
    <w:p w:rsidR="003538D7" w:rsidRPr="00377009" w:rsidRDefault="003538D7" w:rsidP="003538D7">
      <w:pPr>
        <w:tabs>
          <w:tab w:val="left" w:pos="709"/>
        </w:tabs>
        <w:ind w:firstLine="709"/>
        <w:rPr>
          <w:u w:val="single"/>
        </w:rPr>
      </w:pPr>
      <w:r w:rsidRPr="00377009">
        <w:rPr>
          <w:u w:val="single"/>
        </w:rPr>
        <w:t>на первую очередь (до 2025 г.):</w:t>
      </w:r>
    </w:p>
    <w:p w:rsidR="003538D7" w:rsidRDefault="003538D7" w:rsidP="003538D7">
      <w:pPr>
        <w:widowControl/>
        <w:numPr>
          <w:ilvl w:val="0"/>
          <w:numId w:val="13"/>
        </w:numPr>
        <w:ind w:left="0" w:firstLine="426"/>
      </w:pPr>
      <w:r>
        <w:lastRenderedPageBreak/>
        <w:t xml:space="preserve">подключение </w:t>
      </w:r>
      <w:r w:rsidRPr="0069415C">
        <w:t xml:space="preserve"> существующей тепловой сети</w:t>
      </w:r>
      <w:r>
        <w:t xml:space="preserve"> к</w:t>
      </w:r>
      <w:r w:rsidRPr="0069415C">
        <w:t xml:space="preserve"> новой блок – модульной котельной;</w:t>
      </w:r>
    </w:p>
    <w:p w:rsidR="003538D7" w:rsidRPr="00330D5F" w:rsidRDefault="003538D7" w:rsidP="00D6741C">
      <w:pPr>
        <w:ind w:left="426" w:firstLine="0"/>
      </w:pPr>
      <w:r w:rsidRPr="00377009">
        <w:t xml:space="preserve"> </w:t>
      </w:r>
      <w:r>
        <w:t xml:space="preserve">- </w:t>
      </w:r>
      <w:r w:rsidRPr="00377009">
        <w:t xml:space="preserve">строительство 800 м сети теплоснабжения для подключения существующего многоквартирного жилого дома по ул. </w:t>
      </w:r>
      <w:proofErr w:type="gramStart"/>
      <w:r w:rsidRPr="00330D5F">
        <w:t>Южная</w:t>
      </w:r>
      <w:proofErr w:type="gramEnd"/>
      <w:r w:rsidRPr="00330D5F">
        <w:t xml:space="preserve"> д. 1-А к муниципальной котельной;</w:t>
      </w:r>
    </w:p>
    <w:p w:rsidR="003538D7" w:rsidRDefault="003538D7" w:rsidP="003538D7">
      <w:pPr>
        <w:widowControl/>
        <w:numPr>
          <w:ilvl w:val="0"/>
          <w:numId w:val="13"/>
        </w:numPr>
        <w:ind w:left="0" w:firstLine="426"/>
      </w:pPr>
      <w:r w:rsidRPr="00377009">
        <w:t xml:space="preserve">строительство 90 м </w:t>
      </w:r>
      <w:r w:rsidRPr="0069415C">
        <w:t>сети</w:t>
      </w:r>
      <w:r w:rsidRPr="00377009">
        <w:t xml:space="preserve"> теплоснабжения для подключения проектируемо</w:t>
      </w:r>
      <w:r>
        <w:t>го здания Оредежской участковой;</w:t>
      </w:r>
    </w:p>
    <w:p w:rsidR="003538D7" w:rsidRPr="00330D5F" w:rsidRDefault="003538D7" w:rsidP="003538D7">
      <w:pPr>
        <w:widowControl/>
        <w:numPr>
          <w:ilvl w:val="0"/>
          <w:numId w:val="13"/>
        </w:numPr>
        <w:ind w:left="0" w:firstLine="426"/>
      </w:pPr>
      <w:r w:rsidRPr="00377009">
        <w:t>строительство 40 м сети теплоснабжения для подключения, проектируем</w:t>
      </w:r>
      <w:r>
        <w:t>ого физкультурно-оздоровительного комплекса</w:t>
      </w:r>
      <w:r w:rsidRPr="00330D5F">
        <w:t>.</w:t>
      </w:r>
    </w:p>
    <w:p w:rsidR="003538D7" w:rsidRPr="00377009" w:rsidRDefault="003538D7" w:rsidP="003538D7">
      <w:pPr>
        <w:ind w:firstLine="426"/>
      </w:pPr>
      <w:r>
        <w:t>В</w:t>
      </w:r>
      <w:r w:rsidRPr="00377009">
        <w:t xml:space="preserve"> связи с отсутствием планов по строительству многоквартирных жилых домов и социальных объектов</w:t>
      </w:r>
      <w:r>
        <w:t>,</w:t>
      </w:r>
      <w:r w:rsidRPr="00377009">
        <w:t xml:space="preserve"> и сохранением схемы централизованного теплоснабжения на расчетный срок предусматривается только текущий ремонт сети централизованного теплоснабжения на участках, отслуживших срок службы.</w:t>
      </w:r>
    </w:p>
    <w:p w:rsidR="003538D7" w:rsidRPr="00707358" w:rsidRDefault="003538D7" w:rsidP="003538D7">
      <w:pPr>
        <w:ind w:left="426"/>
      </w:pPr>
    </w:p>
    <w:p w:rsidR="003538D7" w:rsidRPr="005E7D07" w:rsidRDefault="003538D7" w:rsidP="003538D7">
      <w:pPr>
        <w:pStyle w:val="10"/>
      </w:pPr>
      <w:bookmarkStart w:id="318" w:name="_Toc431370023"/>
      <w:bookmarkStart w:id="319" w:name="_Toc438640740"/>
      <w:r>
        <w:t xml:space="preserve">9.2.3.4. </w:t>
      </w:r>
      <w:r w:rsidRPr="005E7D07">
        <w:t>Водоснабжение</w:t>
      </w:r>
      <w:bookmarkEnd w:id="318"/>
      <w:bookmarkEnd w:id="319"/>
      <w:r w:rsidRPr="005E7D07">
        <w:t xml:space="preserve"> </w:t>
      </w:r>
    </w:p>
    <w:p w:rsidR="003538D7" w:rsidRPr="005E7D07" w:rsidRDefault="003538D7" w:rsidP="003538D7"/>
    <w:p w:rsidR="003538D7" w:rsidRPr="005E7D07" w:rsidRDefault="003538D7" w:rsidP="003538D7">
      <w:pPr>
        <w:ind w:firstLine="709"/>
      </w:pPr>
      <w:r w:rsidRPr="005E7D07">
        <w:t xml:space="preserve">В качестве основных источников хозяйственно-питьевого водоснабжения предлагается продолжить эксплуатацию артезианских скважин. </w:t>
      </w:r>
    </w:p>
    <w:p w:rsidR="003538D7" w:rsidRPr="009736DF" w:rsidRDefault="003538D7" w:rsidP="003538D7">
      <w:pPr>
        <w:ind w:firstLine="709"/>
      </w:pPr>
      <w:r w:rsidRPr="009736DF">
        <w:t xml:space="preserve">Проектом генерального плана предлагается строительство водоочистных сооружений (ВОС) на существующих источниках водоснабжения. </w:t>
      </w:r>
    </w:p>
    <w:p w:rsidR="003538D7" w:rsidRPr="001542E5" w:rsidRDefault="003538D7" w:rsidP="003538D7">
      <w:pPr>
        <w:ind w:firstLine="709"/>
      </w:pPr>
      <w:r w:rsidRPr="009736DF">
        <w:t>Развитие системы существующей</w:t>
      </w:r>
      <w:r w:rsidRPr="005E7D07">
        <w:t xml:space="preserve"> сети централизованного водоснабжения связано с подключением проектируемых объектов пос. </w:t>
      </w:r>
      <w:r w:rsidRPr="001542E5">
        <w:t>Оредеж:</w:t>
      </w:r>
    </w:p>
    <w:p w:rsidR="003538D7" w:rsidRPr="00CA07F4" w:rsidRDefault="003538D7" w:rsidP="003538D7">
      <w:pPr>
        <w:ind w:firstLine="709"/>
        <w:rPr>
          <w:u w:val="single"/>
        </w:rPr>
      </w:pPr>
      <w:r w:rsidRPr="00CA07F4">
        <w:rPr>
          <w:u w:val="single"/>
        </w:rPr>
        <w:t xml:space="preserve">на </w:t>
      </w:r>
      <w:r w:rsidR="00D6741C">
        <w:rPr>
          <w:u w:val="single"/>
        </w:rPr>
        <w:t xml:space="preserve">1 </w:t>
      </w:r>
      <w:r w:rsidRPr="00CA07F4">
        <w:rPr>
          <w:u w:val="single"/>
        </w:rPr>
        <w:t>очередь (до 2025 г.):</w:t>
      </w:r>
    </w:p>
    <w:p w:rsidR="003538D7" w:rsidRPr="005E7D07" w:rsidRDefault="003538D7" w:rsidP="003538D7">
      <w:pPr>
        <w:ind w:firstLine="708"/>
      </w:pPr>
      <w:r>
        <w:t>Оредежская участковая больница</w:t>
      </w:r>
      <w:r w:rsidRPr="005E7D07">
        <w:t>;</w:t>
      </w:r>
    </w:p>
    <w:p w:rsidR="003538D7" w:rsidRDefault="003538D7" w:rsidP="003538D7">
      <w:pPr>
        <w:ind w:firstLine="708"/>
      </w:pPr>
      <w:r w:rsidRPr="005E7D07">
        <w:t>физкультурно-оздоровительны</w:t>
      </w:r>
      <w:r>
        <w:t>й</w:t>
      </w:r>
      <w:r w:rsidRPr="005E7D07">
        <w:t xml:space="preserve"> </w:t>
      </w:r>
      <w:r>
        <w:t>комплекс.</w:t>
      </w:r>
    </w:p>
    <w:p w:rsidR="003538D7" w:rsidRPr="009736DF" w:rsidRDefault="003538D7" w:rsidP="003538D7">
      <w:pPr>
        <w:ind w:firstLine="709"/>
      </w:pPr>
      <w:r w:rsidRPr="005E7D07">
        <w:t xml:space="preserve">Проектом генерального плана запланировано подключение указанных объектов к системе центрального водоснабжения. Расчетный расход воды по этим объектам составит: </w:t>
      </w:r>
      <w:r w:rsidRPr="009736DF">
        <w:t>первая очередь – 8,43 м</w:t>
      </w:r>
      <w:r w:rsidRPr="009736DF">
        <w:rPr>
          <w:vertAlign w:val="superscript"/>
        </w:rPr>
        <w:t>3</w:t>
      </w:r>
      <w:r w:rsidRPr="009736DF">
        <w:t>/сут, расчетный срок – 8,43 м</w:t>
      </w:r>
      <w:r w:rsidRPr="009736DF">
        <w:rPr>
          <w:vertAlign w:val="superscript"/>
        </w:rPr>
        <w:t>3</w:t>
      </w:r>
      <w:r w:rsidRPr="009736DF">
        <w:t>/</w:t>
      </w:r>
      <w:r>
        <w:t>сут</w:t>
      </w:r>
    </w:p>
    <w:p w:rsidR="003538D7" w:rsidRPr="009736DF" w:rsidRDefault="003538D7" w:rsidP="003538D7">
      <w:pPr>
        <w:ind w:firstLine="709"/>
      </w:pPr>
      <w:r w:rsidRPr="009736DF">
        <w:t>В связи с высоким износом необеспеченных многоквартирных жилых домов (часть домов предложена к расселению и сносу), их обеспечение централизованным водоснабжением (вводы в дома) не запланировано.</w:t>
      </w:r>
    </w:p>
    <w:p w:rsidR="003538D7" w:rsidRPr="005E7D07" w:rsidRDefault="003538D7" w:rsidP="003538D7">
      <w:pPr>
        <w:ind w:firstLine="709"/>
      </w:pPr>
      <w:r w:rsidRPr="009736DF">
        <w:t>В части развития территорий жилой застройки необеспеченных</w:t>
      </w:r>
      <w:r>
        <w:t xml:space="preserve"> централизованным водоснабжением,</w:t>
      </w:r>
      <w:r w:rsidRPr="009736DF">
        <w:t xml:space="preserve"> проектом предлагается строительство водопроводов </w:t>
      </w:r>
      <w:r w:rsidRPr="005E7D07">
        <w:t>с установкой водоразборных колонок</w:t>
      </w:r>
      <w:r w:rsidRPr="009736DF">
        <w:t xml:space="preserve"> вдоль улиц в существующей жилой застройке</w:t>
      </w:r>
      <w:r>
        <w:t>, а также</w:t>
      </w:r>
      <w:r w:rsidRPr="009736DF">
        <w:t xml:space="preserve"> и вдоль проектируемых</w:t>
      </w:r>
      <w:r w:rsidRPr="005E7D07">
        <w:t xml:space="preserve"> улиц в проектируемой индивидуальной жилой застройке</w:t>
      </w:r>
      <w:r>
        <w:t xml:space="preserve">. </w:t>
      </w:r>
      <w:r w:rsidRPr="005E7D07">
        <w:t xml:space="preserve"> </w:t>
      </w:r>
    </w:p>
    <w:p w:rsidR="003538D7" w:rsidRPr="005E7D07" w:rsidRDefault="003538D7" w:rsidP="003538D7">
      <w:pPr>
        <w:ind w:firstLine="709"/>
      </w:pPr>
      <w:r w:rsidRPr="005E7D07">
        <w:t xml:space="preserve">Водопотребление промышленными предприятиями проектируемых промышленных территорий предлагается из собственных источников </w:t>
      </w:r>
      <w:r>
        <w:t>–</w:t>
      </w:r>
      <w:r w:rsidRPr="005E7D07">
        <w:t xml:space="preserve"> артезианских скважин. Возможность использования системы централизованного водопотребления промышленными предприятиями должна быть определена на следующих стадиях проектирования и размещения конкретных предприятий.</w:t>
      </w:r>
    </w:p>
    <w:p w:rsidR="003538D7" w:rsidRPr="005E7D07" w:rsidRDefault="003538D7" w:rsidP="003538D7">
      <w:pPr>
        <w:ind w:firstLine="709"/>
      </w:pPr>
      <w:r w:rsidRPr="005E7D07">
        <w:t xml:space="preserve">На </w:t>
      </w:r>
      <w:r>
        <w:t xml:space="preserve">1 </w:t>
      </w:r>
      <w:r w:rsidRPr="005E7D07">
        <w:t>очередь запланирована замена водопроводов сети централизованного водоснабжения на участках, отслуживших срок службы. С учетом существующего износа, замене к 2025 году будет подлежать 100</w:t>
      </w:r>
      <w:r>
        <w:t xml:space="preserve"> </w:t>
      </w:r>
      <w:r w:rsidRPr="005E7D07">
        <w:t>% существующей сети.</w:t>
      </w:r>
    </w:p>
    <w:p w:rsidR="003538D7" w:rsidRPr="005E7D07" w:rsidRDefault="003538D7" w:rsidP="003538D7">
      <w:pPr>
        <w:ind w:firstLine="709"/>
      </w:pPr>
      <w:r w:rsidRPr="005E7D07">
        <w:t>Объемы водоснабжения на территории пос. Оредеж определены в соответствии с Региональными нормативами градостроительного проектирования Ленинградской области. Удельная норма водопотребления с водопользованием из водоразборны</w:t>
      </w:r>
      <w:r>
        <w:t>х  колонок принимается 50 л/сут</w:t>
      </w:r>
      <w:r w:rsidRPr="005E7D07">
        <w:t xml:space="preserve"> на человека.</w:t>
      </w:r>
    </w:p>
    <w:p w:rsidR="003538D7" w:rsidRPr="005E7D07" w:rsidRDefault="003538D7" w:rsidP="003538D7">
      <w:pPr>
        <w:ind w:firstLine="709"/>
      </w:pPr>
    </w:p>
    <w:p w:rsidR="003538D7" w:rsidRDefault="003538D7" w:rsidP="003538D7">
      <w:pPr>
        <w:pStyle w:val="a0"/>
      </w:pPr>
      <w:r w:rsidRPr="005E7D07">
        <w:t xml:space="preserve">Таблица </w:t>
      </w:r>
      <w:r>
        <w:t>9.2.3.4.1</w:t>
      </w:r>
      <w:r w:rsidRPr="005E7D07">
        <w:t xml:space="preserve">. Планируемое увеличение объемов водопотребления в пос. </w:t>
      </w:r>
      <w:r w:rsidRPr="00D71A71">
        <w:rPr>
          <w:rFonts w:eastAsia="Calibri"/>
          <w:szCs w:val="22"/>
        </w:rPr>
        <w:t>Оредеж</w:t>
      </w:r>
    </w:p>
    <w:p w:rsidR="003538D7" w:rsidRPr="005E7D07" w:rsidRDefault="003538D7" w:rsidP="003538D7">
      <w:pPr>
        <w:pStyle w:val="a0"/>
      </w:pPr>
    </w:p>
    <w:tbl>
      <w:tblPr>
        <w:tblW w:w="9214"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0"/>
        <w:gridCol w:w="2198"/>
        <w:gridCol w:w="2126"/>
        <w:gridCol w:w="1276"/>
        <w:gridCol w:w="1204"/>
      </w:tblGrid>
      <w:tr w:rsidR="00B47CCF" w:rsidRPr="005E7D07" w:rsidTr="001D0D72">
        <w:trPr>
          <w:tblHeader/>
          <w:jc w:val="center"/>
        </w:trPr>
        <w:tc>
          <w:tcPr>
            <w:tcW w:w="2410" w:type="dxa"/>
            <w:vMerge w:val="restart"/>
            <w:vAlign w:val="center"/>
          </w:tcPr>
          <w:p w:rsidR="00B47CCF" w:rsidRPr="00384A61" w:rsidRDefault="00B47CCF" w:rsidP="00B21F30">
            <w:pPr>
              <w:ind w:firstLine="0"/>
              <w:jc w:val="center"/>
            </w:pPr>
            <w:r w:rsidRPr="00384A61">
              <w:t>Населенный пункт</w:t>
            </w:r>
          </w:p>
        </w:tc>
        <w:tc>
          <w:tcPr>
            <w:tcW w:w="2198" w:type="dxa"/>
            <w:vMerge w:val="restart"/>
            <w:vAlign w:val="center"/>
          </w:tcPr>
          <w:p w:rsidR="00B47CCF" w:rsidRPr="00384A61" w:rsidRDefault="00B47CCF" w:rsidP="00B21F30">
            <w:pPr>
              <w:ind w:left="-108" w:right="-108" w:firstLine="0"/>
              <w:jc w:val="center"/>
            </w:pPr>
            <w:r w:rsidRPr="00384A61">
              <w:t>Ориентировочная численность населения расчетной территории, чел.</w:t>
            </w:r>
          </w:p>
        </w:tc>
        <w:tc>
          <w:tcPr>
            <w:tcW w:w="2126" w:type="dxa"/>
            <w:vMerge w:val="restart"/>
            <w:vAlign w:val="center"/>
          </w:tcPr>
          <w:p w:rsidR="00B47CCF" w:rsidRPr="00384A61" w:rsidRDefault="00B47CCF" w:rsidP="00B21F30">
            <w:pPr>
              <w:ind w:left="-108" w:right="-108" w:firstLine="0"/>
              <w:jc w:val="center"/>
            </w:pPr>
            <w:r w:rsidRPr="00384A61">
              <w:t xml:space="preserve">Удельное водопотребление на одного жителя, </w:t>
            </w:r>
            <w:proofErr w:type="gramStart"/>
            <w:r w:rsidRPr="00384A61">
              <w:t>л</w:t>
            </w:r>
            <w:proofErr w:type="gramEnd"/>
            <w:r w:rsidRPr="00384A61">
              <w:t>/</w:t>
            </w:r>
            <w:r>
              <w:t>сут</w:t>
            </w:r>
          </w:p>
        </w:tc>
        <w:tc>
          <w:tcPr>
            <w:tcW w:w="2480" w:type="dxa"/>
            <w:gridSpan w:val="2"/>
            <w:vAlign w:val="center"/>
          </w:tcPr>
          <w:p w:rsidR="00B47CCF" w:rsidRPr="00384A61" w:rsidRDefault="00B47CCF" w:rsidP="00B21F30">
            <w:pPr>
              <w:ind w:left="-84" w:right="-92" w:firstLine="0"/>
              <w:jc w:val="center"/>
            </w:pPr>
            <w:r w:rsidRPr="00384A61">
              <w:t>Максимальный расход с учет коэффициента неравномерности 1,2</w:t>
            </w:r>
          </w:p>
        </w:tc>
      </w:tr>
      <w:tr w:rsidR="00B47CCF" w:rsidRPr="00D71A71" w:rsidTr="001D0D72">
        <w:trPr>
          <w:tblHeader/>
          <w:jc w:val="center"/>
        </w:trPr>
        <w:tc>
          <w:tcPr>
            <w:tcW w:w="2410" w:type="dxa"/>
            <w:vMerge/>
            <w:vAlign w:val="center"/>
          </w:tcPr>
          <w:p w:rsidR="00B47CCF" w:rsidRPr="00384A61" w:rsidRDefault="00B47CCF" w:rsidP="00B21F30">
            <w:pPr>
              <w:ind w:left="-84" w:right="-92" w:firstLine="0"/>
              <w:jc w:val="center"/>
            </w:pPr>
          </w:p>
        </w:tc>
        <w:tc>
          <w:tcPr>
            <w:tcW w:w="2198" w:type="dxa"/>
            <w:vMerge/>
            <w:vAlign w:val="center"/>
          </w:tcPr>
          <w:p w:rsidR="00B47CCF" w:rsidRPr="00384A61" w:rsidRDefault="00B47CCF" w:rsidP="00B21F30">
            <w:pPr>
              <w:ind w:left="-108" w:right="-108" w:firstLine="0"/>
              <w:jc w:val="center"/>
            </w:pPr>
          </w:p>
        </w:tc>
        <w:tc>
          <w:tcPr>
            <w:tcW w:w="2126" w:type="dxa"/>
            <w:vMerge/>
            <w:vAlign w:val="center"/>
          </w:tcPr>
          <w:p w:rsidR="00B47CCF" w:rsidRPr="00384A61" w:rsidRDefault="00B47CCF" w:rsidP="00B21F30">
            <w:pPr>
              <w:ind w:left="-108" w:right="-108" w:firstLine="0"/>
              <w:jc w:val="center"/>
            </w:pPr>
          </w:p>
        </w:tc>
        <w:tc>
          <w:tcPr>
            <w:tcW w:w="1276" w:type="dxa"/>
            <w:vAlign w:val="center"/>
          </w:tcPr>
          <w:p w:rsidR="00B47CCF" w:rsidRPr="00384A61" w:rsidRDefault="00B47CCF" w:rsidP="00B21F30">
            <w:pPr>
              <w:ind w:left="-108" w:right="-108" w:firstLine="0"/>
              <w:jc w:val="center"/>
            </w:pPr>
            <w:r w:rsidRPr="00384A61">
              <w:t>м</w:t>
            </w:r>
            <w:r w:rsidRPr="00384A61">
              <w:rPr>
                <w:vertAlign w:val="superscript"/>
              </w:rPr>
              <w:t>3</w:t>
            </w:r>
            <w:r w:rsidRPr="00384A61">
              <w:t>/</w:t>
            </w:r>
            <w:r>
              <w:t>сут</w:t>
            </w:r>
          </w:p>
        </w:tc>
        <w:tc>
          <w:tcPr>
            <w:tcW w:w="1204" w:type="dxa"/>
            <w:vAlign w:val="center"/>
          </w:tcPr>
          <w:p w:rsidR="00B47CCF" w:rsidRPr="00384A61" w:rsidRDefault="00B47CCF" w:rsidP="00B21F30">
            <w:pPr>
              <w:ind w:left="-84" w:right="-92" w:firstLine="0"/>
              <w:jc w:val="center"/>
            </w:pPr>
            <w:r w:rsidRPr="00384A61">
              <w:t>тыс. м</w:t>
            </w:r>
            <w:r w:rsidRPr="00384A61">
              <w:rPr>
                <w:vertAlign w:val="superscript"/>
              </w:rPr>
              <w:t>3</w:t>
            </w:r>
            <w:r w:rsidRPr="00384A61">
              <w:t>/год</w:t>
            </w:r>
          </w:p>
        </w:tc>
      </w:tr>
      <w:tr w:rsidR="003538D7" w:rsidRPr="00D71A71" w:rsidTr="001D0D72">
        <w:trPr>
          <w:jc w:val="center"/>
        </w:trPr>
        <w:tc>
          <w:tcPr>
            <w:tcW w:w="9214" w:type="dxa"/>
            <w:gridSpan w:val="5"/>
            <w:vAlign w:val="center"/>
          </w:tcPr>
          <w:p w:rsidR="003538D7" w:rsidRPr="00384A61" w:rsidRDefault="003538D7" w:rsidP="00B21F30">
            <w:pPr>
              <w:ind w:left="-84" w:right="-92" w:firstLine="0"/>
              <w:jc w:val="center"/>
            </w:pPr>
            <w:r w:rsidRPr="00384A61">
              <w:lastRenderedPageBreak/>
              <w:t>1 очередь (2025 г.)</w:t>
            </w:r>
          </w:p>
        </w:tc>
      </w:tr>
      <w:tr w:rsidR="003538D7" w:rsidRPr="00D71A71" w:rsidTr="001D0D72">
        <w:trPr>
          <w:jc w:val="center"/>
        </w:trPr>
        <w:tc>
          <w:tcPr>
            <w:tcW w:w="2410" w:type="dxa"/>
            <w:vAlign w:val="center"/>
          </w:tcPr>
          <w:p w:rsidR="003538D7" w:rsidRPr="00384A61" w:rsidRDefault="003538D7" w:rsidP="00B21F30">
            <w:pPr>
              <w:ind w:right="-92" w:firstLine="0"/>
              <w:jc w:val="center"/>
              <w:rPr>
                <w:rFonts w:eastAsia="Calibri"/>
              </w:rPr>
            </w:pPr>
            <w:r w:rsidRPr="00384A61">
              <w:rPr>
                <w:rFonts w:eastAsia="Calibri"/>
              </w:rPr>
              <w:t>пос. Оредеж:</w:t>
            </w:r>
          </w:p>
        </w:tc>
        <w:tc>
          <w:tcPr>
            <w:tcW w:w="2198" w:type="dxa"/>
            <w:vAlign w:val="center"/>
          </w:tcPr>
          <w:p w:rsidR="003538D7" w:rsidRPr="00384A61" w:rsidRDefault="003538D7" w:rsidP="00B21F30">
            <w:pPr>
              <w:ind w:left="-84" w:right="-92" w:firstLine="0"/>
              <w:jc w:val="center"/>
              <w:rPr>
                <w:rFonts w:eastAsia="Calibri"/>
              </w:rPr>
            </w:pPr>
          </w:p>
        </w:tc>
        <w:tc>
          <w:tcPr>
            <w:tcW w:w="2126" w:type="dxa"/>
            <w:vAlign w:val="center"/>
          </w:tcPr>
          <w:p w:rsidR="003538D7" w:rsidRPr="00384A61" w:rsidRDefault="003538D7" w:rsidP="00B21F30">
            <w:pPr>
              <w:ind w:left="-84" w:right="-92" w:firstLine="0"/>
              <w:jc w:val="center"/>
              <w:rPr>
                <w:rFonts w:eastAsia="Calibri"/>
              </w:rPr>
            </w:pPr>
          </w:p>
        </w:tc>
        <w:tc>
          <w:tcPr>
            <w:tcW w:w="1276" w:type="dxa"/>
            <w:vAlign w:val="center"/>
          </w:tcPr>
          <w:p w:rsidR="003538D7" w:rsidRPr="00384A61" w:rsidRDefault="003538D7" w:rsidP="00B21F30">
            <w:pPr>
              <w:ind w:left="-84" w:right="-92" w:firstLine="0"/>
              <w:jc w:val="center"/>
              <w:rPr>
                <w:rFonts w:eastAsia="Calibri"/>
              </w:rPr>
            </w:pPr>
          </w:p>
        </w:tc>
        <w:tc>
          <w:tcPr>
            <w:tcW w:w="1204" w:type="dxa"/>
            <w:vAlign w:val="center"/>
          </w:tcPr>
          <w:p w:rsidR="003538D7" w:rsidRPr="00384A61" w:rsidRDefault="003538D7" w:rsidP="00B21F30">
            <w:pPr>
              <w:ind w:left="-84" w:right="-92" w:firstLine="0"/>
              <w:jc w:val="center"/>
            </w:pPr>
          </w:p>
        </w:tc>
      </w:tr>
      <w:tr w:rsidR="003538D7" w:rsidRPr="00D71A71" w:rsidTr="001D0D72">
        <w:trPr>
          <w:jc w:val="center"/>
        </w:trPr>
        <w:tc>
          <w:tcPr>
            <w:tcW w:w="2410" w:type="dxa"/>
            <w:vAlign w:val="center"/>
          </w:tcPr>
          <w:p w:rsidR="003538D7" w:rsidRPr="00384A61" w:rsidRDefault="003538D7" w:rsidP="00B21F30">
            <w:pPr>
              <w:ind w:right="-92" w:firstLine="0"/>
              <w:jc w:val="center"/>
              <w:rPr>
                <w:rFonts w:eastAsia="Calibri"/>
              </w:rPr>
            </w:pPr>
            <w:r w:rsidRPr="00384A61">
              <w:rPr>
                <w:rFonts w:eastAsia="Calibri"/>
              </w:rPr>
              <w:t>– существующая индивидуальная жилая застройка (</w:t>
            </w:r>
            <w:r w:rsidRPr="00384A61">
              <w:t>северной части поселка</w:t>
            </w:r>
            <w:r w:rsidRPr="00384A61">
              <w:rPr>
                <w:rFonts w:eastAsia="Calibri"/>
              </w:rPr>
              <w:t>)</w:t>
            </w:r>
          </w:p>
        </w:tc>
        <w:tc>
          <w:tcPr>
            <w:tcW w:w="2198" w:type="dxa"/>
            <w:vAlign w:val="center"/>
          </w:tcPr>
          <w:p w:rsidR="003538D7" w:rsidRPr="00384A61" w:rsidRDefault="003538D7" w:rsidP="00B21F30">
            <w:pPr>
              <w:ind w:firstLine="0"/>
              <w:jc w:val="center"/>
              <w:rPr>
                <w:color w:val="000000"/>
              </w:rPr>
            </w:pPr>
            <w:r w:rsidRPr="00384A61">
              <w:rPr>
                <w:color w:val="000000"/>
              </w:rPr>
              <w:t>124</w:t>
            </w:r>
          </w:p>
        </w:tc>
        <w:tc>
          <w:tcPr>
            <w:tcW w:w="2126" w:type="dxa"/>
            <w:vAlign w:val="center"/>
          </w:tcPr>
          <w:p w:rsidR="003538D7" w:rsidRPr="00384A61" w:rsidRDefault="003538D7" w:rsidP="00B21F30">
            <w:pPr>
              <w:ind w:firstLine="0"/>
              <w:jc w:val="center"/>
            </w:pPr>
            <w:r w:rsidRPr="00384A61">
              <w:t>50</w:t>
            </w:r>
          </w:p>
        </w:tc>
        <w:tc>
          <w:tcPr>
            <w:tcW w:w="1276" w:type="dxa"/>
            <w:vAlign w:val="center"/>
          </w:tcPr>
          <w:p w:rsidR="003538D7" w:rsidRPr="00384A61" w:rsidRDefault="003538D7" w:rsidP="00B21F30">
            <w:pPr>
              <w:ind w:firstLine="0"/>
              <w:jc w:val="center"/>
              <w:rPr>
                <w:color w:val="000000"/>
              </w:rPr>
            </w:pPr>
            <w:r w:rsidRPr="00384A61">
              <w:rPr>
                <w:color w:val="000000"/>
              </w:rPr>
              <w:t>7,5</w:t>
            </w:r>
          </w:p>
        </w:tc>
        <w:tc>
          <w:tcPr>
            <w:tcW w:w="1204" w:type="dxa"/>
            <w:vAlign w:val="center"/>
          </w:tcPr>
          <w:p w:rsidR="003538D7" w:rsidRPr="00384A61" w:rsidRDefault="003538D7" w:rsidP="00B21F30">
            <w:pPr>
              <w:ind w:firstLine="0"/>
              <w:jc w:val="center"/>
              <w:rPr>
                <w:color w:val="000000"/>
              </w:rPr>
            </w:pPr>
            <w:r w:rsidRPr="00384A61">
              <w:rPr>
                <w:color w:val="000000"/>
              </w:rPr>
              <w:t>2,72</w:t>
            </w:r>
          </w:p>
        </w:tc>
      </w:tr>
      <w:tr w:rsidR="003538D7" w:rsidRPr="00D71A71" w:rsidTr="001D0D72">
        <w:trPr>
          <w:jc w:val="center"/>
        </w:trPr>
        <w:tc>
          <w:tcPr>
            <w:tcW w:w="2410" w:type="dxa"/>
            <w:vAlign w:val="center"/>
          </w:tcPr>
          <w:p w:rsidR="003538D7" w:rsidRPr="00384A61" w:rsidRDefault="003538D7" w:rsidP="00B21F30">
            <w:pPr>
              <w:ind w:right="-92" w:firstLine="0"/>
              <w:jc w:val="center"/>
              <w:rPr>
                <w:rFonts w:eastAsia="Calibri"/>
              </w:rPr>
            </w:pPr>
            <w:r w:rsidRPr="00384A61">
              <w:rPr>
                <w:rFonts w:eastAsia="Calibri"/>
              </w:rPr>
              <w:t xml:space="preserve">– существующая индивидуальная жилая застройка (по ул. </w:t>
            </w:r>
            <w:r w:rsidRPr="00384A61">
              <w:t>Пионерская и 1-го Мая</w:t>
            </w:r>
            <w:r w:rsidRPr="00384A61">
              <w:rPr>
                <w:rFonts w:eastAsia="Calibri"/>
              </w:rPr>
              <w:t>)</w:t>
            </w:r>
          </w:p>
        </w:tc>
        <w:tc>
          <w:tcPr>
            <w:tcW w:w="2198" w:type="dxa"/>
            <w:vAlign w:val="center"/>
          </w:tcPr>
          <w:p w:rsidR="003538D7" w:rsidRPr="00384A61" w:rsidRDefault="003538D7" w:rsidP="00B21F30">
            <w:pPr>
              <w:ind w:firstLine="0"/>
              <w:jc w:val="center"/>
              <w:rPr>
                <w:color w:val="000000"/>
              </w:rPr>
            </w:pPr>
            <w:r w:rsidRPr="00384A61">
              <w:rPr>
                <w:color w:val="000000"/>
              </w:rPr>
              <w:t>101</w:t>
            </w:r>
          </w:p>
        </w:tc>
        <w:tc>
          <w:tcPr>
            <w:tcW w:w="2126" w:type="dxa"/>
            <w:vAlign w:val="center"/>
          </w:tcPr>
          <w:p w:rsidR="003538D7" w:rsidRPr="00384A61" w:rsidRDefault="003538D7" w:rsidP="00B21F30">
            <w:pPr>
              <w:ind w:firstLine="0"/>
              <w:jc w:val="center"/>
            </w:pPr>
            <w:r w:rsidRPr="00384A61">
              <w:t>50</w:t>
            </w:r>
          </w:p>
        </w:tc>
        <w:tc>
          <w:tcPr>
            <w:tcW w:w="1276" w:type="dxa"/>
            <w:vAlign w:val="center"/>
          </w:tcPr>
          <w:p w:rsidR="003538D7" w:rsidRPr="00384A61" w:rsidRDefault="003538D7" w:rsidP="00B21F30">
            <w:pPr>
              <w:ind w:firstLine="0"/>
              <w:jc w:val="center"/>
              <w:rPr>
                <w:color w:val="000000"/>
              </w:rPr>
            </w:pPr>
            <w:r w:rsidRPr="00384A61">
              <w:rPr>
                <w:color w:val="000000"/>
              </w:rPr>
              <w:t>6,1</w:t>
            </w:r>
          </w:p>
        </w:tc>
        <w:tc>
          <w:tcPr>
            <w:tcW w:w="1204" w:type="dxa"/>
            <w:vAlign w:val="center"/>
          </w:tcPr>
          <w:p w:rsidR="003538D7" w:rsidRPr="00384A61" w:rsidRDefault="003538D7" w:rsidP="00B21F30">
            <w:pPr>
              <w:ind w:firstLine="0"/>
              <w:jc w:val="center"/>
              <w:rPr>
                <w:color w:val="000000"/>
              </w:rPr>
            </w:pPr>
            <w:r w:rsidRPr="00384A61">
              <w:rPr>
                <w:color w:val="000000"/>
              </w:rPr>
              <w:t>2,22</w:t>
            </w:r>
          </w:p>
        </w:tc>
      </w:tr>
      <w:tr w:rsidR="003538D7" w:rsidRPr="00D71A71" w:rsidTr="001D0D72">
        <w:trPr>
          <w:jc w:val="center"/>
        </w:trPr>
        <w:tc>
          <w:tcPr>
            <w:tcW w:w="2410" w:type="dxa"/>
            <w:vAlign w:val="center"/>
          </w:tcPr>
          <w:p w:rsidR="003538D7" w:rsidRPr="00384A61" w:rsidRDefault="003538D7" w:rsidP="00B21F30">
            <w:pPr>
              <w:ind w:right="-92" w:firstLine="0"/>
              <w:jc w:val="center"/>
              <w:rPr>
                <w:rFonts w:eastAsia="Calibri"/>
              </w:rPr>
            </w:pPr>
            <w:r w:rsidRPr="00384A61">
              <w:rPr>
                <w:rFonts w:eastAsia="Calibri"/>
              </w:rPr>
              <w:t xml:space="preserve">– существующая индивидуальная жилая застройка (территория </w:t>
            </w:r>
            <w:r w:rsidRPr="00384A61">
              <w:t>севернее ул. Лесная</w:t>
            </w:r>
            <w:r w:rsidRPr="00384A61">
              <w:rPr>
                <w:rFonts w:eastAsia="Calibri"/>
              </w:rPr>
              <w:t>)</w:t>
            </w:r>
          </w:p>
        </w:tc>
        <w:tc>
          <w:tcPr>
            <w:tcW w:w="2198" w:type="dxa"/>
            <w:vAlign w:val="center"/>
          </w:tcPr>
          <w:p w:rsidR="003538D7" w:rsidRPr="00384A61" w:rsidRDefault="003538D7" w:rsidP="00B21F30">
            <w:pPr>
              <w:ind w:firstLine="0"/>
              <w:jc w:val="center"/>
              <w:rPr>
                <w:color w:val="000000"/>
              </w:rPr>
            </w:pPr>
            <w:r w:rsidRPr="00384A61">
              <w:rPr>
                <w:color w:val="000000"/>
              </w:rPr>
              <w:t>59</w:t>
            </w:r>
          </w:p>
        </w:tc>
        <w:tc>
          <w:tcPr>
            <w:tcW w:w="2126" w:type="dxa"/>
            <w:vAlign w:val="center"/>
          </w:tcPr>
          <w:p w:rsidR="003538D7" w:rsidRPr="00384A61" w:rsidRDefault="003538D7" w:rsidP="00B21F30">
            <w:pPr>
              <w:ind w:firstLine="0"/>
              <w:jc w:val="center"/>
            </w:pPr>
            <w:r w:rsidRPr="00384A61">
              <w:t>50</w:t>
            </w:r>
          </w:p>
        </w:tc>
        <w:tc>
          <w:tcPr>
            <w:tcW w:w="1276" w:type="dxa"/>
            <w:vAlign w:val="center"/>
          </w:tcPr>
          <w:p w:rsidR="003538D7" w:rsidRPr="00384A61" w:rsidRDefault="003538D7" w:rsidP="00B21F30">
            <w:pPr>
              <w:ind w:firstLine="0"/>
              <w:jc w:val="center"/>
              <w:rPr>
                <w:color w:val="000000"/>
              </w:rPr>
            </w:pPr>
            <w:r w:rsidRPr="00384A61">
              <w:rPr>
                <w:color w:val="000000"/>
              </w:rPr>
              <w:t>3,6</w:t>
            </w:r>
          </w:p>
        </w:tc>
        <w:tc>
          <w:tcPr>
            <w:tcW w:w="1204" w:type="dxa"/>
            <w:vAlign w:val="center"/>
          </w:tcPr>
          <w:p w:rsidR="003538D7" w:rsidRPr="00384A61" w:rsidRDefault="003538D7" w:rsidP="00B21F30">
            <w:pPr>
              <w:ind w:firstLine="0"/>
              <w:jc w:val="center"/>
              <w:rPr>
                <w:color w:val="000000"/>
              </w:rPr>
            </w:pPr>
            <w:r w:rsidRPr="00384A61">
              <w:rPr>
                <w:color w:val="000000"/>
              </w:rPr>
              <w:t>1,30</w:t>
            </w:r>
          </w:p>
        </w:tc>
      </w:tr>
      <w:tr w:rsidR="003538D7" w:rsidRPr="00D71A71" w:rsidTr="001D0D72">
        <w:trPr>
          <w:jc w:val="center"/>
        </w:trPr>
        <w:tc>
          <w:tcPr>
            <w:tcW w:w="2410" w:type="dxa"/>
            <w:vAlign w:val="center"/>
          </w:tcPr>
          <w:p w:rsidR="003538D7" w:rsidRPr="00384A61" w:rsidRDefault="003538D7" w:rsidP="00B21F30">
            <w:pPr>
              <w:ind w:right="-92" w:firstLine="0"/>
              <w:jc w:val="center"/>
              <w:rPr>
                <w:rFonts w:eastAsia="Calibri"/>
              </w:rPr>
            </w:pPr>
            <w:r w:rsidRPr="00384A61">
              <w:rPr>
                <w:rFonts w:eastAsia="Calibri"/>
              </w:rPr>
              <w:t>– существующая индивидуальная жилая застройка (по ул.</w:t>
            </w:r>
            <w:r w:rsidRPr="00384A61">
              <w:t xml:space="preserve"> Маяковского и южнее ул. Ленина</w:t>
            </w:r>
            <w:r w:rsidRPr="00384A61">
              <w:rPr>
                <w:rFonts w:eastAsia="Calibri"/>
              </w:rPr>
              <w:t>)</w:t>
            </w:r>
          </w:p>
        </w:tc>
        <w:tc>
          <w:tcPr>
            <w:tcW w:w="2198" w:type="dxa"/>
            <w:vAlign w:val="center"/>
          </w:tcPr>
          <w:p w:rsidR="003538D7" w:rsidRPr="00384A61" w:rsidRDefault="003538D7" w:rsidP="00B21F30">
            <w:pPr>
              <w:ind w:firstLine="0"/>
              <w:jc w:val="center"/>
              <w:rPr>
                <w:color w:val="000000"/>
              </w:rPr>
            </w:pPr>
            <w:r w:rsidRPr="00384A61">
              <w:rPr>
                <w:color w:val="000000"/>
              </w:rPr>
              <w:t>125</w:t>
            </w:r>
          </w:p>
        </w:tc>
        <w:tc>
          <w:tcPr>
            <w:tcW w:w="2126" w:type="dxa"/>
            <w:vAlign w:val="center"/>
          </w:tcPr>
          <w:p w:rsidR="003538D7" w:rsidRPr="00384A61" w:rsidRDefault="003538D7" w:rsidP="00B21F30">
            <w:pPr>
              <w:ind w:firstLine="0"/>
              <w:jc w:val="center"/>
            </w:pPr>
            <w:r w:rsidRPr="00384A61">
              <w:t>50</w:t>
            </w:r>
          </w:p>
        </w:tc>
        <w:tc>
          <w:tcPr>
            <w:tcW w:w="1276" w:type="dxa"/>
            <w:vAlign w:val="center"/>
          </w:tcPr>
          <w:p w:rsidR="003538D7" w:rsidRPr="00384A61" w:rsidRDefault="003538D7" w:rsidP="00B21F30">
            <w:pPr>
              <w:ind w:firstLine="0"/>
              <w:jc w:val="center"/>
              <w:rPr>
                <w:color w:val="000000"/>
              </w:rPr>
            </w:pPr>
            <w:r w:rsidRPr="00384A61">
              <w:rPr>
                <w:color w:val="000000"/>
              </w:rPr>
              <w:t>7,5</w:t>
            </w:r>
          </w:p>
        </w:tc>
        <w:tc>
          <w:tcPr>
            <w:tcW w:w="1204" w:type="dxa"/>
            <w:vAlign w:val="center"/>
          </w:tcPr>
          <w:p w:rsidR="003538D7" w:rsidRPr="00384A61" w:rsidRDefault="003538D7" w:rsidP="00B21F30">
            <w:pPr>
              <w:ind w:firstLine="0"/>
              <w:jc w:val="center"/>
              <w:rPr>
                <w:color w:val="000000"/>
              </w:rPr>
            </w:pPr>
            <w:r w:rsidRPr="00384A61">
              <w:rPr>
                <w:color w:val="000000"/>
              </w:rPr>
              <w:t>2,73</w:t>
            </w:r>
          </w:p>
        </w:tc>
      </w:tr>
      <w:tr w:rsidR="003538D7" w:rsidRPr="00D71A71" w:rsidTr="001D0D72">
        <w:trPr>
          <w:jc w:val="center"/>
        </w:trPr>
        <w:tc>
          <w:tcPr>
            <w:tcW w:w="2410" w:type="dxa"/>
            <w:vAlign w:val="center"/>
          </w:tcPr>
          <w:p w:rsidR="003538D7" w:rsidRPr="00384A61" w:rsidRDefault="003538D7" w:rsidP="00B21F30">
            <w:pPr>
              <w:ind w:right="-92" w:firstLine="0"/>
              <w:jc w:val="center"/>
              <w:rPr>
                <w:rFonts w:eastAsia="Calibri"/>
              </w:rPr>
            </w:pPr>
            <w:r w:rsidRPr="00384A61">
              <w:rPr>
                <w:rFonts w:eastAsia="Calibri"/>
              </w:rPr>
              <w:t xml:space="preserve">– существующая индивидуальная жилая застройка (территория </w:t>
            </w:r>
            <w:r w:rsidRPr="00384A61">
              <w:t>восточнее ул. Советская</w:t>
            </w:r>
            <w:r w:rsidRPr="00384A61">
              <w:rPr>
                <w:rFonts w:eastAsia="Calibri"/>
              </w:rPr>
              <w:t>)</w:t>
            </w:r>
          </w:p>
        </w:tc>
        <w:tc>
          <w:tcPr>
            <w:tcW w:w="2198" w:type="dxa"/>
            <w:vAlign w:val="center"/>
          </w:tcPr>
          <w:p w:rsidR="003538D7" w:rsidRPr="00384A61" w:rsidRDefault="003538D7" w:rsidP="00B21F30">
            <w:pPr>
              <w:ind w:firstLine="0"/>
              <w:jc w:val="center"/>
              <w:rPr>
                <w:color w:val="000000"/>
              </w:rPr>
            </w:pPr>
            <w:r w:rsidRPr="00384A61">
              <w:rPr>
                <w:color w:val="000000"/>
              </w:rPr>
              <w:t>107</w:t>
            </w:r>
          </w:p>
        </w:tc>
        <w:tc>
          <w:tcPr>
            <w:tcW w:w="2126" w:type="dxa"/>
            <w:vAlign w:val="center"/>
          </w:tcPr>
          <w:p w:rsidR="003538D7" w:rsidRPr="00384A61" w:rsidRDefault="003538D7" w:rsidP="00B21F30">
            <w:pPr>
              <w:ind w:firstLine="0"/>
              <w:jc w:val="center"/>
            </w:pPr>
            <w:r w:rsidRPr="00384A61">
              <w:t>50</w:t>
            </w:r>
          </w:p>
        </w:tc>
        <w:tc>
          <w:tcPr>
            <w:tcW w:w="1276" w:type="dxa"/>
            <w:vAlign w:val="center"/>
          </w:tcPr>
          <w:p w:rsidR="003538D7" w:rsidRPr="00384A61" w:rsidRDefault="003538D7" w:rsidP="00B21F30">
            <w:pPr>
              <w:ind w:firstLine="0"/>
              <w:jc w:val="center"/>
              <w:rPr>
                <w:color w:val="000000"/>
              </w:rPr>
            </w:pPr>
            <w:r w:rsidRPr="00384A61">
              <w:rPr>
                <w:color w:val="000000"/>
              </w:rPr>
              <w:t>6,4</w:t>
            </w:r>
          </w:p>
        </w:tc>
        <w:tc>
          <w:tcPr>
            <w:tcW w:w="1204" w:type="dxa"/>
            <w:vAlign w:val="center"/>
          </w:tcPr>
          <w:p w:rsidR="003538D7" w:rsidRPr="00384A61" w:rsidRDefault="003538D7" w:rsidP="00B21F30">
            <w:pPr>
              <w:ind w:firstLine="0"/>
              <w:jc w:val="center"/>
              <w:rPr>
                <w:color w:val="000000"/>
              </w:rPr>
            </w:pPr>
            <w:r w:rsidRPr="00384A61">
              <w:rPr>
                <w:color w:val="000000"/>
              </w:rPr>
              <w:t>2,34</w:t>
            </w:r>
          </w:p>
        </w:tc>
      </w:tr>
      <w:tr w:rsidR="003538D7" w:rsidRPr="00D71A71" w:rsidTr="001D0D72">
        <w:trPr>
          <w:jc w:val="center"/>
        </w:trPr>
        <w:tc>
          <w:tcPr>
            <w:tcW w:w="2410" w:type="dxa"/>
            <w:vAlign w:val="center"/>
          </w:tcPr>
          <w:p w:rsidR="003538D7" w:rsidRPr="00384A61" w:rsidRDefault="003538D7" w:rsidP="00B21F30">
            <w:pPr>
              <w:ind w:right="-92" w:firstLine="0"/>
              <w:jc w:val="center"/>
              <w:rPr>
                <w:rFonts w:eastAsia="Calibri"/>
              </w:rPr>
            </w:pPr>
            <w:r w:rsidRPr="00384A61">
              <w:rPr>
                <w:rFonts w:eastAsia="Calibri"/>
              </w:rPr>
              <w:t>– существующая индивидуальная жилая застройка (по ул. Пантелеевская)</w:t>
            </w:r>
          </w:p>
        </w:tc>
        <w:tc>
          <w:tcPr>
            <w:tcW w:w="2198" w:type="dxa"/>
            <w:vAlign w:val="center"/>
          </w:tcPr>
          <w:p w:rsidR="003538D7" w:rsidRPr="00384A61" w:rsidRDefault="003538D7" w:rsidP="00B21F30">
            <w:pPr>
              <w:ind w:firstLine="0"/>
              <w:jc w:val="center"/>
              <w:rPr>
                <w:color w:val="000000"/>
              </w:rPr>
            </w:pPr>
            <w:r w:rsidRPr="00384A61">
              <w:rPr>
                <w:color w:val="000000"/>
              </w:rPr>
              <w:t>262</w:t>
            </w:r>
          </w:p>
        </w:tc>
        <w:tc>
          <w:tcPr>
            <w:tcW w:w="2126" w:type="dxa"/>
            <w:vAlign w:val="center"/>
          </w:tcPr>
          <w:p w:rsidR="003538D7" w:rsidRPr="00384A61" w:rsidRDefault="003538D7" w:rsidP="00B21F30">
            <w:pPr>
              <w:ind w:firstLine="0"/>
              <w:jc w:val="center"/>
            </w:pPr>
            <w:r w:rsidRPr="00384A61">
              <w:t>50</w:t>
            </w:r>
          </w:p>
        </w:tc>
        <w:tc>
          <w:tcPr>
            <w:tcW w:w="1276" w:type="dxa"/>
            <w:vAlign w:val="center"/>
          </w:tcPr>
          <w:p w:rsidR="003538D7" w:rsidRPr="00384A61" w:rsidRDefault="003538D7" w:rsidP="00B21F30">
            <w:pPr>
              <w:ind w:firstLine="0"/>
              <w:jc w:val="center"/>
              <w:rPr>
                <w:color w:val="000000"/>
              </w:rPr>
            </w:pPr>
            <w:r w:rsidRPr="00384A61">
              <w:rPr>
                <w:color w:val="000000"/>
              </w:rPr>
              <w:t>15,7</w:t>
            </w:r>
          </w:p>
        </w:tc>
        <w:tc>
          <w:tcPr>
            <w:tcW w:w="1204" w:type="dxa"/>
            <w:vAlign w:val="center"/>
          </w:tcPr>
          <w:p w:rsidR="003538D7" w:rsidRPr="00384A61" w:rsidRDefault="003538D7" w:rsidP="00B21F30">
            <w:pPr>
              <w:ind w:firstLine="0"/>
              <w:jc w:val="center"/>
              <w:rPr>
                <w:color w:val="000000"/>
              </w:rPr>
            </w:pPr>
            <w:r w:rsidRPr="00384A61">
              <w:rPr>
                <w:color w:val="000000"/>
              </w:rPr>
              <w:t>5,73</w:t>
            </w:r>
          </w:p>
        </w:tc>
      </w:tr>
      <w:tr w:rsidR="003538D7" w:rsidRPr="00D71A71" w:rsidTr="001D0D72">
        <w:trPr>
          <w:jc w:val="center"/>
        </w:trPr>
        <w:tc>
          <w:tcPr>
            <w:tcW w:w="2410" w:type="dxa"/>
            <w:vAlign w:val="center"/>
          </w:tcPr>
          <w:p w:rsidR="003538D7" w:rsidRPr="00384A61" w:rsidRDefault="003538D7" w:rsidP="00B21F30">
            <w:pPr>
              <w:ind w:right="-92" w:firstLine="0"/>
              <w:jc w:val="center"/>
              <w:rPr>
                <w:rFonts w:eastAsia="Calibri"/>
              </w:rPr>
            </w:pPr>
            <w:r w:rsidRPr="00384A61">
              <w:rPr>
                <w:rFonts w:eastAsia="Calibri"/>
              </w:rPr>
              <w:t xml:space="preserve">– проектируемая индивидуальная жилая застройка (участок </w:t>
            </w:r>
            <w:r w:rsidRPr="00384A61">
              <w:t>в восточной части поселка</w:t>
            </w:r>
            <w:r w:rsidRPr="00384A61">
              <w:rPr>
                <w:rFonts w:eastAsia="Calibri"/>
              </w:rPr>
              <w:t>)</w:t>
            </w:r>
          </w:p>
        </w:tc>
        <w:tc>
          <w:tcPr>
            <w:tcW w:w="2198" w:type="dxa"/>
            <w:vAlign w:val="center"/>
          </w:tcPr>
          <w:p w:rsidR="003538D7" w:rsidRPr="00384A61" w:rsidRDefault="003538D7" w:rsidP="00B21F30">
            <w:pPr>
              <w:ind w:firstLine="0"/>
              <w:jc w:val="center"/>
              <w:rPr>
                <w:color w:val="000000"/>
              </w:rPr>
            </w:pPr>
            <w:r w:rsidRPr="00384A61">
              <w:rPr>
                <w:color w:val="000000"/>
              </w:rPr>
              <w:t>295</w:t>
            </w:r>
          </w:p>
        </w:tc>
        <w:tc>
          <w:tcPr>
            <w:tcW w:w="2126" w:type="dxa"/>
            <w:vAlign w:val="center"/>
          </w:tcPr>
          <w:p w:rsidR="003538D7" w:rsidRPr="00384A61" w:rsidRDefault="003538D7" w:rsidP="00B21F30">
            <w:pPr>
              <w:ind w:firstLine="0"/>
              <w:jc w:val="center"/>
            </w:pPr>
            <w:r w:rsidRPr="00384A61">
              <w:t>50</w:t>
            </w:r>
          </w:p>
        </w:tc>
        <w:tc>
          <w:tcPr>
            <w:tcW w:w="1276" w:type="dxa"/>
            <w:vAlign w:val="center"/>
          </w:tcPr>
          <w:p w:rsidR="003538D7" w:rsidRPr="00384A61" w:rsidRDefault="003538D7" w:rsidP="00B21F30">
            <w:pPr>
              <w:ind w:firstLine="0"/>
              <w:jc w:val="center"/>
              <w:rPr>
                <w:color w:val="000000"/>
              </w:rPr>
            </w:pPr>
            <w:r w:rsidRPr="00384A61">
              <w:rPr>
                <w:color w:val="000000"/>
              </w:rPr>
              <w:t>17,7</w:t>
            </w:r>
          </w:p>
        </w:tc>
        <w:tc>
          <w:tcPr>
            <w:tcW w:w="1204" w:type="dxa"/>
            <w:vAlign w:val="center"/>
          </w:tcPr>
          <w:p w:rsidR="003538D7" w:rsidRPr="00384A61" w:rsidRDefault="003538D7" w:rsidP="00B21F30">
            <w:pPr>
              <w:ind w:firstLine="0"/>
              <w:jc w:val="center"/>
              <w:rPr>
                <w:color w:val="000000"/>
              </w:rPr>
            </w:pPr>
            <w:r w:rsidRPr="00384A61">
              <w:rPr>
                <w:color w:val="000000"/>
              </w:rPr>
              <w:t>6,45</w:t>
            </w:r>
          </w:p>
        </w:tc>
      </w:tr>
      <w:tr w:rsidR="003538D7" w:rsidRPr="00D71A71" w:rsidTr="001D0D72">
        <w:trPr>
          <w:jc w:val="center"/>
        </w:trPr>
        <w:tc>
          <w:tcPr>
            <w:tcW w:w="2410" w:type="dxa"/>
            <w:vAlign w:val="center"/>
          </w:tcPr>
          <w:p w:rsidR="003538D7" w:rsidRPr="00384A61" w:rsidRDefault="003538D7" w:rsidP="00B21F30">
            <w:pPr>
              <w:ind w:right="-92" w:firstLine="0"/>
              <w:jc w:val="center"/>
              <w:rPr>
                <w:rFonts w:eastAsia="Calibri"/>
              </w:rPr>
            </w:pPr>
            <w:r w:rsidRPr="00384A61">
              <w:rPr>
                <w:rFonts w:eastAsia="Calibri"/>
              </w:rPr>
              <w:t xml:space="preserve">– проектируемая индивидуальная жилая застройка (участок в </w:t>
            </w:r>
            <w:r w:rsidRPr="00384A61">
              <w:t>северо-восточной части поселка</w:t>
            </w:r>
            <w:r w:rsidRPr="00384A61">
              <w:rPr>
                <w:rFonts w:eastAsia="Calibri"/>
              </w:rPr>
              <w:t>)</w:t>
            </w:r>
          </w:p>
        </w:tc>
        <w:tc>
          <w:tcPr>
            <w:tcW w:w="2198" w:type="dxa"/>
            <w:vAlign w:val="center"/>
          </w:tcPr>
          <w:p w:rsidR="003538D7" w:rsidRPr="00384A61" w:rsidRDefault="003538D7" w:rsidP="00B21F30">
            <w:pPr>
              <w:ind w:firstLine="0"/>
              <w:jc w:val="center"/>
              <w:rPr>
                <w:color w:val="000000"/>
              </w:rPr>
            </w:pPr>
            <w:r w:rsidRPr="00384A61">
              <w:rPr>
                <w:color w:val="000000"/>
              </w:rPr>
              <w:t>32</w:t>
            </w:r>
          </w:p>
        </w:tc>
        <w:tc>
          <w:tcPr>
            <w:tcW w:w="2126" w:type="dxa"/>
            <w:vAlign w:val="center"/>
          </w:tcPr>
          <w:p w:rsidR="003538D7" w:rsidRPr="00384A61" w:rsidRDefault="003538D7" w:rsidP="00B21F30">
            <w:pPr>
              <w:ind w:firstLine="0"/>
              <w:jc w:val="center"/>
            </w:pPr>
            <w:r w:rsidRPr="00384A61">
              <w:t>50</w:t>
            </w:r>
          </w:p>
        </w:tc>
        <w:tc>
          <w:tcPr>
            <w:tcW w:w="1276" w:type="dxa"/>
            <w:vAlign w:val="center"/>
          </w:tcPr>
          <w:p w:rsidR="003538D7" w:rsidRPr="00384A61" w:rsidRDefault="003538D7" w:rsidP="00B21F30">
            <w:pPr>
              <w:ind w:firstLine="0"/>
              <w:jc w:val="center"/>
              <w:rPr>
                <w:color w:val="000000"/>
              </w:rPr>
            </w:pPr>
            <w:r w:rsidRPr="00384A61">
              <w:rPr>
                <w:color w:val="000000"/>
              </w:rPr>
              <w:t>1,9</w:t>
            </w:r>
          </w:p>
        </w:tc>
        <w:tc>
          <w:tcPr>
            <w:tcW w:w="1204" w:type="dxa"/>
            <w:vAlign w:val="center"/>
          </w:tcPr>
          <w:p w:rsidR="003538D7" w:rsidRPr="00384A61" w:rsidRDefault="003538D7" w:rsidP="00B21F30">
            <w:pPr>
              <w:ind w:firstLine="0"/>
              <w:jc w:val="center"/>
              <w:rPr>
                <w:color w:val="000000"/>
              </w:rPr>
            </w:pPr>
            <w:r w:rsidRPr="00384A61">
              <w:rPr>
                <w:color w:val="000000"/>
              </w:rPr>
              <w:t>0,70</w:t>
            </w:r>
          </w:p>
        </w:tc>
      </w:tr>
      <w:tr w:rsidR="003538D7" w:rsidRPr="00D71A71" w:rsidTr="001D0D72">
        <w:trPr>
          <w:jc w:val="center"/>
        </w:trPr>
        <w:tc>
          <w:tcPr>
            <w:tcW w:w="2410" w:type="dxa"/>
            <w:vAlign w:val="center"/>
          </w:tcPr>
          <w:p w:rsidR="003538D7" w:rsidRPr="00384A61" w:rsidRDefault="003538D7" w:rsidP="00B21F30">
            <w:pPr>
              <w:ind w:right="-92" w:firstLine="0"/>
              <w:jc w:val="center"/>
              <w:rPr>
                <w:rFonts w:eastAsia="Calibri"/>
              </w:rPr>
            </w:pPr>
            <w:r w:rsidRPr="00384A61">
              <w:rPr>
                <w:rFonts w:eastAsia="Calibri"/>
              </w:rPr>
              <w:t>Всего на 1 очередь:</w:t>
            </w:r>
          </w:p>
        </w:tc>
        <w:tc>
          <w:tcPr>
            <w:tcW w:w="2198" w:type="dxa"/>
            <w:vAlign w:val="center"/>
          </w:tcPr>
          <w:p w:rsidR="003538D7" w:rsidRPr="00384A61" w:rsidRDefault="003538D7" w:rsidP="00B21F30">
            <w:pPr>
              <w:ind w:left="-84" w:right="-92" w:firstLine="0"/>
              <w:jc w:val="center"/>
              <w:rPr>
                <w:rFonts w:eastAsia="Calibri"/>
              </w:rPr>
            </w:pPr>
          </w:p>
        </w:tc>
        <w:tc>
          <w:tcPr>
            <w:tcW w:w="2126" w:type="dxa"/>
            <w:vAlign w:val="center"/>
          </w:tcPr>
          <w:p w:rsidR="003538D7" w:rsidRPr="00384A61" w:rsidRDefault="003538D7" w:rsidP="00B21F30">
            <w:pPr>
              <w:ind w:left="-84" w:right="-92" w:firstLine="0"/>
              <w:jc w:val="center"/>
              <w:rPr>
                <w:rFonts w:eastAsia="Calibri"/>
              </w:rPr>
            </w:pPr>
          </w:p>
        </w:tc>
        <w:tc>
          <w:tcPr>
            <w:tcW w:w="1276" w:type="dxa"/>
            <w:vAlign w:val="center"/>
          </w:tcPr>
          <w:p w:rsidR="003538D7" w:rsidRPr="00384A61" w:rsidRDefault="003538D7" w:rsidP="00B21F30">
            <w:pPr>
              <w:ind w:left="-84" w:right="-92" w:firstLine="0"/>
              <w:jc w:val="center"/>
              <w:rPr>
                <w:rFonts w:eastAsia="Calibri"/>
              </w:rPr>
            </w:pPr>
            <w:r w:rsidRPr="00384A61">
              <w:rPr>
                <w:rFonts w:eastAsia="Calibri"/>
              </w:rPr>
              <w:t>66,3</w:t>
            </w:r>
          </w:p>
        </w:tc>
        <w:tc>
          <w:tcPr>
            <w:tcW w:w="1204" w:type="dxa"/>
            <w:vAlign w:val="center"/>
          </w:tcPr>
          <w:p w:rsidR="003538D7" w:rsidRPr="00384A61" w:rsidRDefault="003538D7" w:rsidP="00B21F30">
            <w:pPr>
              <w:ind w:left="-84" w:right="-92" w:firstLine="0"/>
              <w:jc w:val="center"/>
            </w:pPr>
            <w:r w:rsidRPr="00384A61">
              <w:rPr>
                <w:rFonts w:eastAsia="Calibri"/>
              </w:rPr>
              <w:t>24,19</w:t>
            </w:r>
          </w:p>
        </w:tc>
      </w:tr>
      <w:tr w:rsidR="003538D7" w:rsidRPr="00D71A71" w:rsidTr="001D0D72">
        <w:trPr>
          <w:jc w:val="center"/>
        </w:trPr>
        <w:tc>
          <w:tcPr>
            <w:tcW w:w="9214" w:type="dxa"/>
            <w:gridSpan w:val="5"/>
            <w:vAlign w:val="center"/>
          </w:tcPr>
          <w:p w:rsidR="003538D7" w:rsidRPr="00384A61" w:rsidRDefault="003538D7" w:rsidP="00B21F30">
            <w:pPr>
              <w:ind w:left="-84" w:right="-92" w:firstLine="0"/>
              <w:jc w:val="center"/>
            </w:pPr>
            <w:r w:rsidRPr="00384A61">
              <w:t>Расчетный срок (2035 г.)</w:t>
            </w:r>
          </w:p>
        </w:tc>
      </w:tr>
      <w:tr w:rsidR="003538D7" w:rsidRPr="00D71A71" w:rsidTr="001D0D72">
        <w:trPr>
          <w:trHeight w:val="150"/>
          <w:jc w:val="center"/>
        </w:trPr>
        <w:tc>
          <w:tcPr>
            <w:tcW w:w="2410" w:type="dxa"/>
            <w:tcBorders>
              <w:top w:val="single" w:sz="4" w:space="0" w:color="auto"/>
              <w:bottom w:val="single" w:sz="4" w:space="0" w:color="auto"/>
            </w:tcBorders>
            <w:vAlign w:val="center"/>
          </w:tcPr>
          <w:p w:rsidR="003538D7" w:rsidRPr="00384A61" w:rsidRDefault="003538D7" w:rsidP="00B21F30">
            <w:pPr>
              <w:ind w:right="-92" w:firstLine="0"/>
              <w:jc w:val="center"/>
              <w:rPr>
                <w:rFonts w:eastAsia="Calibri"/>
              </w:rPr>
            </w:pPr>
            <w:r w:rsidRPr="00384A61">
              <w:rPr>
                <w:rFonts w:eastAsia="Calibri"/>
              </w:rPr>
              <w:t xml:space="preserve">– проектируемая индивидуальная </w:t>
            </w:r>
            <w:r w:rsidRPr="00384A61">
              <w:rPr>
                <w:rFonts w:eastAsia="Calibri"/>
              </w:rPr>
              <w:lastRenderedPageBreak/>
              <w:t xml:space="preserve">жилая застройка (участок в </w:t>
            </w:r>
            <w:r w:rsidRPr="00384A61">
              <w:t>северо-западной части поселка</w:t>
            </w:r>
            <w:r w:rsidRPr="00384A61">
              <w:rPr>
                <w:rFonts w:eastAsia="Calibri"/>
              </w:rPr>
              <w:t>)</w:t>
            </w:r>
          </w:p>
        </w:tc>
        <w:tc>
          <w:tcPr>
            <w:tcW w:w="2198" w:type="dxa"/>
            <w:tcBorders>
              <w:top w:val="single" w:sz="4" w:space="0" w:color="auto"/>
              <w:bottom w:val="single" w:sz="4" w:space="0" w:color="auto"/>
            </w:tcBorders>
            <w:vAlign w:val="center"/>
          </w:tcPr>
          <w:p w:rsidR="003538D7" w:rsidRPr="00384A61" w:rsidRDefault="003538D7" w:rsidP="00B21F30">
            <w:pPr>
              <w:ind w:firstLine="0"/>
              <w:jc w:val="center"/>
              <w:rPr>
                <w:color w:val="000000"/>
              </w:rPr>
            </w:pPr>
            <w:r w:rsidRPr="00384A61">
              <w:rPr>
                <w:color w:val="000000"/>
              </w:rPr>
              <w:lastRenderedPageBreak/>
              <w:t>80</w:t>
            </w:r>
          </w:p>
        </w:tc>
        <w:tc>
          <w:tcPr>
            <w:tcW w:w="2126" w:type="dxa"/>
            <w:vAlign w:val="center"/>
          </w:tcPr>
          <w:p w:rsidR="003538D7" w:rsidRPr="00384A61" w:rsidRDefault="003538D7" w:rsidP="00B21F30">
            <w:pPr>
              <w:ind w:firstLine="0"/>
              <w:jc w:val="center"/>
            </w:pPr>
            <w:r w:rsidRPr="00384A61">
              <w:t>50</w:t>
            </w:r>
          </w:p>
        </w:tc>
        <w:tc>
          <w:tcPr>
            <w:tcW w:w="1276" w:type="dxa"/>
            <w:vAlign w:val="center"/>
          </w:tcPr>
          <w:p w:rsidR="003538D7" w:rsidRPr="00384A61" w:rsidRDefault="003538D7" w:rsidP="00B21F30">
            <w:pPr>
              <w:ind w:firstLine="0"/>
              <w:jc w:val="center"/>
              <w:rPr>
                <w:color w:val="000000"/>
              </w:rPr>
            </w:pPr>
            <w:r w:rsidRPr="00384A61">
              <w:rPr>
                <w:color w:val="000000"/>
              </w:rPr>
              <w:t>4,8</w:t>
            </w:r>
          </w:p>
        </w:tc>
        <w:tc>
          <w:tcPr>
            <w:tcW w:w="1204" w:type="dxa"/>
            <w:vAlign w:val="center"/>
          </w:tcPr>
          <w:p w:rsidR="003538D7" w:rsidRPr="00384A61" w:rsidRDefault="003538D7" w:rsidP="00B21F30">
            <w:pPr>
              <w:ind w:firstLine="0"/>
              <w:jc w:val="center"/>
              <w:rPr>
                <w:color w:val="000000"/>
              </w:rPr>
            </w:pPr>
            <w:r w:rsidRPr="00384A61">
              <w:rPr>
                <w:color w:val="000000"/>
              </w:rPr>
              <w:t>1,75</w:t>
            </w:r>
          </w:p>
        </w:tc>
      </w:tr>
      <w:tr w:rsidR="003538D7" w:rsidRPr="00D71A71" w:rsidTr="001D0D72">
        <w:trPr>
          <w:trHeight w:val="150"/>
          <w:jc w:val="center"/>
        </w:trPr>
        <w:tc>
          <w:tcPr>
            <w:tcW w:w="2410" w:type="dxa"/>
            <w:tcBorders>
              <w:top w:val="single" w:sz="4" w:space="0" w:color="auto"/>
              <w:bottom w:val="single" w:sz="4" w:space="0" w:color="auto"/>
            </w:tcBorders>
            <w:vAlign w:val="center"/>
          </w:tcPr>
          <w:p w:rsidR="003538D7" w:rsidRPr="00384A61" w:rsidRDefault="003538D7" w:rsidP="00B21F30">
            <w:pPr>
              <w:ind w:right="-92" w:firstLine="0"/>
              <w:jc w:val="center"/>
              <w:rPr>
                <w:rFonts w:eastAsia="Calibri"/>
              </w:rPr>
            </w:pPr>
            <w:r w:rsidRPr="00384A61">
              <w:rPr>
                <w:rFonts w:eastAsia="Calibri"/>
              </w:rPr>
              <w:lastRenderedPageBreak/>
              <w:t xml:space="preserve">– проектируемая индивидуальная жилая застройка (участок </w:t>
            </w:r>
            <w:r w:rsidRPr="00384A61">
              <w:t>в восточной части поселка</w:t>
            </w:r>
            <w:r w:rsidRPr="00384A61">
              <w:rPr>
                <w:rFonts w:eastAsia="Calibri"/>
              </w:rPr>
              <w:t>)</w:t>
            </w:r>
          </w:p>
        </w:tc>
        <w:tc>
          <w:tcPr>
            <w:tcW w:w="2198" w:type="dxa"/>
            <w:tcBorders>
              <w:top w:val="single" w:sz="4" w:space="0" w:color="auto"/>
              <w:bottom w:val="single" w:sz="4" w:space="0" w:color="auto"/>
            </w:tcBorders>
            <w:vAlign w:val="center"/>
          </w:tcPr>
          <w:p w:rsidR="003538D7" w:rsidRPr="00384A61" w:rsidRDefault="003538D7" w:rsidP="00B21F30">
            <w:pPr>
              <w:ind w:firstLine="0"/>
              <w:jc w:val="center"/>
              <w:rPr>
                <w:color w:val="000000"/>
              </w:rPr>
            </w:pPr>
            <w:r w:rsidRPr="00384A61">
              <w:rPr>
                <w:color w:val="000000"/>
              </w:rPr>
              <w:t>103</w:t>
            </w:r>
          </w:p>
        </w:tc>
        <w:tc>
          <w:tcPr>
            <w:tcW w:w="2126" w:type="dxa"/>
            <w:vAlign w:val="center"/>
          </w:tcPr>
          <w:p w:rsidR="003538D7" w:rsidRPr="00384A61" w:rsidRDefault="003538D7" w:rsidP="00B21F30">
            <w:pPr>
              <w:ind w:firstLine="0"/>
              <w:jc w:val="center"/>
            </w:pPr>
            <w:r w:rsidRPr="00384A61">
              <w:t>50</w:t>
            </w:r>
          </w:p>
        </w:tc>
        <w:tc>
          <w:tcPr>
            <w:tcW w:w="1276" w:type="dxa"/>
            <w:vAlign w:val="center"/>
          </w:tcPr>
          <w:p w:rsidR="003538D7" w:rsidRPr="00384A61" w:rsidRDefault="003538D7" w:rsidP="00B21F30">
            <w:pPr>
              <w:ind w:firstLine="0"/>
              <w:jc w:val="center"/>
              <w:rPr>
                <w:color w:val="000000"/>
              </w:rPr>
            </w:pPr>
            <w:r w:rsidRPr="00384A61">
              <w:rPr>
                <w:color w:val="000000"/>
              </w:rPr>
              <w:t>6,2</w:t>
            </w:r>
          </w:p>
        </w:tc>
        <w:tc>
          <w:tcPr>
            <w:tcW w:w="1204" w:type="dxa"/>
            <w:vAlign w:val="center"/>
          </w:tcPr>
          <w:p w:rsidR="003538D7" w:rsidRPr="00384A61" w:rsidRDefault="003538D7" w:rsidP="00B21F30">
            <w:pPr>
              <w:ind w:firstLine="0"/>
              <w:jc w:val="center"/>
              <w:rPr>
                <w:color w:val="000000"/>
              </w:rPr>
            </w:pPr>
            <w:r w:rsidRPr="00384A61">
              <w:rPr>
                <w:color w:val="000000"/>
              </w:rPr>
              <w:t>2,26</w:t>
            </w:r>
          </w:p>
        </w:tc>
      </w:tr>
      <w:tr w:rsidR="003538D7" w:rsidRPr="00D71A71" w:rsidTr="001D0D72">
        <w:trPr>
          <w:trHeight w:val="150"/>
          <w:jc w:val="center"/>
        </w:trPr>
        <w:tc>
          <w:tcPr>
            <w:tcW w:w="2410" w:type="dxa"/>
            <w:tcBorders>
              <w:top w:val="single" w:sz="4" w:space="0" w:color="auto"/>
              <w:bottom w:val="single" w:sz="4" w:space="0" w:color="auto"/>
            </w:tcBorders>
            <w:vAlign w:val="center"/>
          </w:tcPr>
          <w:p w:rsidR="003538D7" w:rsidRPr="00384A61" w:rsidRDefault="003538D7" w:rsidP="00B21F30">
            <w:pPr>
              <w:ind w:right="-92" w:firstLine="0"/>
              <w:jc w:val="center"/>
              <w:rPr>
                <w:rFonts w:eastAsia="Calibri"/>
              </w:rPr>
            </w:pPr>
            <w:r w:rsidRPr="00384A61">
              <w:rPr>
                <w:rFonts w:eastAsia="Calibri"/>
              </w:rPr>
              <w:t xml:space="preserve">– проектируемая индивидуальная жилая застройка (участок </w:t>
            </w:r>
            <w:r w:rsidRPr="00384A61">
              <w:t>в южной части поселка</w:t>
            </w:r>
            <w:r w:rsidRPr="00384A61">
              <w:rPr>
                <w:rFonts w:eastAsia="Calibri"/>
              </w:rPr>
              <w:t>)</w:t>
            </w:r>
          </w:p>
        </w:tc>
        <w:tc>
          <w:tcPr>
            <w:tcW w:w="2198" w:type="dxa"/>
            <w:tcBorders>
              <w:top w:val="single" w:sz="4" w:space="0" w:color="auto"/>
              <w:bottom w:val="single" w:sz="4" w:space="0" w:color="auto"/>
            </w:tcBorders>
            <w:vAlign w:val="center"/>
          </w:tcPr>
          <w:p w:rsidR="003538D7" w:rsidRPr="00384A61" w:rsidRDefault="003538D7" w:rsidP="00B21F30">
            <w:pPr>
              <w:ind w:firstLine="0"/>
              <w:jc w:val="center"/>
              <w:rPr>
                <w:color w:val="000000"/>
              </w:rPr>
            </w:pPr>
            <w:r w:rsidRPr="00384A61">
              <w:rPr>
                <w:color w:val="000000"/>
              </w:rPr>
              <w:t>136</w:t>
            </w:r>
          </w:p>
        </w:tc>
        <w:tc>
          <w:tcPr>
            <w:tcW w:w="2126" w:type="dxa"/>
            <w:vAlign w:val="center"/>
          </w:tcPr>
          <w:p w:rsidR="003538D7" w:rsidRPr="00384A61" w:rsidRDefault="003538D7" w:rsidP="00B21F30">
            <w:pPr>
              <w:ind w:firstLine="0"/>
              <w:jc w:val="center"/>
            </w:pPr>
            <w:r w:rsidRPr="00384A61">
              <w:t>50</w:t>
            </w:r>
          </w:p>
        </w:tc>
        <w:tc>
          <w:tcPr>
            <w:tcW w:w="1276" w:type="dxa"/>
            <w:vAlign w:val="center"/>
          </w:tcPr>
          <w:p w:rsidR="003538D7" w:rsidRPr="00384A61" w:rsidRDefault="003538D7" w:rsidP="00B21F30">
            <w:pPr>
              <w:ind w:firstLine="0"/>
              <w:jc w:val="center"/>
              <w:rPr>
                <w:color w:val="000000"/>
              </w:rPr>
            </w:pPr>
            <w:r w:rsidRPr="00384A61">
              <w:rPr>
                <w:color w:val="000000"/>
              </w:rPr>
              <w:t>8,1</w:t>
            </w:r>
          </w:p>
        </w:tc>
        <w:tc>
          <w:tcPr>
            <w:tcW w:w="1204" w:type="dxa"/>
            <w:vAlign w:val="center"/>
          </w:tcPr>
          <w:p w:rsidR="003538D7" w:rsidRPr="00384A61" w:rsidRDefault="003538D7" w:rsidP="00B21F30">
            <w:pPr>
              <w:ind w:firstLine="0"/>
              <w:jc w:val="center"/>
              <w:rPr>
                <w:color w:val="000000"/>
              </w:rPr>
            </w:pPr>
            <w:r w:rsidRPr="00384A61">
              <w:rPr>
                <w:color w:val="000000"/>
              </w:rPr>
              <w:t>2,97</w:t>
            </w:r>
          </w:p>
        </w:tc>
      </w:tr>
      <w:tr w:rsidR="003538D7" w:rsidRPr="00D71A71" w:rsidTr="001D0D72">
        <w:trPr>
          <w:jc w:val="center"/>
        </w:trPr>
        <w:tc>
          <w:tcPr>
            <w:tcW w:w="2410" w:type="dxa"/>
            <w:vAlign w:val="center"/>
          </w:tcPr>
          <w:p w:rsidR="003538D7" w:rsidRPr="00384A61" w:rsidRDefault="003538D7" w:rsidP="00B21F30">
            <w:pPr>
              <w:ind w:right="-92" w:firstLine="0"/>
              <w:jc w:val="center"/>
              <w:rPr>
                <w:rFonts w:eastAsia="Calibri"/>
              </w:rPr>
            </w:pPr>
            <w:r w:rsidRPr="00384A61">
              <w:rPr>
                <w:rFonts w:eastAsia="Calibri"/>
              </w:rPr>
              <w:t>Всего на расчетный срок:</w:t>
            </w:r>
          </w:p>
        </w:tc>
        <w:tc>
          <w:tcPr>
            <w:tcW w:w="2198" w:type="dxa"/>
            <w:vAlign w:val="center"/>
          </w:tcPr>
          <w:p w:rsidR="003538D7" w:rsidRPr="00384A61" w:rsidRDefault="003538D7" w:rsidP="00B21F30">
            <w:pPr>
              <w:ind w:left="-84" w:right="-92" w:firstLine="0"/>
              <w:jc w:val="center"/>
              <w:rPr>
                <w:rFonts w:eastAsia="Calibri"/>
              </w:rPr>
            </w:pPr>
          </w:p>
        </w:tc>
        <w:tc>
          <w:tcPr>
            <w:tcW w:w="2126" w:type="dxa"/>
            <w:vAlign w:val="center"/>
          </w:tcPr>
          <w:p w:rsidR="003538D7" w:rsidRPr="00384A61" w:rsidRDefault="003538D7" w:rsidP="00B21F30">
            <w:pPr>
              <w:ind w:left="-84" w:right="-92" w:firstLine="0"/>
              <w:jc w:val="center"/>
              <w:rPr>
                <w:rFonts w:eastAsia="Calibri"/>
              </w:rPr>
            </w:pPr>
          </w:p>
        </w:tc>
        <w:tc>
          <w:tcPr>
            <w:tcW w:w="1276" w:type="dxa"/>
            <w:vAlign w:val="center"/>
          </w:tcPr>
          <w:p w:rsidR="003538D7" w:rsidRPr="00384A61" w:rsidRDefault="003538D7" w:rsidP="00B21F30">
            <w:pPr>
              <w:ind w:left="-84" w:right="-92" w:firstLine="0"/>
              <w:jc w:val="center"/>
              <w:rPr>
                <w:rFonts w:eastAsia="Calibri"/>
              </w:rPr>
            </w:pPr>
            <w:r w:rsidRPr="00384A61">
              <w:rPr>
                <w:rFonts w:eastAsia="Calibri"/>
              </w:rPr>
              <w:t>85,4</w:t>
            </w:r>
          </w:p>
        </w:tc>
        <w:tc>
          <w:tcPr>
            <w:tcW w:w="1204" w:type="dxa"/>
            <w:vAlign w:val="center"/>
          </w:tcPr>
          <w:p w:rsidR="003538D7" w:rsidRPr="00384A61" w:rsidRDefault="003538D7" w:rsidP="00B21F30">
            <w:pPr>
              <w:ind w:left="-84" w:right="-92" w:firstLine="0"/>
              <w:jc w:val="center"/>
            </w:pPr>
            <w:r w:rsidRPr="00384A61">
              <w:t>31,17</w:t>
            </w:r>
          </w:p>
        </w:tc>
      </w:tr>
    </w:tbl>
    <w:p w:rsidR="003538D7" w:rsidRPr="00D71A71" w:rsidRDefault="003538D7" w:rsidP="003538D7">
      <w:pPr>
        <w:jc w:val="center"/>
      </w:pPr>
    </w:p>
    <w:p w:rsidR="003538D7" w:rsidRPr="005E7D07" w:rsidRDefault="003538D7" w:rsidP="003538D7">
      <w:pPr>
        <w:ind w:firstLine="709"/>
      </w:pPr>
      <w:r w:rsidRPr="005E7D07">
        <w:t xml:space="preserve">Водопотребление на расчетный срок на обеспеченных территориях существующей жилой застройки принимается на существующем уровне. </w:t>
      </w:r>
    </w:p>
    <w:p w:rsidR="003538D7" w:rsidRPr="005E7D07" w:rsidRDefault="003538D7" w:rsidP="003538D7">
      <w:pPr>
        <w:ind w:firstLine="709"/>
      </w:pPr>
      <w:r w:rsidRPr="005E7D07">
        <w:t>Объемы хозяйственно-питьевого водопотребления из систем централизованного водоснабжения поселения составят: на первую очередь – 119,22 тыс. м</w:t>
      </w:r>
      <w:r w:rsidRPr="005E7D07">
        <w:rPr>
          <w:vertAlign w:val="superscript"/>
        </w:rPr>
        <w:t>3</w:t>
      </w:r>
      <w:r w:rsidRPr="005E7D07">
        <w:t>/год, на расчетный срок 126,20</w:t>
      </w:r>
      <w:r w:rsidRPr="004E60CC">
        <w:t> </w:t>
      </w:r>
      <w:r w:rsidRPr="005E7D07">
        <w:t>тыс. м</w:t>
      </w:r>
      <w:r w:rsidRPr="005E7D07">
        <w:rPr>
          <w:vertAlign w:val="superscript"/>
        </w:rPr>
        <w:t>3</w:t>
      </w:r>
      <w:r w:rsidRPr="005E7D07">
        <w:t>/год, в т.ч. населением - на первую очередь – 79,74 тыс. м</w:t>
      </w:r>
      <w:r w:rsidRPr="005E7D07">
        <w:rPr>
          <w:vertAlign w:val="superscript"/>
        </w:rPr>
        <w:t>3</w:t>
      </w:r>
      <w:r w:rsidRPr="005E7D07">
        <w:t>/год, на расчетный срок 101,22</w:t>
      </w:r>
      <w:r w:rsidRPr="004E60CC">
        <w:t> </w:t>
      </w:r>
      <w:r w:rsidRPr="005E7D07">
        <w:t>тыс. м</w:t>
      </w:r>
      <w:r w:rsidRPr="005E7D07">
        <w:rPr>
          <w:vertAlign w:val="superscript"/>
        </w:rPr>
        <w:t>3</w:t>
      </w:r>
      <w:r w:rsidRPr="005E7D07">
        <w:t>/год.</w:t>
      </w:r>
    </w:p>
    <w:p w:rsidR="003538D7" w:rsidRPr="005E7D07" w:rsidRDefault="003538D7" w:rsidP="003538D7">
      <w:pPr>
        <w:ind w:firstLine="709"/>
      </w:pPr>
      <w:r w:rsidRPr="005E7D07">
        <w:t>Среднесуточное водопотребление на хозяйственно-питьевые нужды из систем централизованного водоснабжения на 1 человека по пос. Оредеж составят: на первую очередь – 119,29 л/сут, на расчетный срок 121,96 л/</w:t>
      </w:r>
      <w:r>
        <w:t>сут.</w:t>
      </w:r>
    </w:p>
    <w:p w:rsidR="003538D7" w:rsidRPr="005E7D07" w:rsidRDefault="003538D7" w:rsidP="003538D7">
      <w:pPr>
        <w:ind w:firstLine="709"/>
      </w:pPr>
      <w:r w:rsidRPr="005E7D07">
        <w:t>Возможный водоотбор из существующих водозаборных сооружений (артезианские скважины) составляет 1814 м</w:t>
      </w:r>
      <w:r w:rsidRPr="005E7D07">
        <w:rPr>
          <w:vertAlign w:val="superscript"/>
        </w:rPr>
        <w:t>3</w:t>
      </w:r>
      <w:r w:rsidRPr="005E7D07">
        <w:t>/</w:t>
      </w:r>
      <w:r>
        <w:t>сут</w:t>
      </w:r>
      <w:r w:rsidRPr="005E7D07">
        <w:t>, что достаточно (резерв на расчетный срок 84</w:t>
      </w:r>
      <w:r>
        <w:t xml:space="preserve"> </w:t>
      </w:r>
      <w:r w:rsidRPr="005E7D07">
        <w:t>%) для обеспечения населения пос. Оредеж питьевой водой. При этом необходимо строительство водоочистных сооружений на существующих источниках водоснабжения и реконструкция насосного оборудования на артезианских скважинах с установкой более мощных насосов.</w:t>
      </w:r>
    </w:p>
    <w:p w:rsidR="003538D7" w:rsidRPr="005E7D07" w:rsidRDefault="003538D7" w:rsidP="003538D7">
      <w:pPr>
        <w:ind w:firstLine="709"/>
      </w:pPr>
      <w:r w:rsidRPr="005E7D07">
        <w:t>В сфере развития системы водоснабжения проектом генерального плана предлагается проведение следующих мероприятий:</w:t>
      </w:r>
    </w:p>
    <w:p w:rsidR="003538D7" w:rsidRPr="00A5441B" w:rsidRDefault="003538D7" w:rsidP="003538D7">
      <w:pPr>
        <w:ind w:firstLine="709"/>
        <w:rPr>
          <w:u w:val="single"/>
        </w:rPr>
      </w:pPr>
      <w:r w:rsidRPr="00A5441B">
        <w:rPr>
          <w:u w:val="single"/>
        </w:rPr>
        <w:t xml:space="preserve">на 1 очередь (до 2025 г.): </w:t>
      </w:r>
    </w:p>
    <w:p w:rsidR="003538D7" w:rsidRPr="00345607" w:rsidRDefault="003538D7" w:rsidP="003538D7">
      <w:pPr>
        <w:widowControl/>
        <w:numPr>
          <w:ilvl w:val="0"/>
          <w:numId w:val="13"/>
        </w:numPr>
        <w:ind w:left="0" w:firstLine="426"/>
      </w:pPr>
      <w:r w:rsidRPr="005E7D07">
        <w:t xml:space="preserve">строительство водоочистных сооружений на существующем водозаборе в пос. </w:t>
      </w:r>
      <w:r w:rsidRPr="00345607">
        <w:t>Оредеж;</w:t>
      </w:r>
    </w:p>
    <w:p w:rsidR="003538D7" w:rsidRPr="005E7D07" w:rsidRDefault="003538D7" w:rsidP="003538D7">
      <w:pPr>
        <w:widowControl/>
        <w:numPr>
          <w:ilvl w:val="0"/>
          <w:numId w:val="13"/>
        </w:numPr>
        <w:ind w:left="0" w:firstLine="426"/>
      </w:pPr>
      <w:r w:rsidRPr="005E7D07">
        <w:t>реконструкция насосного оборудования на артезианских скважинах с установкой более мощных насосов;</w:t>
      </w:r>
    </w:p>
    <w:p w:rsidR="003538D7" w:rsidRPr="002453F8" w:rsidRDefault="003538D7" w:rsidP="003538D7">
      <w:pPr>
        <w:widowControl/>
        <w:numPr>
          <w:ilvl w:val="0"/>
          <w:numId w:val="13"/>
        </w:numPr>
        <w:ind w:left="0" w:firstLine="426"/>
      </w:pPr>
      <w:r w:rsidRPr="005E7D07">
        <w:t xml:space="preserve">реконструкция сети централизованного водоснабжения муниципального жилищного фонда и социально значимых объектов на участках существующей сети, отслуживших срок службы общей протяженностью </w:t>
      </w:r>
      <w:r w:rsidRPr="002453F8">
        <w:t xml:space="preserve">12,1 км; </w:t>
      </w:r>
    </w:p>
    <w:p w:rsidR="003538D7" w:rsidRPr="002453F8" w:rsidRDefault="003538D7" w:rsidP="003538D7">
      <w:pPr>
        <w:widowControl/>
        <w:numPr>
          <w:ilvl w:val="0"/>
          <w:numId w:val="13"/>
        </w:numPr>
        <w:ind w:left="0" w:firstLine="426"/>
      </w:pPr>
      <w:r w:rsidRPr="005E7D07">
        <w:t xml:space="preserve">строительство 40 м сети водоснабжения для </w:t>
      </w:r>
      <w:proofErr w:type="gramStart"/>
      <w:r w:rsidRPr="005E7D07">
        <w:t>подключения</w:t>
      </w:r>
      <w:proofErr w:type="gramEnd"/>
      <w:r w:rsidRPr="005E7D07">
        <w:t xml:space="preserve"> проектируемой </w:t>
      </w:r>
      <w:r>
        <w:t xml:space="preserve">Оредежской </w:t>
      </w:r>
      <w:r w:rsidRPr="005E7D07">
        <w:t>участковой больницы</w:t>
      </w:r>
      <w:r w:rsidRPr="002453F8">
        <w:t>;</w:t>
      </w:r>
    </w:p>
    <w:p w:rsidR="003538D7" w:rsidRPr="00345607" w:rsidRDefault="003538D7" w:rsidP="003538D7">
      <w:pPr>
        <w:widowControl/>
        <w:numPr>
          <w:ilvl w:val="0"/>
          <w:numId w:val="13"/>
        </w:numPr>
        <w:ind w:left="0" w:firstLine="426"/>
      </w:pPr>
      <w:r w:rsidRPr="005E7D07">
        <w:t xml:space="preserve">строительство 90 м сети водоснабжения для </w:t>
      </w:r>
      <w:proofErr w:type="gramStart"/>
      <w:r w:rsidRPr="005E7D07">
        <w:t>подключения</w:t>
      </w:r>
      <w:proofErr w:type="gramEnd"/>
      <w:r w:rsidRPr="005E7D07">
        <w:t xml:space="preserve"> проектируемого физкультурно-оздоровительного комплекса в пос. </w:t>
      </w:r>
      <w:r w:rsidRPr="00345607">
        <w:t>Оредеж;</w:t>
      </w:r>
    </w:p>
    <w:p w:rsidR="003538D7" w:rsidRPr="00345607" w:rsidRDefault="003538D7" w:rsidP="003538D7">
      <w:pPr>
        <w:widowControl/>
        <w:numPr>
          <w:ilvl w:val="0"/>
          <w:numId w:val="13"/>
        </w:numPr>
        <w:ind w:left="0" w:firstLine="426"/>
      </w:pPr>
      <w:r w:rsidRPr="005E7D07">
        <w:t xml:space="preserve">строительство 1,3 км сети </w:t>
      </w:r>
      <w:proofErr w:type="gramStart"/>
      <w:r w:rsidRPr="005E7D07">
        <w:t>водоснабжения</w:t>
      </w:r>
      <w:proofErr w:type="gramEnd"/>
      <w:r w:rsidRPr="005E7D07">
        <w:t xml:space="preserve"> с установкой водоразборных колонок вдоль существующих улиц в северной части пос. </w:t>
      </w:r>
      <w:r w:rsidRPr="00345607">
        <w:t>Оредеж;</w:t>
      </w:r>
    </w:p>
    <w:p w:rsidR="003538D7" w:rsidRPr="005E7D07" w:rsidRDefault="003538D7" w:rsidP="003538D7">
      <w:pPr>
        <w:widowControl/>
        <w:numPr>
          <w:ilvl w:val="0"/>
          <w:numId w:val="13"/>
        </w:numPr>
        <w:ind w:left="0" w:firstLine="426"/>
      </w:pPr>
      <w:r w:rsidRPr="005E7D07">
        <w:lastRenderedPageBreak/>
        <w:t xml:space="preserve">строительство 1,0 км сети </w:t>
      </w:r>
      <w:proofErr w:type="gramStart"/>
      <w:r w:rsidRPr="005E7D07">
        <w:t>водоснабжения</w:t>
      </w:r>
      <w:proofErr w:type="gramEnd"/>
      <w:r w:rsidRPr="005E7D07">
        <w:t xml:space="preserve"> с установкой водоразборных колонок вдоль существующих улиц Пионерская и 1-го Мая;</w:t>
      </w:r>
    </w:p>
    <w:p w:rsidR="003538D7" w:rsidRPr="00345607" w:rsidRDefault="003538D7" w:rsidP="003538D7">
      <w:pPr>
        <w:widowControl/>
        <w:numPr>
          <w:ilvl w:val="0"/>
          <w:numId w:val="13"/>
        </w:numPr>
        <w:ind w:left="0" w:firstLine="426"/>
      </w:pPr>
      <w:r w:rsidRPr="005E7D07">
        <w:t xml:space="preserve">строительство 2,1 км сети </w:t>
      </w:r>
      <w:proofErr w:type="gramStart"/>
      <w:r w:rsidRPr="005E7D07">
        <w:t>водоснабжения</w:t>
      </w:r>
      <w:proofErr w:type="gramEnd"/>
      <w:r w:rsidRPr="005E7D07">
        <w:t xml:space="preserve"> с установкой водоразборных колонок вдоль существующих улиц севернее ул. </w:t>
      </w:r>
      <w:r w:rsidRPr="00345607">
        <w:t>Лесная;</w:t>
      </w:r>
    </w:p>
    <w:p w:rsidR="003538D7" w:rsidRPr="00345607" w:rsidRDefault="003538D7" w:rsidP="003538D7">
      <w:pPr>
        <w:widowControl/>
        <w:numPr>
          <w:ilvl w:val="0"/>
          <w:numId w:val="13"/>
        </w:numPr>
        <w:ind w:left="0" w:firstLine="426"/>
      </w:pPr>
      <w:r w:rsidRPr="005E7D07">
        <w:t xml:space="preserve">строительство 0,6 км сети </w:t>
      </w:r>
      <w:proofErr w:type="gramStart"/>
      <w:r w:rsidRPr="005E7D07">
        <w:t>водоснабжения</w:t>
      </w:r>
      <w:proofErr w:type="gramEnd"/>
      <w:r w:rsidRPr="005E7D07">
        <w:t xml:space="preserve"> с установкой водоразборных колонок вдоль существующие улицы Маяковского и южнее ул. </w:t>
      </w:r>
      <w:r w:rsidRPr="00345607">
        <w:t>Ленина;</w:t>
      </w:r>
    </w:p>
    <w:p w:rsidR="003538D7" w:rsidRPr="00345607" w:rsidRDefault="003538D7" w:rsidP="003538D7">
      <w:pPr>
        <w:widowControl/>
        <w:numPr>
          <w:ilvl w:val="0"/>
          <w:numId w:val="13"/>
        </w:numPr>
        <w:ind w:left="0" w:firstLine="426"/>
      </w:pPr>
      <w:r w:rsidRPr="005E7D07">
        <w:t xml:space="preserve">строительство 2,6 км сети водоснабжения с установкой водоразборных колонок восточнее ул. </w:t>
      </w:r>
      <w:proofErr w:type="gramStart"/>
      <w:r w:rsidRPr="00345607">
        <w:t>Советская</w:t>
      </w:r>
      <w:proofErr w:type="gramEnd"/>
      <w:r w:rsidRPr="00345607">
        <w:t>;</w:t>
      </w:r>
    </w:p>
    <w:p w:rsidR="003538D7" w:rsidRPr="005E7D07" w:rsidRDefault="003538D7" w:rsidP="003538D7">
      <w:pPr>
        <w:widowControl/>
        <w:numPr>
          <w:ilvl w:val="0"/>
          <w:numId w:val="13"/>
        </w:numPr>
        <w:ind w:left="0" w:firstLine="426"/>
      </w:pPr>
      <w:r w:rsidRPr="005E7D07">
        <w:t xml:space="preserve">строительство 2,6 км сети </w:t>
      </w:r>
      <w:proofErr w:type="gramStart"/>
      <w:r w:rsidRPr="005E7D07">
        <w:t>водоснабжения</w:t>
      </w:r>
      <w:proofErr w:type="gramEnd"/>
      <w:r w:rsidRPr="005E7D07">
        <w:t xml:space="preserve"> с установкой водоразборных колонок вдоль существующей улицы Пантелеевская;</w:t>
      </w:r>
    </w:p>
    <w:p w:rsidR="003538D7" w:rsidRPr="00345607" w:rsidRDefault="003538D7" w:rsidP="003538D7">
      <w:pPr>
        <w:widowControl/>
        <w:numPr>
          <w:ilvl w:val="0"/>
          <w:numId w:val="13"/>
        </w:numPr>
        <w:ind w:left="0" w:firstLine="426"/>
      </w:pPr>
      <w:r w:rsidRPr="005E7D07">
        <w:t xml:space="preserve">строительство 0,7 км сети </w:t>
      </w:r>
      <w:proofErr w:type="gramStart"/>
      <w:r w:rsidRPr="005E7D07">
        <w:t>водоснабжения</w:t>
      </w:r>
      <w:proofErr w:type="gramEnd"/>
      <w:r w:rsidRPr="005E7D07">
        <w:t xml:space="preserve"> с установкой водоразборных колонок вдоль проектируемых улиц на участке в северо-восточной части пос. </w:t>
      </w:r>
      <w:r w:rsidRPr="00345607">
        <w:t>Оредеж;</w:t>
      </w:r>
    </w:p>
    <w:p w:rsidR="003538D7" w:rsidRPr="00345607" w:rsidRDefault="003538D7" w:rsidP="003538D7">
      <w:pPr>
        <w:widowControl/>
        <w:numPr>
          <w:ilvl w:val="0"/>
          <w:numId w:val="13"/>
        </w:numPr>
        <w:ind w:left="0" w:firstLine="426"/>
      </w:pPr>
      <w:r w:rsidRPr="005E7D07">
        <w:t xml:space="preserve">строительство 2,2 км сети </w:t>
      </w:r>
      <w:proofErr w:type="gramStart"/>
      <w:r w:rsidRPr="005E7D07">
        <w:t>водоснабжения</w:t>
      </w:r>
      <w:proofErr w:type="gramEnd"/>
      <w:r w:rsidRPr="005E7D07">
        <w:t xml:space="preserve"> с установкой водоразборных колонок вдоль проектируемых улиц на участке в восточной части пос. </w:t>
      </w:r>
      <w:r w:rsidRPr="00345607">
        <w:t>Оредеж;</w:t>
      </w:r>
    </w:p>
    <w:p w:rsidR="003538D7" w:rsidRPr="0051268C" w:rsidRDefault="003538D7" w:rsidP="003538D7">
      <w:pPr>
        <w:ind w:firstLine="709"/>
      </w:pPr>
      <w:r w:rsidRPr="0051268C">
        <w:t>на расчётный срок (2035 г.):</w:t>
      </w:r>
    </w:p>
    <w:p w:rsidR="003538D7" w:rsidRPr="00345607" w:rsidRDefault="003538D7" w:rsidP="003538D7">
      <w:pPr>
        <w:widowControl/>
        <w:numPr>
          <w:ilvl w:val="0"/>
          <w:numId w:val="13"/>
        </w:numPr>
        <w:ind w:left="0" w:firstLine="426"/>
      </w:pPr>
      <w:r w:rsidRPr="005E7D07">
        <w:t xml:space="preserve">строительство 1,1 км сети </w:t>
      </w:r>
      <w:proofErr w:type="gramStart"/>
      <w:r w:rsidRPr="005E7D07">
        <w:t>водоснабжения</w:t>
      </w:r>
      <w:proofErr w:type="gramEnd"/>
      <w:r w:rsidRPr="005E7D07">
        <w:t xml:space="preserve"> с установкой водоразборных колонок вдоль проектируемых улиц на участке в северо-западной части пос. </w:t>
      </w:r>
      <w:r w:rsidRPr="00345607">
        <w:t>Оредеж;</w:t>
      </w:r>
    </w:p>
    <w:p w:rsidR="003538D7" w:rsidRPr="00345607" w:rsidRDefault="003538D7" w:rsidP="003538D7">
      <w:pPr>
        <w:widowControl/>
        <w:numPr>
          <w:ilvl w:val="0"/>
          <w:numId w:val="13"/>
        </w:numPr>
        <w:ind w:left="0" w:firstLine="426"/>
      </w:pPr>
      <w:r w:rsidRPr="005E7D07">
        <w:t xml:space="preserve">строительство 1,9 км сети </w:t>
      </w:r>
      <w:proofErr w:type="gramStart"/>
      <w:r w:rsidRPr="005E7D07">
        <w:t>водоснабжения</w:t>
      </w:r>
      <w:proofErr w:type="gramEnd"/>
      <w:r w:rsidRPr="005E7D07">
        <w:t xml:space="preserve"> с установкой водоразборных колонок вдоль проектируемых улиц на участке в восточной части пос. </w:t>
      </w:r>
      <w:r w:rsidRPr="00345607">
        <w:t>Оредеж;</w:t>
      </w:r>
    </w:p>
    <w:p w:rsidR="003538D7" w:rsidRPr="0069415C" w:rsidRDefault="003538D7" w:rsidP="003538D7">
      <w:pPr>
        <w:widowControl/>
        <w:numPr>
          <w:ilvl w:val="0"/>
          <w:numId w:val="13"/>
        </w:numPr>
        <w:ind w:left="0" w:firstLine="426"/>
      </w:pPr>
      <w:r w:rsidRPr="005E7D07">
        <w:t xml:space="preserve">строительство 1,4 км сети </w:t>
      </w:r>
      <w:proofErr w:type="gramStart"/>
      <w:r w:rsidRPr="005E7D07">
        <w:t>водоснабжения</w:t>
      </w:r>
      <w:proofErr w:type="gramEnd"/>
      <w:r w:rsidRPr="005E7D07">
        <w:t xml:space="preserve"> с установкой водоразборных колонок вдоль проектируемых улиц на участке в юго-восточной части пос. </w:t>
      </w:r>
      <w:r w:rsidRPr="0069415C">
        <w:t>Оредеж.</w:t>
      </w:r>
    </w:p>
    <w:p w:rsidR="003538D7" w:rsidRPr="009530DC" w:rsidRDefault="003538D7" w:rsidP="003538D7">
      <w:pPr>
        <w:ind w:left="1418" w:hanging="284"/>
      </w:pPr>
    </w:p>
    <w:p w:rsidR="003538D7" w:rsidRDefault="003538D7" w:rsidP="003538D7">
      <w:pPr>
        <w:pStyle w:val="10"/>
      </w:pPr>
      <w:bookmarkStart w:id="320" w:name="_Toc431370024"/>
      <w:bookmarkStart w:id="321" w:name="_Toc438640741"/>
      <w:r>
        <w:t xml:space="preserve">9.2.3.5. </w:t>
      </w:r>
      <w:r w:rsidRPr="0069415C">
        <w:t>Водоотведение. Дождевая канализация</w:t>
      </w:r>
      <w:bookmarkEnd w:id="320"/>
      <w:bookmarkEnd w:id="321"/>
      <w:r w:rsidRPr="0069415C">
        <w:t xml:space="preserve"> </w:t>
      </w:r>
    </w:p>
    <w:p w:rsidR="003538D7" w:rsidRPr="0069415C" w:rsidRDefault="003538D7" w:rsidP="003538D7"/>
    <w:p w:rsidR="003538D7" w:rsidRPr="0069415C" w:rsidRDefault="003538D7" w:rsidP="003538D7">
      <w:pPr>
        <w:ind w:firstLine="709"/>
      </w:pPr>
      <w:r w:rsidRPr="0069415C">
        <w:t>На планируемый период до 20</w:t>
      </w:r>
      <w:r>
        <w:t>35</w:t>
      </w:r>
      <w:r w:rsidRPr="0069415C">
        <w:t xml:space="preserve"> г. предлагается сохранить существующую схему водоотведения пос. Оредеж. При этом необходимо предусмотреть ремонт сетей централизованного водоотведения муниципального жилищного фонда и социально значимых объектов, на участках существующей сети, отслуживших срок службы.</w:t>
      </w:r>
    </w:p>
    <w:p w:rsidR="003538D7" w:rsidRPr="0069415C" w:rsidRDefault="003538D7" w:rsidP="003538D7">
      <w:pPr>
        <w:ind w:firstLine="709"/>
      </w:pPr>
      <w:r w:rsidRPr="0069415C">
        <w:t>Развитие системы существующей сети централизованного водоотведения связано с подключением проектируемых социально значимых объектов п. Оредеж:</w:t>
      </w:r>
    </w:p>
    <w:p w:rsidR="003538D7" w:rsidRPr="00A5441B" w:rsidRDefault="003538D7" w:rsidP="003538D7">
      <w:pPr>
        <w:ind w:firstLine="709"/>
        <w:rPr>
          <w:u w:val="single"/>
        </w:rPr>
      </w:pPr>
      <w:r w:rsidRPr="00A5441B">
        <w:rPr>
          <w:u w:val="single"/>
        </w:rPr>
        <w:t>на 1 очередь (до 2025 г.):</w:t>
      </w:r>
    </w:p>
    <w:p w:rsidR="003538D7" w:rsidRPr="0069415C" w:rsidRDefault="003538D7" w:rsidP="003538D7">
      <w:pPr>
        <w:ind w:firstLine="708"/>
      </w:pPr>
      <w:r>
        <w:t>Оредежская участковая больница</w:t>
      </w:r>
      <w:r w:rsidRPr="0069415C">
        <w:t>;</w:t>
      </w:r>
    </w:p>
    <w:p w:rsidR="003538D7" w:rsidRPr="0069415C" w:rsidRDefault="003538D7" w:rsidP="003538D7">
      <w:pPr>
        <w:ind w:firstLine="708"/>
      </w:pPr>
      <w:r>
        <w:t>физкультурно-оздоровительный</w:t>
      </w:r>
      <w:r w:rsidRPr="0069415C">
        <w:t xml:space="preserve"> </w:t>
      </w:r>
      <w:r>
        <w:t>комплекс</w:t>
      </w:r>
      <w:r w:rsidRPr="0069415C">
        <w:t>.</w:t>
      </w:r>
    </w:p>
    <w:p w:rsidR="003538D7" w:rsidRPr="0069415C" w:rsidRDefault="003538D7" w:rsidP="003538D7">
      <w:pPr>
        <w:ind w:firstLine="709"/>
      </w:pPr>
      <w:r w:rsidRPr="0069415C">
        <w:t>Для прочих территорий существующей и проектируемой жилой застройки пос. Оредеж на расчетный срок предлагается децентрализованная система водоотведения посредством установки локальных очистных сооружений хозяйственно-бытовых стоков на территории каждого домовладения. При этом по мере благоустройства населенных мест следует учитывать возможность уменьшения общих объемов жидких бытовых отходов, вывозимых из не канализованных объектов. Сбор и удаление жидких отходов следует осуществлять в соответствии с требованиями п.2.3. СанПиН 42-128-4690-88.</w:t>
      </w:r>
    </w:p>
    <w:p w:rsidR="003538D7" w:rsidRPr="0069415C" w:rsidRDefault="003538D7" w:rsidP="003538D7">
      <w:pPr>
        <w:ind w:firstLine="709"/>
      </w:pPr>
      <w:r w:rsidRPr="0069415C">
        <w:t>В связи с высоким процентом износа оборудования канализационных очистных сооружений и не обеспечением должного уровня очистки стоков проектом генерального плана отмечается необходимость проведения текущего ремонта существующих канализационных очистных сооружений.</w:t>
      </w:r>
    </w:p>
    <w:p w:rsidR="003538D7" w:rsidRPr="0069415C" w:rsidRDefault="003538D7" w:rsidP="003538D7">
      <w:pPr>
        <w:ind w:firstLine="709"/>
      </w:pPr>
      <w:r w:rsidRPr="0069415C">
        <w:t>Также в связи с высоким процентом износа существующих сетей водоотведения, замене на первую очередь (до 2025 года) будет подлежать 100</w:t>
      </w:r>
      <w:r>
        <w:t xml:space="preserve"> </w:t>
      </w:r>
      <w:r w:rsidRPr="0069415C">
        <w:t>% существующей сети.</w:t>
      </w:r>
    </w:p>
    <w:p w:rsidR="003538D7" w:rsidRPr="0069415C" w:rsidRDefault="003538D7" w:rsidP="003538D7">
      <w:pPr>
        <w:ind w:firstLine="709"/>
      </w:pPr>
      <w:r w:rsidRPr="0069415C">
        <w:t>В соответствии с требованиями региональных нормативов градостроительного проектирования Ленинградской области, расчетное удельное среднесуточное водоотведение бытовых сточных вод пос. Оредеж принято равным удельному среднесуточному водопотреблению по территориям обеспеченным централизованным водоотведением: на 1 очередь – 49,1 тыс. м</w:t>
      </w:r>
      <w:r w:rsidRPr="0069415C">
        <w:rPr>
          <w:vertAlign w:val="superscript"/>
        </w:rPr>
        <w:t>3</w:t>
      </w:r>
      <w:r w:rsidRPr="0069415C">
        <w:t>/</w:t>
      </w:r>
      <w:r>
        <w:t>сут</w:t>
      </w:r>
      <w:r w:rsidRPr="0069415C">
        <w:t>, на расчетный срок – 49,1 тыс. м</w:t>
      </w:r>
      <w:r w:rsidRPr="0069415C">
        <w:rPr>
          <w:vertAlign w:val="superscript"/>
        </w:rPr>
        <w:t>3</w:t>
      </w:r>
      <w:r w:rsidRPr="0069415C">
        <w:t>/</w:t>
      </w:r>
      <w:r>
        <w:t>сут.</w:t>
      </w:r>
      <w:r w:rsidRPr="0069415C">
        <w:t xml:space="preserve"> </w:t>
      </w:r>
    </w:p>
    <w:p w:rsidR="003538D7" w:rsidRPr="0069415C" w:rsidRDefault="003538D7" w:rsidP="003538D7">
      <w:pPr>
        <w:ind w:firstLine="709"/>
      </w:pPr>
      <w:r w:rsidRPr="0069415C">
        <w:t>Мощность существующих канализационных очистных сооружений (1400 м</w:t>
      </w:r>
      <w:r w:rsidRPr="0069415C">
        <w:rPr>
          <w:vertAlign w:val="superscript"/>
        </w:rPr>
        <w:t>3</w:t>
      </w:r>
      <w:r w:rsidRPr="0069415C">
        <w:t>/</w:t>
      </w:r>
      <w:r>
        <w:t>сут</w:t>
      </w:r>
      <w:r w:rsidRPr="0069415C">
        <w:t xml:space="preserve">) </w:t>
      </w:r>
      <w:r w:rsidRPr="0069415C">
        <w:lastRenderedPageBreak/>
        <w:t>позволяет принимать канализационные стоки в достаточных объемах, при этом необходимо проведение текущего ремонта.</w:t>
      </w:r>
    </w:p>
    <w:p w:rsidR="003538D7" w:rsidRPr="0051268C" w:rsidRDefault="003538D7" w:rsidP="003538D7">
      <w:pPr>
        <w:ind w:firstLine="709"/>
        <w:rPr>
          <w:u w:val="single"/>
        </w:rPr>
      </w:pPr>
      <w:r w:rsidRPr="0051268C">
        <w:rPr>
          <w:u w:val="single"/>
        </w:rPr>
        <w:t>Дождевая канализация</w:t>
      </w:r>
    </w:p>
    <w:p w:rsidR="003538D7" w:rsidRPr="0069415C" w:rsidRDefault="003538D7" w:rsidP="003538D7">
      <w:pPr>
        <w:ind w:firstLine="709"/>
      </w:pPr>
      <w:r w:rsidRPr="0069415C">
        <w:t>В районах существующей и планируемой индивидуальной жилой застройки населенных пунктов целесообразно организовывать систему открытой дождевой канализации – с использованием открытых водоотводящих устройств (канав, кюветов, лотков).</w:t>
      </w:r>
    </w:p>
    <w:p w:rsidR="003538D7" w:rsidRPr="0069415C" w:rsidRDefault="003538D7" w:rsidP="003538D7">
      <w:pPr>
        <w:ind w:firstLine="709"/>
      </w:pPr>
      <w:r w:rsidRPr="0069415C">
        <w:t xml:space="preserve">Отведение поверхностных вод по открытой системе водостоков допускается при соответствующем обосновании и согласовании с Управлением Роспотребнадзора по Ленинградской области, органами по регулированию и охране водных объектов, охране водных биологических ресурсов. Правильно организованная система водоотведения поверхностного стока, дополненная при необходимости локальными дренажами, позволит не допустить подтопления территории, будет способствовать организованному водоотводу поверхностных стоков с проезжих частей, внутриквартальных площадей. </w:t>
      </w:r>
    </w:p>
    <w:p w:rsidR="003538D7" w:rsidRPr="0069415C" w:rsidRDefault="003538D7" w:rsidP="003538D7">
      <w:pPr>
        <w:ind w:firstLine="709"/>
      </w:pPr>
      <w:r w:rsidRPr="0069415C">
        <w:t>Необходимо выполнить проект планировки территории с проектированием сети открытой дождевой канализации с учетом СНиП 2.04.03-85, СНиП 2.07.01-89*, СанПиН 2.1.5.980-00.</w:t>
      </w:r>
    </w:p>
    <w:p w:rsidR="003538D7" w:rsidRPr="0069415C" w:rsidRDefault="003538D7" w:rsidP="003538D7">
      <w:pPr>
        <w:ind w:firstLine="709"/>
      </w:pPr>
      <w:r w:rsidRPr="0069415C">
        <w:t>В сфере развития системы водоотведения проектом генерального плана предлагается проведение следующих мероприятий:</w:t>
      </w:r>
    </w:p>
    <w:p w:rsidR="003538D7" w:rsidRPr="00A5441B" w:rsidRDefault="003538D7" w:rsidP="003538D7">
      <w:pPr>
        <w:ind w:firstLine="709"/>
        <w:rPr>
          <w:u w:val="single"/>
        </w:rPr>
      </w:pPr>
      <w:r w:rsidRPr="00A5441B">
        <w:rPr>
          <w:u w:val="single"/>
        </w:rPr>
        <w:t xml:space="preserve">на 1 очередь (до 2025 г.): </w:t>
      </w:r>
    </w:p>
    <w:p w:rsidR="003538D7" w:rsidRPr="00CA07F4" w:rsidRDefault="003538D7" w:rsidP="003538D7">
      <w:pPr>
        <w:widowControl/>
        <w:numPr>
          <w:ilvl w:val="0"/>
          <w:numId w:val="13"/>
        </w:numPr>
        <w:ind w:left="0" w:firstLine="426"/>
      </w:pPr>
      <w:r w:rsidRPr="00CA07F4">
        <w:t>реконструкция канализационных оч</w:t>
      </w:r>
      <w:r>
        <w:t xml:space="preserve">истных сооружений с мощностью </w:t>
      </w:r>
      <w:r w:rsidRPr="00CA07F4">
        <w:t xml:space="preserve"> </w:t>
      </w:r>
      <w:r w:rsidRPr="0069415C">
        <w:t>1400 м</w:t>
      </w:r>
      <w:r w:rsidRPr="0069415C">
        <w:rPr>
          <w:vertAlign w:val="superscript"/>
        </w:rPr>
        <w:t>3</w:t>
      </w:r>
      <w:r w:rsidRPr="0069415C">
        <w:t>/</w:t>
      </w:r>
      <w:r>
        <w:t>сут с заменой оборудования</w:t>
      </w:r>
      <w:r w:rsidRPr="00CA07F4">
        <w:t>;</w:t>
      </w:r>
    </w:p>
    <w:p w:rsidR="003538D7" w:rsidRPr="00CA07F4" w:rsidRDefault="003538D7" w:rsidP="003538D7">
      <w:pPr>
        <w:widowControl/>
        <w:numPr>
          <w:ilvl w:val="0"/>
          <w:numId w:val="13"/>
        </w:numPr>
        <w:ind w:left="0" w:firstLine="426"/>
      </w:pPr>
      <w:r w:rsidRPr="00CA07F4">
        <w:t>реконструкция сети централизованного водоотведения муниципального жилищного фонда и социально значимых объектов на участках существующей сети, отслуживших срок службы</w:t>
      </w:r>
      <w:r>
        <w:t xml:space="preserve"> общей протяженностью 5,2 км</w:t>
      </w:r>
      <w:r w:rsidRPr="00CA07F4">
        <w:t xml:space="preserve">; </w:t>
      </w:r>
    </w:p>
    <w:p w:rsidR="003538D7" w:rsidRPr="00CA07F4" w:rsidRDefault="003538D7" w:rsidP="003538D7">
      <w:pPr>
        <w:widowControl/>
        <w:numPr>
          <w:ilvl w:val="0"/>
          <w:numId w:val="13"/>
        </w:numPr>
        <w:ind w:left="0" w:firstLine="426"/>
      </w:pPr>
      <w:r w:rsidRPr="00CA07F4">
        <w:t>строительство 40 м сети водоотведения для подключения проектируемого здания Оредежской участковой больницы;</w:t>
      </w:r>
    </w:p>
    <w:p w:rsidR="003538D7" w:rsidRPr="00CA07F4" w:rsidRDefault="003538D7" w:rsidP="003538D7">
      <w:pPr>
        <w:widowControl/>
        <w:numPr>
          <w:ilvl w:val="0"/>
          <w:numId w:val="13"/>
        </w:numPr>
        <w:ind w:left="0" w:firstLine="426"/>
      </w:pPr>
      <w:r w:rsidRPr="00CA07F4">
        <w:t xml:space="preserve">строительство 90 м сети водоотведения для </w:t>
      </w:r>
      <w:proofErr w:type="gramStart"/>
      <w:r w:rsidRPr="00CA07F4">
        <w:t>подключения</w:t>
      </w:r>
      <w:proofErr w:type="gramEnd"/>
      <w:r w:rsidRPr="00CA07F4">
        <w:t xml:space="preserve"> проектируемого физкультурно-оздоровительного комплекса.</w:t>
      </w:r>
    </w:p>
    <w:p w:rsidR="003538D7" w:rsidRPr="00CA07F4" w:rsidRDefault="003538D7" w:rsidP="003538D7">
      <w:pPr>
        <w:tabs>
          <w:tab w:val="left" w:pos="1418"/>
        </w:tabs>
        <w:ind w:left="1418" w:hanging="284"/>
      </w:pPr>
    </w:p>
    <w:p w:rsidR="003538D7" w:rsidRPr="00A76850" w:rsidRDefault="003538D7" w:rsidP="003538D7">
      <w:pPr>
        <w:pStyle w:val="10"/>
        <w:jc w:val="both"/>
      </w:pPr>
      <w:bookmarkStart w:id="322" w:name="_Toc398551726"/>
      <w:bookmarkStart w:id="323" w:name="_Toc431370025"/>
      <w:bookmarkStart w:id="324" w:name="_Toc438640742"/>
      <w:bookmarkStart w:id="325" w:name="_Toc383608863"/>
      <w:r>
        <w:t>9</w:t>
      </w:r>
      <w:r w:rsidRPr="00A76850">
        <w:t>.2.4. Размещение объектов социальной инфраструктуры</w:t>
      </w:r>
      <w:bookmarkEnd w:id="322"/>
      <w:bookmarkEnd w:id="323"/>
      <w:bookmarkEnd w:id="324"/>
      <w:r w:rsidRPr="00A76850">
        <w:t xml:space="preserve"> </w:t>
      </w:r>
      <w:bookmarkEnd w:id="325"/>
    </w:p>
    <w:p w:rsidR="003538D7" w:rsidRDefault="003538D7" w:rsidP="003538D7"/>
    <w:p w:rsidR="003538D7" w:rsidRPr="009A275C" w:rsidRDefault="003538D7" w:rsidP="003538D7">
      <w:pPr>
        <w:ind w:firstLine="709"/>
      </w:pPr>
      <w:r>
        <w:t>Р</w:t>
      </w:r>
      <w:r w:rsidRPr="009A275C">
        <w:t>асчет потребности населения в мощности объектов социальной инфра</w:t>
      </w:r>
      <w:r>
        <w:t>структуры в пос. Оредеж выполнен</w:t>
      </w:r>
      <w:r w:rsidRPr="009A275C">
        <w:t xml:space="preserve"> с учетом прогнозной численности населения</w:t>
      </w:r>
      <w:r>
        <w:t>:</w:t>
      </w:r>
      <w:r w:rsidRPr="009A275C">
        <w:t xml:space="preserve"> </w:t>
      </w:r>
      <w:r>
        <w:t>2738</w:t>
      </w:r>
      <w:r w:rsidRPr="009A275C">
        <w:t xml:space="preserve"> чел. к 202</w:t>
      </w:r>
      <w:r>
        <w:t>5</w:t>
      </w:r>
      <w:r w:rsidRPr="009A275C">
        <w:t xml:space="preserve"> г. и 2</w:t>
      </w:r>
      <w:r>
        <w:t>835</w:t>
      </w:r>
      <w:r w:rsidRPr="009A275C">
        <w:t xml:space="preserve"> чел. к 2035</w:t>
      </w:r>
      <w:r>
        <w:t xml:space="preserve"> г.</w:t>
      </w:r>
    </w:p>
    <w:p w:rsidR="003538D7" w:rsidRPr="009A275C" w:rsidRDefault="003538D7" w:rsidP="003538D7">
      <w:pPr>
        <w:ind w:firstLine="709"/>
      </w:pPr>
      <w:r w:rsidRPr="009A275C">
        <w:t>Расчет выполнен</w:t>
      </w:r>
      <w:r>
        <w:t xml:space="preserve"> в соответствии с требованиями Р</w:t>
      </w:r>
      <w:r w:rsidRPr="009A275C">
        <w:t>егиональных нормативов градостроительного проектирования Л</w:t>
      </w:r>
      <w:r>
        <w:t>енинградской области</w:t>
      </w:r>
      <w:r w:rsidRPr="009A275C">
        <w:t>.</w:t>
      </w:r>
    </w:p>
    <w:p w:rsidR="003538D7" w:rsidRPr="009A3396" w:rsidRDefault="003538D7" w:rsidP="003538D7">
      <w:pPr>
        <w:ind w:firstLine="567"/>
      </w:pPr>
      <w:r w:rsidRPr="009A3396">
        <w:t>Радиус обслуживания дошкольных образовательных учреждений – 500 м.</w:t>
      </w:r>
    </w:p>
    <w:p w:rsidR="003538D7" w:rsidRPr="009A3396" w:rsidRDefault="003538D7" w:rsidP="003538D7">
      <w:pPr>
        <w:ind w:firstLine="567"/>
      </w:pPr>
      <w:r w:rsidRPr="009A3396">
        <w:t xml:space="preserve">Радиус обслуживания для общеобразовательной школы: </w:t>
      </w:r>
    </w:p>
    <w:p w:rsidR="003538D7" w:rsidRPr="009A3396" w:rsidRDefault="003538D7" w:rsidP="003538D7">
      <w:pPr>
        <w:autoSpaceDE w:val="0"/>
        <w:autoSpaceDN w:val="0"/>
        <w:adjustRightInd w:val="0"/>
        <w:ind w:firstLine="540"/>
      </w:pPr>
      <w:r w:rsidRPr="009A3396">
        <w:t xml:space="preserve"> не более </w:t>
      </w:r>
      <w:smartTag w:uri="urn:schemas-microsoft-com:office:smarttags" w:element="metricconverter">
        <w:smartTagPr>
          <w:attr w:name="ProductID" w:val="2 км"/>
        </w:smartTagPr>
        <w:r w:rsidRPr="009A3396">
          <w:t>2 км</w:t>
        </w:r>
      </w:smartTag>
      <w:r w:rsidRPr="009A3396">
        <w:t xml:space="preserve"> пешеходной и не более 15 минут (в одну сторону) транспортной доступности (для общеобразовательных организаций </w:t>
      </w:r>
      <w:r w:rsidRPr="00A21876">
        <w:t>I</w:t>
      </w:r>
      <w:r w:rsidRPr="009A3396">
        <w:t xml:space="preserve"> ступени обучения); </w:t>
      </w:r>
    </w:p>
    <w:p w:rsidR="003538D7" w:rsidRPr="009A3396" w:rsidRDefault="003538D7" w:rsidP="003538D7">
      <w:pPr>
        <w:autoSpaceDE w:val="0"/>
        <w:autoSpaceDN w:val="0"/>
        <w:adjustRightInd w:val="0"/>
        <w:ind w:firstLine="540"/>
      </w:pPr>
      <w:r w:rsidRPr="009A3396">
        <w:t xml:space="preserve">не более </w:t>
      </w:r>
      <w:smartTag w:uri="urn:schemas-microsoft-com:office:smarttags" w:element="metricconverter">
        <w:smartTagPr>
          <w:attr w:name="ProductID" w:val="4 км"/>
        </w:smartTagPr>
        <w:r w:rsidRPr="009A3396">
          <w:t>4 км</w:t>
        </w:r>
      </w:smartTag>
      <w:r w:rsidRPr="009A3396">
        <w:t xml:space="preserve"> пешеходной и не более 30 минут (в одну сторону) транспортной доступности (для общеобразовательных организаций </w:t>
      </w:r>
      <w:r w:rsidRPr="00A21876">
        <w:t>II</w:t>
      </w:r>
      <w:r w:rsidRPr="009A3396">
        <w:t xml:space="preserve"> и </w:t>
      </w:r>
      <w:r w:rsidRPr="00A21876">
        <w:t>III</w:t>
      </w:r>
      <w:r w:rsidRPr="009A3396">
        <w:t xml:space="preserve"> ступеней обучения), предельный радиус обслуживания обучающихся </w:t>
      </w:r>
      <w:r w:rsidRPr="00A21876">
        <w:t>II</w:t>
      </w:r>
      <w:r w:rsidRPr="009A3396">
        <w:t xml:space="preserve"> и </w:t>
      </w:r>
      <w:r w:rsidRPr="00A21876">
        <w:t>III</w:t>
      </w:r>
      <w:r w:rsidRPr="009A3396">
        <w:t xml:space="preserve"> ступеней не должен превышать </w:t>
      </w:r>
      <w:smartTag w:uri="urn:schemas-microsoft-com:office:smarttags" w:element="metricconverter">
        <w:smartTagPr>
          <w:attr w:name="ProductID" w:val="15 км"/>
        </w:smartTagPr>
        <w:r w:rsidRPr="009A3396">
          <w:t>15 км</w:t>
        </w:r>
      </w:smartTag>
      <w:r w:rsidRPr="009A3396">
        <w:t>.</w:t>
      </w:r>
    </w:p>
    <w:p w:rsidR="003538D7" w:rsidRPr="009A3396" w:rsidRDefault="003538D7" w:rsidP="003538D7">
      <w:pPr>
        <w:autoSpaceDE w:val="0"/>
        <w:autoSpaceDN w:val="0"/>
        <w:adjustRightInd w:val="0"/>
        <w:ind w:firstLine="540"/>
      </w:pPr>
      <w:r w:rsidRPr="009A3396">
        <w:t xml:space="preserve">В кварталах </w:t>
      </w:r>
      <w:r w:rsidR="00E76286">
        <w:t xml:space="preserve">индивидуальной </w:t>
      </w:r>
      <w:r w:rsidRPr="009A3396">
        <w:t>и блокированной жилой застройки допускается увеличение радиусов обслуживания учреждениями образования, но не более чем в 1,5 раза.</w:t>
      </w:r>
    </w:p>
    <w:p w:rsidR="003538D7" w:rsidRDefault="003538D7" w:rsidP="003538D7">
      <w:pPr>
        <w:rPr>
          <w:rFonts w:eastAsia="Calibri"/>
        </w:rPr>
      </w:pPr>
    </w:p>
    <w:p w:rsidR="003538D7" w:rsidRPr="004F6A50" w:rsidRDefault="003538D7" w:rsidP="003538D7">
      <w:pPr>
        <w:autoSpaceDE w:val="0"/>
        <w:autoSpaceDN w:val="0"/>
        <w:adjustRightInd w:val="0"/>
      </w:pPr>
      <w:r w:rsidRPr="004F6A50">
        <w:t>Радиус обслуживания ста</w:t>
      </w:r>
      <w:r>
        <w:t xml:space="preserve">ционарами для взрослых и детей </w:t>
      </w:r>
      <w:r w:rsidRPr="004F6A50">
        <w:t xml:space="preserve">- 150 минут транспортной доступности; </w:t>
      </w:r>
    </w:p>
    <w:p w:rsidR="003538D7" w:rsidRPr="004F6A50" w:rsidRDefault="003538D7" w:rsidP="003538D7">
      <w:pPr>
        <w:autoSpaceDE w:val="0"/>
        <w:autoSpaceDN w:val="0"/>
        <w:adjustRightInd w:val="0"/>
        <w:spacing w:after="200"/>
      </w:pPr>
      <w:r w:rsidRPr="004F6A50">
        <w:t>Радиус обслуживания амбулаторно-поликлиническими учреждениями</w:t>
      </w:r>
      <w:r>
        <w:t xml:space="preserve"> </w:t>
      </w:r>
      <w:r w:rsidRPr="004F6A50">
        <w:t xml:space="preserve">- не более 30 </w:t>
      </w:r>
      <w:r w:rsidRPr="004F6A50">
        <w:lastRenderedPageBreak/>
        <w:t>минут  транспортной</w:t>
      </w:r>
      <w:r>
        <w:t xml:space="preserve"> доступности</w:t>
      </w:r>
      <w:r w:rsidRPr="004F6A50">
        <w:t>;</w:t>
      </w:r>
    </w:p>
    <w:p w:rsidR="003538D7" w:rsidRPr="004F6A50" w:rsidRDefault="003538D7" w:rsidP="003538D7">
      <w:pPr>
        <w:autoSpaceDE w:val="0"/>
        <w:autoSpaceDN w:val="0"/>
        <w:adjustRightInd w:val="0"/>
      </w:pPr>
      <w:r w:rsidRPr="004F6A50">
        <w:t>фельдшерско-акушерскими пунктами – 1 объект на сельский населенный пун</w:t>
      </w:r>
      <w:proofErr w:type="gramStart"/>
      <w:r w:rsidRPr="004F6A50">
        <w:t>кт с тр</w:t>
      </w:r>
      <w:proofErr w:type="gramEnd"/>
      <w:r w:rsidRPr="004F6A50">
        <w:t>анспортной доступностью не более 30 минут:</w:t>
      </w:r>
    </w:p>
    <w:p w:rsidR="003538D7" w:rsidRPr="004F6A50" w:rsidRDefault="003538D7" w:rsidP="003538D7">
      <w:pPr>
        <w:autoSpaceDE w:val="0"/>
        <w:autoSpaceDN w:val="0"/>
        <w:adjustRightInd w:val="0"/>
      </w:pPr>
      <w:r w:rsidRPr="004F6A50">
        <w:t xml:space="preserve">с численностью населения менее 300 человек – при удаленности от других лечебно-профилактических медицинских организаций </w:t>
      </w:r>
      <w:smartTag w:uri="urn:schemas-microsoft-com:office:smarttags" w:element="metricconverter">
        <w:smartTagPr>
          <w:attr w:name="ProductID" w:val="6 км"/>
        </w:smartTagPr>
        <w:r w:rsidRPr="004F6A50">
          <w:t>6 км</w:t>
        </w:r>
      </w:smartTag>
      <w:r w:rsidRPr="004F6A50">
        <w:t>;</w:t>
      </w:r>
    </w:p>
    <w:p w:rsidR="003538D7" w:rsidRPr="004F6A50" w:rsidRDefault="003538D7" w:rsidP="003538D7">
      <w:pPr>
        <w:autoSpaceDE w:val="0"/>
        <w:autoSpaceDN w:val="0"/>
        <w:adjustRightInd w:val="0"/>
      </w:pPr>
      <w:r w:rsidRPr="004F6A50">
        <w:t xml:space="preserve">с численностью населения от 300 до 700 человек – при удаленности от других лечебно-профилактических медицинских организаций </w:t>
      </w:r>
      <w:smartTag w:uri="urn:schemas-microsoft-com:office:smarttags" w:element="metricconverter">
        <w:smartTagPr>
          <w:attr w:name="ProductID" w:val="4 км"/>
        </w:smartTagPr>
        <w:r w:rsidRPr="004F6A50">
          <w:t>4 км</w:t>
        </w:r>
      </w:smartTag>
      <w:r w:rsidRPr="004F6A50">
        <w:t>;</w:t>
      </w:r>
    </w:p>
    <w:p w:rsidR="003538D7" w:rsidRPr="004F6A50" w:rsidRDefault="003538D7" w:rsidP="003538D7">
      <w:pPr>
        <w:autoSpaceDE w:val="0"/>
        <w:autoSpaceDN w:val="0"/>
        <w:adjustRightInd w:val="0"/>
      </w:pPr>
      <w:r w:rsidRPr="004F6A50">
        <w:t xml:space="preserve">с численностью населения более 700 человек – при удаленности от других лечебно-профилактических медицинских организаций </w:t>
      </w:r>
      <w:smartTag w:uri="urn:schemas-microsoft-com:office:smarttags" w:element="metricconverter">
        <w:smartTagPr>
          <w:attr w:name="ProductID" w:val="2 км"/>
        </w:smartTagPr>
        <w:r w:rsidRPr="004F6A50">
          <w:t>2 км</w:t>
        </w:r>
      </w:smartTag>
      <w:r w:rsidRPr="004F6A50">
        <w:t>;</w:t>
      </w:r>
    </w:p>
    <w:p w:rsidR="003538D7" w:rsidRPr="004F6A50" w:rsidRDefault="003538D7" w:rsidP="003538D7">
      <w:pPr>
        <w:autoSpaceDE w:val="0"/>
        <w:autoSpaceDN w:val="0"/>
        <w:adjustRightInd w:val="0"/>
      </w:pPr>
      <w:r w:rsidRPr="004F6A50">
        <w:t>скорой медицинской помощью (станциями, подстанциями, отделениями) - 0,1 автомобиля с транспортной доступностью санитарного автомобиля до 15 минут</w:t>
      </w:r>
      <w:r>
        <w:t>.</w:t>
      </w:r>
    </w:p>
    <w:p w:rsidR="003538D7" w:rsidRDefault="003538D7" w:rsidP="003538D7"/>
    <w:p w:rsidR="003538D7" w:rsidRPr="00BB7F47" w:rsidRDefault="003538D7" w:rsidP="003538D7">
      <w:pPr>
        <w:autoSpaceDE w:val="0"/>
        <w:autoSpaceDN w:val="0"/>
        <w:adjustRightInd w:val="0"/>
        <w:ind w:firstLine="540"/>
      </w:pPr>
      <w:r w:rsidRPr="00BB7F47">
        <w:t xml:space="preserve">Нормативы обеспеченности населения муниципальных образований учреждениями органов по делам молодежи (учреждениями, осуществляющими работу с детьми и молодежью по месту жительства) при среднем показателе численности молодежи в муниципальном образовании - 25 </w:t>
      </w:r>
      <w:r>
        <w:t xml:space="preserve">% </w:t>
      </w:r>
      <w:r w:rsidRPr="00BB7F47">
        <w:t xml:space="preserve">от общей численности населения и нормативном проценте заполняемости учреждений - 10 </w:t>
      </w:r>
      <w:r>
        <w:t xml:space="preserve">% </w:t>
      </w:r>
      <w:r w:rsidRPr="00BB7F47">
        <w:t>от общей численности молодежи муниципального образования составляют:</w:t>
      </w:r>
    </w:p>
    <w:p w:rsidR="003538D7" w:rsidRPr="00BB7F47" w:rsidRDefault="003538D7" w:rsidP="003538D7">
      <w:pPr>
        <w:autoSpaceDE w:val="0"/>
        <w:autoSpaceDN w:val="0"/>
        <w:adjustRightInd w:val="0"/>
        <w:ind w:firstLine="540"/>
      </w:pPr>
      <w:r w:rsidRPr="00BB7F47">
        <w:t>для сельских поселений - не менее одного многопрофильного центра (клуба) по месту жительства или отдела (сектора) по работе с молодежью на базе существующих учреждений культуры, учреждений дополнительного образования и других или несколько (не менее двух) различных узкопрофильных и</w:t>
      </w:r>
      <w:r>
        <w:t xml:space="preserve"> </w:t>
      </w:r>
      <w:r w:rsidRPr="00BB7F47">
        <w:t>(или) специализированных учреждений по работе с молодежью.</w:t>
      </w:r>
    </w:p>
    <w:p w:rsidR="003538D7" w:rsidRPr="00BB7F47" w:rsidRDefault="003538D7" w:rsidP="003538D7">
      <w:pPr>
        <w:spacing w:line="239" w:lineRule="auto"/>
        <w:ind w:firstLine="709"/>
      </w:pPr>
      <w:r w:rsidRPr="00BB7F47">
        <w:t>Предельный показатель минимально допустимого уровня обеспеченности  населения муниципальных образований Ленинградской области спортивными сооружениями (объектами физкультуры и спорта):</w:t>
      </w:r>
    </w:p>
    <w:p w:rsidR="003538D7" w:rsidRPr="00BB7F47" w:rsidRDefault="003538D7" w:rsidP="003538D7">
      <w:pPr>
        <w:autoSpaceDE w:val="0"/>
        <w:autoSpaceDN w:val="0"/>
        <w:adjustRightInd w:val="0"/>
        <w:ind w:firstLine="540"/>
      </w:pPr>
      <w:r w:rsidRPr="00BB7F47">
        <w:t>плоскостные</w:t>
      </w:r>
      <w:r w:rsidR="00C72EBF">
        <w:t xml:space="preserve"> спортивные сооружения - 1950 м</w:t>
      </w:r>
      <w:proofErr w:type="gramStart"/>
      <w:r w:rsidR="00C72EBF">
        <w:rPr>
          <w:vertAlign w:val="superscript"/>
        </w:rPr>
        <w:t>2</w:t>
      </w:r>
      <w:proofErr w:type="gramEnd"/>
      <w:r>
        <w:t xml:space="preserve"> </w:t>
      </w:r>
      <w:r w:rsidRPr="00BB7F47">
        <w:t xml:space="preserve">с радиусом обслуживания </w:t>
      </w:r>
      <w:smartTag w:uri="urn:schemas-microsoft-com:office:smarttags" w:element="metricconverter">
        <w:smartTagPr>
          <w:attr w:name="ProductID" w:val="1500 м"/>
        </w:smartTagPr>
        <w:r w:rsidRPr="00BB7F47">
          <w:t>1500 м</w:t>
        </w:r>
      </w:smartTag>
      <w:r w:rsidRPr="00BB7F47">
        <w:t>;</w:t>
      </w:r>
    </w:p>
    <w:p w:rsidR="003538D7" w:rsidRPr="00BB7F47" w:rsidRDefault="00C72EBF" w:rsidP="003538D7">
      <w:pPr>
        <w:autoSpaceDE w:val="0"/>
        <w:autoSpaceDN w:val="0"/>
        <w:adjustRightInd w:val="0"/>
        <w:ind w:firstLine="540"/>
      </w:pPr>
      <w:r>
        <w:t>спортивные залы - 350 м</w:t>
      </w:r>
      <w:proofErr w:type="gramStart"/>
      <w:r>
        <w:rPr>
          <w:vertAlign w:val="superscript"/>
        </w:rPr>
        <w:t>2</w:t>
      </w:r>
      <w:proofErr w:type="gramEnd"/>
      <w:r w:rsidR="003538D7">
        <w:t xml:space="preserve"> </w:t>
      </w:r>
      <w:r w:rsidR="003538D7" w:rsidRPr="00BB7F47">
        <w:t>с транспортной доступностью до 30 мин.;</w:t>
      </w:r>
    </w:p>
    <w:p w:rsidR="003538D7" w:rsidRDefault="00C72EBF" w:rsidP="003538D7">
      <w:r>
        <w:t>плавательные бассейны - 75 м</w:t>
      </w:r>
      <w:proofErr w:type="gramStart"/>
      <w:r>
        <w:rPr>
          <w:vertAlign w:val="superscript"/>
        </w:rPr>
        <w:t>2</w:t>
      </w:r>
      <w:proofErr w:type="gramEnd"/>
      <w:r w:rsidR="003538D7">
        <w:t xml:space="preserve"> </w:t>
      </w:r>
      <w:r w:rsidR="003538D7" w:rsidRPr="00BB7F47">
        <w:t>зеркала воды с транспортной доступностью до 30 мин.</w:t>
      </w:r>
    </w:p>
    <w:p w:rsidR="003538D7" w:rsidRPr="00BB7F47" w:rsidRDefault="003538D7" w:rsidP="003538D7">
      <w:pPr>
        <w:sectPr w:rsidR="003538D7" w:rsidRPr="00BB7F47">
          <w:headerReference w:type="default" r:id="rId21"/>
          <w:footerReference w:type="default" r:id="rId22"/>
          <w:pgSz w:w="11906" w:h="16838"/>
          <w:pgMar w:top="1134" w:right="850" w:bottom="1134" w:left="1701" w:header="708" w:footer="708" w:gutter="0"/>
          <w:cols w:space="708"/>
          <w:docGrid w:linePitch="360"/>
        </w:sectPr>
      </w:pPr>
      <w:r w:rsidRPr="00BB7F47">
        <w:t>В населенных пунктах с числом жителей от 2 до 5 тысяч человек следует предусматривать один спортивный зал площадью 540 м</w:t>
      </w:r>
      <w:proofErr w:type="gramStart"/>
      <w:r>
        <w:rPr>
          <w:vertAlign w:val="superscript"/>
        </w:rPr>
        <w:t>2</w:t>
      </w:r>
      <w:proofErr w:type="gramEnd"/>
      <w:r w:rsidRPr="00BB7F47">
        <w:t>.</w:t>
      </w:r>
    </w:p>
    <w:p w:rsidR="003538D7" w:rsidRDefault="003538D7" w:rsidP="003538D7">
      <w:r w:rsidRPr="00573EF8">
        <w:lastRenderedPageBreak/>
        <w:t xml:space="preserve">Таблица </w:t>
      </w:r>
      <w:r>
        <w:t>9</w:t>
      </w:r>
      <w:r w:rsidRPr="00573EF8">
        <w:t>.2.4.1. Потребность в объектах социальной инфраструктуры</w:t>
      </w:r>
      <w:r>
        <w:t xml:space="preserve"> в пос. Оредеж</w:t>
      </w:r>
    </w:p>
    <w:p w:rsidR="003538D7" w:rsidRPr="00573EF8" w:rsidRDefault="003538D7" w:rsidP="003538D7"/>
    <w:tbl>
      <w:tblPr>
        <w:tblW w:w="15498"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567"/>
        <w:gridCol w:w="2693"/>
        <w:gridCol w:w="1417"/>
        <w:gridCol w:w="1134"/>
        <w:gridCol w:w="1134"/>
        <w:gridCol w:w="1134"/>
        <w:gridCol w:w="1277"/>
        <w:gridCol w:w="6142"/>
      </w:tblGrid>
      <w:tr w:rsidR="003538D7" w:rsidRPr="00573EF8" w:rsidTr="00433CF6">
        <w:trPr>
          <w:trHeight w:val="354"/>
          <w:tblHeader/>
        </w:trPr>
        <w:tc>
          <w:tcPr>
            <w:tcW w:w="567" w:type="dxa"/>
            <w:vMerge w:val="restart"/>
            <w:shd w:val="clear" w:color="auto" w:fill="auto"/>
            <w:vAlign w:val="center"/>
          </w:tcPr>
          <w:p w:rsidR="003538D7" w:rsidRPr="00573EF8" w:rsidRDefault="003538D7" w:rsidP="00433CF6">
            <w:pPr>
              <w:ind w:left="-108" w:right="-108" w:firstLine="0"/>
              <w:jc w:val="center"/>
            </w:pPr>
            <w:r w:rsidRPr="00573EF8">
              <w:t xml:space="preserve">№ </w:t>
            </w:r>
            <w:proofErr w:type="gramStart"/>
            <w:r w:rsidRPr="00573EF8">
              <w:t>п</w:t>
            </w:r>
            <w:proofErr w:type="gramEnd"/>
            <w:r w:rsidRPr="00573EF8">
              <w:t>/п</w:t>
            </w:r>
          </w:p>
        </w:tc>
        <w:tc>
          <w:tcPr>
            <w:tcW w:w="2693" w:type="dxa"/>
            <w:vMerge w:val="restart"/>
            <w:shd w:val="clear" w:color="auto" w:fill="auto"/>
            <w:vAlign w:val="center"/>
          </w:tcPr>
          <w:p w:rsidR="003538D7" w:rsidRPr="00573EF8" w:rsidRDefault="003538D7" w:rsidP="00B21F30">
            <w:pPr>
              <w:ind w:firstLine="33"/>
            </w:pPr>
            <w:r w:rsidRPr="00573EF8">
              <w:t>Объект социальной инфраструктуры</w:t>
            </w:r>
          </w:p>
        </w:tc>
        <w:tc>
          <w:tcPr>
            <w:tcW w:w="1417" w:type="dxa"/>
            <w:vMerge w:val="restart"/>
            <w:vAlign w:val="center"/>
          </w:tcPr>
          <w:p w:rsidR="003538D7" w:rsidRPr="00573EF8" w:rsidRDefault="003538D7" w:rsidP="00B21F30">
            <w:pPr>
              <w:ind w:firstLine="34"/>
            </w:pPr>
            <w:r w:rsidRPr="00573EF8">
              <w:t>Единица измерения</w:t>
            </w:r>
          </w:p>
        </w:tc>
        <w:tc>
          <w:tcPr>
            <w:tcW w:w="1134" w:type="dxa"/>
            <w:vMerge w:val="restart"/>
            <w:vAlign w:val="center"/>
          </w:tcPr>
          <w:p w:rsidR="003538D7" w:rsidRPr="00573EF8" w:rsidRDefault="003538D7" w:rsidP="00B21F30">
            <w:pPr>
              <w:ind w:firstLine="34"/>
            </w:pPr>
            <w:r w:rsidRPr="00573EF8">
              <w:t>Мощность объекта на 2015 г.</w:t>
            </w:r>
          </w:p>
        </w:tc>
        <w:tc>
          <w:tcPr>
            <w:tcW w:w="1134" w:type="dxa"/>
            <w:vMerge w:val="restart"/>
            <w:shd w:val="clear" w:color="auto" w:fill="auto"/>
            <w:vAlign w:val="center"/>
          </w:tcPr>
          <w:p w:rsidR="003538D7" w:rsidRPr="00573EF8" w:rsidRDefault="003538D7" w:rsidP="00433CF6">
            <w:pPr>
              <w:ind w:left="34" w:firstLine="0"/>
            </w:pPr>
            <w:r w:rsidRPr="00573EF8">
              <w:t>Мощность объекта нормативная на 1 тыс. чел.</w:t>
            </w:r>
          </w:p>
        </w:tc>
        <w:tc>
          <w:tcPr>
            <w:tcW w:w="2411" w:type="dxa"/>
            <w:gridSpan w:val="2"/>
            <w:vAlign w:val="center"/>
          </w:tcPr>
          <w:p w:rsidR="003538D7" w:rsidRPr="00573EF8" w:rsidRDefault="003538D7" w:rsidP="00433CF6">
            <w:pPr>
              <w:ind w:left="34" w:firstLine="0"/>
            </w:pPr>
            <w:r w:rsidRPr="00573EF8">
              <w:t>Мощность объекта необходимая</w:t>
            </w:r>
          </w:p>
        </w:tc>
        <w:tc>
          <w:tcPr>
            <w:tcW w:w="6142" w:type="dxa"/>
            <w:vMerge w:val="restart"/>
          </w:tcPr>
          <w:p w:rsidR="003538D7" w:rsidRPr="00573EF8" w:rsidRDefault="003538D7" w:rsidP="00B21F30">
            <w:pPr>
              <w:ind w:left="-108" w:right="-108" w:firstLine="34"/>
              <w:jc w:val="center"/>
            </w:pPr>
          </w:p>
          <w:p w:rsidR="003538D7" w:rsidRPr="00573EF8" w:rsidRDefault="003538D7" w:rsidP="00B21F30">
            <w:pPr>
              <w:ind w:left="-108" w:right="-108" w:firstLine="34"/>
              <w:jc w:val="center"/>
            </w:pPr>
          </w:p>
          <w:p w:rsidR="003538D7" w:rsidRPr="00573EF8" w:rsidRDefault="003538D7" w:rsidP="00B21F30">
            <w:pPr>
              <w:ind w:left="-108" w:right="-108" w:firstLine="34"/>
              <w:jc w:val="center"/>
            </w:pPr>
          </w:p>
          <w:p w:rsidR="003538D7" w:rsidRPr="00573EF8" w:rsidRDefault="003538D7" w:rsidP="00B21F30">
            <w:pPr>
              <w:ind w:left="-108" w:right="-108" w:firstLine="34"/>
              <w:jc w:val="center"/>
            </w:pPr>
            <w:r w:rsidRPr="00573EF8">
              <w:t xml:space="preserve">Планируется к размещению до 2035 г. </w:t>
            </w:r>
          </w:p>
          <w:p w:rsidR="003538D7" w:rsidRPr="00573EF8" w:rsidRDefault="003538D7" w:rsidP="00B21F30">
            <w:pPr>
              <w:ind w:left="-108" w:right="-108" w:firstLine="34"/>
              <w:jc w:val="center"/>
            </w:pPr>
          </w:p>
        </w:tc>
      </w:tr>
      <w:tr w:rsidR="003538D7" w:rsidRPr="00573EF8" w:rsidTr="00433CF6">
        <w:trPr>
          <w:trHeight w:val="429"/>
          <w:tblHeader/>
        </w:trPr>
        <w:tc>
          <w:tcPr>
            <w:tcW w:w="567" w:type="dxa"/>
            <w:vMerge/>
            <w:shd w:val="clear" w:color="auto" w:fill="auto"/>
            <w:vAlign w:val="center"/>
          </w:tcPr>
          <w:p w:rsidR="003538D7" w:rsidRPr="00573EF8" w:rsidRDefault="003538D7" w:rsidP="001D0D72">
            <w:pPr>
              <w:ind w:left="-108" w:right="-108"/>
              <w:jc w:val="center"/>
            </w:pPr>
          </w:p>
        </w:tc>
        <w:tc>
          <w:tcPr>
            <w:tcW w:w="2693" w:type="dxa"/>
            <w:vMerge/>
            <w:shd w:val="clear" w:color="auto" w:fill="auto"/>
            <w:vAlign w:val="center"/>
          </w:tcPr>
          <w:p w:rsidR="003538D7" w:rsidRPr="00573EF8" w:rsidRDefault="003538D7" w:rsidP="00B21F30">
            <w:pPr>
              <w:ind w:firstLine="33"/>
            </w:pPr>
          </w:p>
        </w:tc>
        <w:tc>
          <w:tcPr>
            <w:tcW w:w="1417" w:type="dxa"/>
            <w:vMerge/>
            <w:vAlign w:val="center"/>
          </w:tcPr>
          <w:p w:rsidR="003538D7" w:rsidRPr="00573EF8" w:rsidRDefault="003538D7" w:rsidP="00B21F30">
            <w:pPr>
              <w:ind w:firstLine="34"/>
            </w:pPr>
          </w:p>
        </w:tc>
        <w:tc>
          <w:tcPr>
            <w:tcW w:w="1134" w:type="dxa"/>
            <w:vMerge/>
          </w:tcPr>
          <w:p w:rsidR="003538D7" w:rsidRPr="00573EF8" w:rsidRDefault="003538D7" w:rsidP="00B21F30">
            <w:pPr>
              <w:ind w:firstLine="34"/>
            </w:pPr>
          </w:p>
        </w:tc>
        <w:tc>
          <w:tcPr>
            <w:tcW w:w="1134" w:type="dxa"/>
            <w:vMerge/>
            <w:shd w:val="clear" w:color="auto" w:fill="auto"/>
            <w:vAlign w:val="center"/>
          </w:tcPr>
          <w:p w:rsidR="003538D7" w:rsidRPr="00573EF8" w:rsidRDefault="003538D7" w:rsidP="00B21F30">
            <w:pPr>
              <w:ind w:firstLine="34"/>
            </w:pPr>
          </w:p>
        </w:tc>
        <w:tc>
          <w:tcPr>
            <w:tcW w:w="1134" w:type="dxa"/>
            <w:vAlign w:val="center"/>
          </w:tcPr>
          <w:p w:rsidR="003538D7" w:rsidRPr="00573EF8" w:rsidRDefault="003538D7" w:rsidP="00B21F30">
            <w:pPr>
              <w:ind w:firstLine="34"/>
            </w:pPr>
            <w:r w:rsidRPr="00573EF8">
              <w:t xml:space="preserve">На 1 очередь </w:t>
            </w:r>
          </w:p>
          <w:p w:rsidR="003538D7" w:rsidRPr="00573EF8" w:rsidRDefault="003538D7" w:rsidP="00B21F30">
            <w:pPr>
              <w:ind w:firstLine="34"/>
            </w:pPr>
            <w:r w:rsidRPr="00573EF8">
              <w:t>2025 г.</w:t>
            </w:r>
          </w:p>
        </w:tc>
        <w:tc>
          <w:tcPr>
            <w:tcW w:w="1277" w:type="dxa"/>
            <w:vAlign w:val="center"/>
          </w:tcPr>
          <w:p w:rsidR="003538D7" w:rsidRPr="00573EF8" w:rsidRDefault="00433CF6" w:rsidP="00433CF6">
            <w:pPr>
              <w:ind w:right="-109" w:firstLine="0"/>
            </w:pPr>
            <w:r>
              <w:t>На расчетный</w:t>
            </w:r>
            <w:r w:rsidR="003538D7" w:rsidRPr="00573EF8">
              <w:t>срок</w:t>
            </w:r>
          </w:p>
          <w:p w:rsidR="003538D7" w:rsidRPr="00573EF8" w:rsidRDefault="003538D7" w:rsidP="00B21F30">
            <w:pPr>
              <w:ind w:firstLine="34"/>
            </w:pPr>
            <w:r w:rsidRPr="00573EF8">
              <w:t>2035 г.</w:t>
            </w:r>
          </w:p>
        </w:tc>
        <w:tc>
          <w:tcPr>
            <w:tcW w:w="6142" w:type="dxa"/>
            <w:vMerge/>
          </w:tcPr>
          <w:p w:rsidR="003538D7" w:rsidRPr="00573EF8" w:rsidRDefault="003538D7" w:rsidP="00B21F30">
            <w:pPr>
              <w:ind w:left="-108" w:right="-108" w:firstLine="34"/>
              <w:jc w:val="center"/>
              <w:rPr>
                <w:highlight w:val="yellow"/>
              </w:rPr>
            </w:pPr>
          </w:p>
        </w:tc>
      </w:tr>
      <w:tr w:rsidR="003538D7" w:rsidRPr="00573EF8" w:rsidTr="00433CF6">
        <w:tc>
          <w:tcPr>
            <w:tcW w:w="567" w:type="dxa"/>
            <w:shd w:val="clear" w:color="auto" w:fill="auto"/>
            <w:vAlign w:val="center"/>
          </w:tcPr>
          <w:p w:rsidR="003538D7" w:rsidRPr="00573EF8" w:rsidRDefault="003538D7" w:rsidP="001D0D72">
            <w:pPr>
              <w:ind w:left="360"/>
              <w:jc w:val="center"/>
            </w:pPr>
          </w:p>
        </w:tc>
        <w:tc>
          <w:tcPr>
            <w:tcW w:w="14931" w:type="dxa"/>
            <w:gridSpan w:val="7"/>
            <w:shd w:val="clear" w:color="auto" w:fill="auto"/>
          </w:tcPr>
          <w:p w:rsidR="003538D7" w:rsidRPr="00573EF8" w:rsidRDefault="003538D7" w:rsidP="00B21F30">
            <w:pPr>
              <w:ind w:firstLine="34"/>
            </w:pPr>
            <w:r w:rsidRPr="00573EF8">
              <w:t>Объекты учебно-образовательного назначения (объекты местного значения муниципального района)</w:t>
            </w:r>
          </w:p>
        </w:tc>
      </w:tr>
      <w:tr w:rsidR="003538D7" w:rsidRPr="00573EF8" w:rsidTr="00433CF6">
        <w:tc>
          <w:tcPr>
            <w:tcW w:w="567" w:type="dxa"/>
            <w:shd w:val="clear" w:color="auto" w:fill="auto"/>
            <w:vAlign w:val="center"/>
          </w:tcPr>
          <w:p w:rsidR="003538D7" w:rsidRPr="00573EF8" w:rsidRDefault="003538D7" w:rsidP="003538D7">
            <w:pPr>
              <w:numPr>
                <w:ilvl w:val="0"/>
                <w:numId w:val="10"/>
              </w:numPr>
              <w:ind w:left="0" w:firstLine="0"/>
              <w:jc w:val="center"/>
            </w:pPr>
          </w:p>
        </w:tc>
        <w:tc>
          <w:tcPr>
            <w:tcW w:w="2693" w:type="dxa"/>
            <w:shd w:val="clear" w:color="auto" w:fill="auto"/>
            <w:vAlign w:val="center"/>
          </w:tcPr>
          <w:p w:rsidR="003538D7" w:rsidRPr="00573EF8" w:rsidRDefault="003538D7" w:rsidP="00B21F30">
            <w:pPr>
              <w:ind w:firstLine="33"/>
            </w:pPr>
            <w:r w:rsidRPr="00573EF8">
              <w:t>Детский сад</w:t>
            </w:r>
          </w:p>
        </w:tc>
        <w:tc>
          <w:tcPr>
            <w:tcW w:w="1417" w:type="dxa"/>
            <w:vAlign w:val="center"/>
          </w:tcPr>
          <w:p w:rsidR="003538D7" w:rsidRPr="00573EF8" w:rsidRDefault="003538D7" w:rsidP="00B21F30">
            <w:pPr>
              <w:ind w:firstLine="34"/>
            </w:pPr>
            <w:r w:rsidRPr="00573EF8">
              <w:t>мест</w:t>
            </w:r>
          </w:p>
        </w:tc>
        <w:tc>
          <w:tcPr>
            <w:tcW w:w="1134" w:type="dxa"/>
            <w:vAlign w:val="center"/>
          </w:tcPr>
          <w:p w:rsidR="003538D7" w:rsidRPr="00573EF8" w:rsidRDefault="003538D7" w:rsidP="00B21F30">
            <w:pPr>
              <w:ind w:firstLine="34"/>
            </w:pPr>
            <w:r w:rsidRPr="00573EF8">
              <w:t>110</w:t>
            </w:r>
          </w:p>
        </w:tc>
        <w:tc>
          <w:tcPr>
            <w:tcW w:w="1134" w:type="dxa"/>
            <w:shd w:val="clear" w:color="auto" w:fill="auto"/>
            <w:vAlign w:val="center"/>
          </w:tcPr>
          <w:p w:rsidR="003538D7" w:rsidRPr="00573EF8" w:rsidRDefault="003538D7" w:rsidP="00B21F30">
            <w:pPr>
              <w:ind w:firstLine="34"/>
            </w:pPr>
            <w:r w:rsidRPr="00573EF8">
              <w:t>40</w:t>
            </w:r>
          </w:p>
        </w:tc>
        <w:tc>
          <w:tcPr>
            <w:tcW w:w="1134" w:type="dxa"/>
            <w:vAlign w:val="center"/>
          </w:tcPr>
          <w:p w:rsidR="003538D7" w:rsidRPr="00573EF8" w:rsidRDefault="003538D7" w:rsidP="00B21F30">
            <w:pPr>
              <w:ind w:firstLine="34"/>
            </w:pPr>
            <w:r w:rsidRPr="00573EF8">
              <w:t>109</w:t>
            </w:r>
          </w:p>
        </w:tc>
        <w:tc>
          <w:tcPr>
            <w:tcW w:w="1277" w:type="dxa"/>
            <w:vAlign w:val="center"/>
          </w:tcPr>
          <w:p w:rsidR="003538D7" w:rsidRPr="00573EF8" w:rsidRDefault="003538D7" w:rsidP="00B21F30">
            <w:pPr>
              <w:ind w:firstLine="34"/>
            </w:pPr>
            <w:r w:rsidRPr="00573EF8">
              <w:t>113</w:t>
            </w:r>
          </w:p>
        </w:tc>
        <w:tc>
          <w:tcPr>
            <w:tcW w:w="6142" w:type="dxa"/>
            <w:vAlign w:val="center"/>
          </w:tcPr>
          <w:p w:rsidR="003538D7" w:rsidRPr="00573EF8" w:rsidRDefault="003538D7" w:rsidP="00B21F30">
            <w:pPr>
              <w:pStyle w:val="a0"/>
              <w:ind w:left="-108" w:right="-108" w:firstLine="34"/>
              <w:jc w:val="center"/>
            </w:pPr>
          </w:p>
          <w:p w:rsidR="003538D7" w:rsidRPr="00573EF8" w:rsidRDefault="003538D7" w:rsidP="00B21F30">
            <w:pPr>
              <w:pStyle w:val="a0"/>
              <w:ind w:left="-108" w:right="-108" w:firstLine="34"/>
            </w:pPr>
            <w:r w:rsidRPr="00573EF8">
              <w:t xml:space="preserve">Фактическая посещаемость детского сада </w:t>
            </w:r>
            <w:r>
              <w:t xml:space="preserve">в 2015 г - </w:t>
            </w:r>
            <w:r w:rsidRPr="00573EF8">
              <w:t>123 чел. Исходя из данной и</w:t>
            </w:r>
            <w:r>
              <w:t>нформации на 2025 г. планируемая мощность –</w:t>
            </w:r>
            <w:r w:rsidRPr="00573EF8">
              <w:t xml:space="preserve"> 127</w:t>
            </w:r>
            <w:r>
              <w:t xml:space="preserve"> мест на 2035 г.- </w:t>
            </w:r>
            <w:r w:rsidRPr="00573EF8">
              <w:t>131</w:t>
            </w:r>
            <w:r>
              <w:t xml:space="preserve"> место</w:t>
            </w:r>
            <w:r w:rsidRPr="00573EF8">
              <w:t xml:space="preserve">. </w:t>
            </w:r>
            <w:r>
              <w:t>Необходима реконструкция детского сада, с увеличением мощности объекта до 135 мест</w:t>
            </w:r>
          </w:p>
        </w:tc>
      </w:tr>
      <w:tr w:rsidR="003538D7" w:rsidRPr="00573EF8" w:rsidTr="00433CF6">
        <w:trPr>
          <w:trHeight w:val="70"/>
        </w:trPr>
        <w:tc>
          <w:tcPr>
            <w:tcW w:w="567" w:type="dxa"/>
            <w:shd w:val="clear" w:color="auto" w:fill="auto"/>
            <w:vAlign w:val="center"/>
          </w:tcPr>
          <w:p w:rsidR="003538D7" w:rsidRPr="00573EF8" w:rsidRDefault="003538D7" w:rsidP="003538D7">
            <w:pPr>
              <w:numPr>
                <w:ilvl w:val="0"/>
                <w:numId w:val="10"/>
              </w:numPr>
              <w:ind w:left="0" w:firstLine="0"/>
              <w:jc w:val="center"/>
            </w:pPr>
          </w:p>
        </w:tc>
        <w:tc>
          <w:tcPr>
            <w:tcW w:w="2693" w:type="dxa"/>
            <w:shd w:val="clear" w:color="auto" w:fill="auto"/>
            <w:vAlign w:val="center"/>
          </w:tcPr>
          <w:p w:rsidR="003538D7" w:rsidRPr="00573EF8" w:rsidRDefault="003538D7" w:rsidP="00B21F30">
            <w:pPr>
              <w:ind w:firstLine="33"/>
            </w:pPr>
            <w:r>
              <w:t>Средняя о</w:t>
            </w:r>
            <w:r w:rsidRPr="00573EF8">
              <w:t>бщеобразовательная школа</w:t>
            </w:r>
          </w:p>
        </w:tc>
        <w:tc>
          <w:tcPr>
            <w:tcW w:w="1417" w:type="dxa"/>
            <w:vAlign w:val="center"/>
          </w:tcPr>
          <w:p w:rsidR="003538D7" w:rsidRPr="00573EF8" w:rsidRDefault="003538D7" w:rsidP="00B21F30">
            <w:pPr>
              <w:ind w:firstLine="34"/>
            </w:pPr>
            <w:r w:rsidRPr="00573EF8">
              <w:t>мест</w:t>
            </w:r>
          </w:p>
        </w:tc>
        <w:tc>
          <w:tcPr>
            <w:tcW w:w="1134" w:type="dxa"/>
            <w:vAlign w:val="center"/>
          </w:tcPr>
          <w:p w:rsidR="003538D7" w:rsidRPr="00573EF8" w:rsidRDefault="003538D7" w:rsidP="00B21F30">
            <w:pPr>
              <w:ind w:firstLine="34"/>
            </w:pPr>
            <w:r w:rsidRPr="00573EF8">
              <w:t>580</w:t>
            </w:r>
          </w:p>
        </w:tc>
        <w:tc>
          <w:tcPr>
            <w:tcW w:w="1134" w:type="dxa"/>
            <w:shd w:val="clear" w:color="auto" w:fill="auto"/>
            <w:vAlign w:val="center"/>
          </w:tcPr>
          <w:p w:rsidR="003538D7" w:rsidRPr="00573EF8" w:rsidRDefault="003538D7" w:rsidP="00B21F30">
            <w:pPr>
              <w:ind w:firstLine="34"/>
            </w:pPr>
            <w:r w:rsidRPr="00573EF8">
              <w:t>61</w:t>
            </w:r>
          </w:p>
        </w:tc>
        <w:tc>
          <w:tcPr>
            <w:tcW w:w="1134" w:type="dxa"/>
            <w:vAlign w:val="center"/>
          </w:tcPr>
          <w:p w:rsidR="003538D7" w:rsidRPr="00573EF8" w:rsidRDefault="003538D7" w:rsidP="00B21F30">
            <w:pPr>
              <w:ind w:firstLine="34"/>
            </w:pPr>
            <w:r w:rsidRPr="00573EF8">
              <w:t>279</w:t>
            </w:r>
          </w:p>
        </w:tc>
        <w:tc>
          <w:tcPr>
            <w:tcW w:w="1277" w:type="dxa"/>
            <w:vAlign w:val="center"/>
          </w:tcPr>
          <w:p w:rsidR="003538D7" w:rsidRPr="00573EF8" w:rsidRDefault="003538D7" w:rsidP="00B21F30">
            <w:pPr>
              <w:ind w:firstLine="34"/>
            </w:pPr>
            <w:r w:rsidRPr="00573EF8">
              <w:t>285</w:t>
            </w:r>
          </w:p>
        </w:tc>
        <w:tc>
          <w:tcPr>
            <w:tcW w:w="6142" w:type="dxa"/>
            <w:vAlign w:val="center"/>
          </w:tcPr>
          <w:p w:rsidR="003538D7" w:rsidRPr="00573EF8" w:rsidRDefault="003538D7" w:rsidP="00B21F30">
            <w:pPr>
              <w:pStyle w:val="a0"/>
              <w:ind w:firstLine="34"/>
            </w:pPr>
            <w:r w:rsidRPr="00573EF8">
              <w:t xml:space="preserve">Фактическая посещаемость </w:t>
            </w:r>
            <w:r>
              <w:t xml:space="preserve">в 2015 г. - </w:t>
            </w:r>
            <w:r w:rsidRPr="00573EF8">
              <w:t>273 чел.</w:t>
            </w:r>
            <w:r>
              <w:t xml:space="preserve"> П</w:t>
            </w:r>
            <w:r w:rsidRPr="00573EF8">
              <w:t>отребность в размеще</w:t>
            </w:r>
            <w:r>
              <w:t xml:space="preserve">нии новых объектов отсутствует, </w:t>
            </w:r>
            <w:r w:rsidRPr="00573EF8">
              <w:t xml:space="preserve"> в школе имеется резерв – 273 места</w:t>
            </w:r>
          </w:p>
        </w:tc>
      </w:tr>
      <w:tr w:rsidR="003538D7" w:rsidRPr="00573EF8" w:rsidTr="00433CF6">
        <w:trPr>
          <w:trHeight w:val="70"/>
        </w:trPr>
        <w:tc>
          <w:tcPr>
            <w:tcW w:w="567" w:type="dxa"/>
            <w:shd w:val="clear" w:color="auto" w:fill="auto"/>
            <w:vAlign w:val="center"/>
          </w:tcPr>
          <w:p w:rsidR="003538D7" w:rsidRPr="00573EF8" w:rsidRDefault="003538D7" w:rsidP="001D0D72">
            <w:pPr>
              <w:ind w:left="360"/>
              <w:jc w:val="center"/>
              <w:rPr>
                <w:highlight w:val="yellow"/>
              </w:rPr>
            </w:pPr>
          </w:p>
        </w:tc>
        <w:tc>
          <w:tcPr>
            <w:tcW w:w="14931" w:type="dxa"/>
            <w:gridSpan w:val="7"/>
            <w:vAlign w:val="center"/>
          </w:tcPr>
          <w:p w:rsidR="003538D7" w:rsidRPr="00573EF8" w:rsidRDefault="003538D7" w:rsidP="00B21F30">
            <w:pPr>
              <w:ind w:firstLine="34"/>
              <w:rPr>
                <w:highlight w:val="yellow"/>
              </w:rPr>
            </w:pPr>
            <w:r w:rsidRPr="00573EF8">
              <w:t xml:space="preserve">Объекты здравоохранения </w:t>
            </w:r>
            <w:r>
              <w:t>(объект регионального значения)</w:t>
            </w:r>
          </w:p>
        </w:tc>
      </w:tr>
      <w:tr w:rsidR="003538D7" w:rsidRPr="00573EF8" w:rsidTr="00433CF6">
        <w:trPr>
          <w:trHeight w:val="634"/>
        </w:trPr>
        <w:tc>
          <w:tcPr>
            <w:tcW w:w="567" w:type="dxa"/>
            <w:vMerge w:val="restart"/>
            <w:shd w:val="clear" w:color="auto" w:fill="auto"/>
            <w:vAlign w:val="center"/>
          </w:tcPr>
          <w:p w:rsidR="003538D7" w:rsidRPr="00573EF8" w:rsidRDefault="003538D7" w:rsidP="003538D7">
            <w:pPr>
              <w:numPr>
                <w:ilvl w:val="0"/>
                <w:numId w:val="10"/>
              </w:numPr>
              <w:ind w:left="0" w:firstLine="0"/>
              <w:jc w:val="center"/>
            </w:pPr>
          </w:p>
        </w:tc>
        <w:tc>
          <w:tcPr>
            <w:tcW w:w="2693" w:type="dxa"/>
            <w:vMerge w:val="restart"/>
            <w:shd w:val="clear" w:color="auto" w:fill="auto"/>
            <w:vAlign w:val="center"/>
          </w:tcPr>
          <w:p w:rsidR="003538D7" w:rsidRPr="00573EF8" w:rsidRDefault="003538D7" w:rsidP="00B21F30">
            <w:pPr>
              <w:ind w:firstLine="33"/>
            </w:pPr>
            <w:r w:rsidRPr="00573EF8">
              <w:t>Участковая больница</w:t>
            </w:r>
          </w:p>
        </w:tc>
        <w:tc>
          <w:tcPr>
            <w:tcW w:w="1417" w:type="dxa"/>
            <w:vAlign w:val="center"/>
          </w:tcPr>
          <w:p w:rsidR="003538D7" w:rsidRPr="00573EF8" w:rsidRDefault="003538D7" w:rsidP="00B21F30">
            <w:pPr>
              <w:ind w:firstLine="34"/>
            </w:pPr>
            <w:r w:rsidRPr="00573EF8">
              <w:t>коек</w:t>
            </w:r>
          </w:p>
        </w:tc>
        <w:tc>
          <w:tcPr>
            <w:tcW w:w="1134" w:type="dxa"/>
            <w:vAlign w:val="center"/>
          </w:tcPr>
          <w:p w:rsidR="003538D7" w:rsidRPr="00573EF8" w:rsidRDefault="003538D7" w:rsidP="00B21F30">
            <w:pPr>
              <w:ind w:firstLine="34"/>
            </w:pPr>
            <w:r w:rsidRPr="00573EF8">
              <w:t>14</w:t>
            </w:r>
          </w:p>
        </w:tc>
        <w:tc>
          <w:tcPr>
            <w:tcW w:w="1134" w:type="dxa"/>
            <w:shd w:val="clear" w:color="auto" w:fill="auto"/>
            <w:vAlign w:val="center"/>
          </w:tcPr>
          <w:p w:rsidR="003538D7" w:rsidRPr="00573EF8" w:rsidRDefault="003538D7" w:rsidP="00B21F30">
            <w:pPr>
              <w:ind w:firstLine="34"/>
            </w:pPr>
            <w:r w:rsidRPr="00573EF8">
              <w:t>7</w:t>
            </w:r>
          </w:p>
        </w:tc>
        <w:tc>
          <w:tcPr>
            <w:tcW w:w="1134" w:type="dxa"/>
            <w:vAlign w:val="center"/>
          </w:tcPr>
          <w:p w:rsidR="003538D7" w:rsidRPr="00573EF8" w:rsidRDefault="003538D7" w:rsidP="00B21F30">
            <w:pPr>
              <w:ind w:firstLine="34"/>
            </w:pPr>
            <w:r w:rsidRPr="00573EF8">
              <w:t>19,1</w:t>
            </w:r>
          </w:p>
        </w:tc>
        <w:tc>
          <w:tcPr>
            <w:tcW w:w="1277" w:type="dxa"/>
            <w:vAlign w:val="center"/>
          </w:tcPr>
          <w:p w:rsidR="003538D7" w:rsidRPr="00573EF8" w:rsidRDefault="003538D7" w:rsidP="00B21F30">
            <w:pPr>
              <w:ind w:firstLine="34"/>
            </w:pPr>
            <w:r w:rsidRPr="00573EF8">
              <w:t>19,8</w:t>
            </w:r>
          </w:p>
        </w:tc>
        <w:tc>
          <w:tcPr>
            <w:tcW w:w="6142" w:type="dxa"/>
            <w:vMerge w:val="restart"/>
          </w:tcPr>
          <w:p w:rsidR="003538D7" w:rsidRPr="00573EF8" w:rsidRDefault="003538D7" w:rsidP="00B21F30">
            <w:pPr>
              <w:ind w:firstLine="34"/>
            </w:pPr>
            <w:r w:rsidRPr="00573EF8">
              <w:t>Планируется строительство здания Оредежской участковой больн</w:t>
            </w:r>
            <w:r>
              <w:t xml:space="preserve">ицы со стационаром  на 16 коек, </w:t>
            </w:r>
            <w:r w:rsidRPr="00573EF8">
              <w:t xml:space="preserve"> поликлиникой </w:t>
            </w:r>
            <w:r w:rsidRPr="00573EF8">
              <w:rPr>
                <w:bCs/>
              </w:rPr>
              <w:t>мощностью –</w:t>
            </w:r>
            <w:r>
              <w:t xml:space="preserve"> 21</w:t>
            </w:r>
            <w:r w:rsidRPr="00573EF8">
              <w:t>0 посещений в смену, с п</w:t>
            </w:r>
            <w:r>
              <w:t>остом скорой медицинской помощи</w:t>
            </w:r>
            <w:r w:rsidRPr="00573EF8">
              <w:t xml:space="preserve"> </w:t>
            </w:r>
          </w:p>
        </w:tc>
      </w:tr>
      <w:tr w:rsidR="003538D7" w:rsidRPr="00573EF8" w:rsidTr="00433CF6">
        <w:trPr>
          <w:trHeight w:val="700"/>
        </w:trPr>
        <w:tc>
          <w:tcPr>
            <w:tcW w:w="567" w:type="dxa"/>
            <w:vMerge/>
            <w:shd w:val="clear" w:color="auto" w:fill="auto"/>
            <w:vAlign w:val="center"/>
          </w:tcPr>
          <w:p w:rsidR="003538D7" w:rsidRPr="00573EF8" w:rsidRDefault="003538D7" w:rsidP="003538D7">
            <w:pPr>
              <w:numPr>
                <w:ilvl w:val="0"/>
                <w:numId w:val="10"/>
              </w:numPr>
              <w:ind w:left="0" w:firstLine="0"/>
              <w:jc w:val="center"/>
            </w:pPr>
          </w:p>
        </w:tc>
        <w:tc>
          <w:tcPr>
            <w:tcW w:w="2693" w:type="dxa"/>
            <w:vMerge/>
            <w:shd w:val="clear" w:color="auto" w:fill="auto"/>
            <w:vAlign w:val="center"/>
          </w:tcPr>
          <w:p w:rsidR="003538D7" w:rsidRPr="00573EF8" w:rsidRDefault="003538D7" w:rsidP="00B21F30">
            <w:pPr>
              <w:ind w:firstLine="33"/>
            </w:pPr>
          </w:p>
        </w:tc>
        <w:tc>
          <w:tcPr>
            <w:tcW w:w="1417" w:type="dxa"/>
            <w:vAlign w:val="center"/>
          </w:tcPr>
          <w:p w:rsidR="003538D7" w:rsidRPr="00573EF8" w:rsidRDefault="003538D7" w:rsidP="00B21F30">
            <w:pPr>
              <w:ind w:firstLine="34"/>
            </w:pPr>
            <w:r w:rsidRPr="00573EF8">
              <w:t>посещений в смену</w:t>
            </w:r>
          </w:p>
        </w:tc>
        <w:tc>
          <w:tcPr>
            <w:tcW w:w="1134" w:type="dxa"/>
            <w:vAlign w:val="center"/>
          </w:tcPr>
          <w:p w:rsidR="003538D7" w:rsidRPr="00573EF8" w:rsidRDefault="003538D7" w:rsidP="00B21F30">
            <w:pPr>
              <w:ind w:firstLine="34"/>
            </w:pPr>
            <w:r w:rsidRPr="00573EF8">
              <w:t>120</w:t>
            </w:r>
          </w:p>
        </w:tc>
        <w:tc>
          <w:tcPr>
            <w:tcW w:w="1134" w:type="dxa"/>
            <w:shd w:val="clear" w:color="auto" w:fill="auto"/>
            <w:vAlign w:val="center"/>
          </w:tcPr>
          <w:p w:rsidR="003538D7" w:rsidRPr="00573EF8" w:rsidRDefault="003538D7" w:rsidP="00B21F30">
            <w:pPr>
              <w:ind w:firstLine="34"/>
            </w:pPr>
            <w:r w:rsidRPr="00573EF8">
              <w:t>18,5</w:t>
            </w:r>
          </w:p>
        </w:tc>
        <w:tc>
          <w:tcPr>
            <w:tcW w:w="1134" w:type="dxa"/>
            <w:vAlign w:val="center"/>
          </w:tcPr>
          <w:p w:rsidR="003538D7" w:rsidRPr="00573EF8" w:rsidRDefault="003538D7" w:rsidP="00B21F30">
            <w:pPr>
              <w:ind w:firstLine="34"/>
            </w:pPr>
            <w:r w:rsidRPr="00573EF8">
              <w:t>50,6</w:t>
            </w:r>
          </w:p>
        </w:tc>
        <w:tc>
          <w:tcPr>
            <w:tcW w:w="1277" w:type="dxa"/>
            <w:vAlign w:val="center"/>
          </w:tcPr>
          <w:p w:rsidR="003538D7" w:rsidRPr="00573EF8" w:rsidRDefault="003538D7" w:rsidP="00B21F30">
            <w:pPr>
              <w:ind w:firstLine="34"/>
            </w:pPr>
            <w:r w:rsidRPr="00573EF8">
              <w:t>54,4</w:t>
            </w:r>
          </w:p>
        </w:tc>
        <w:tc>
          <w:tcPr>
            <w:tcW w:w="6142" w:type="dxa"/>
            <w:vMerge/>
          </w:tcPr>
          <w:p w:rsidR="003538D7" w:rsidRPr="00573EF8" w:rsidRDefault="003538D7" w:rsidP="00B21F30">
            <w:pPr>
              <w:ind w:firstLine="34"/>
            </w:pPr>
          </w:p>
        </w:tc>
      </w:tr>
      <w:tr w:rsidR="003538D7" w:rsidRPr="00573EF8" w:rsidTr="00433CF6">
        <w:trPr>
          <w:trHeight w:val="734"/>
        </w:trPr>
        <w:tc>
          <w:tcPr>
            <w:tcW w:w="567" w:type="dxa"/>
            <w:shd w:val="clear" w:color="auto" w:fill="auto"/>
            <w:vAlign w:val="center"/>
          </w:tcPr>
          <w:p w:rsidR="003538D7" w:rsidRPr="00573EF8" w:rsidRDefault="003538D7" w:rsidP="003538D7">
            <w:pPr>
              <w:numPr>
                <w:ilvl w:val="0"/>
                <w:numId w:val="10"/>
              </w:numPr>
              <w:ind w:left="0" w:firstLine="0"/>
              <w:jc w:val="center"/>
            </w:pPr>
          </w:p>
        </w:tc>
        <w:tc>
          <w:tcPr>
            <w:tcW w:w="2693" w:type="dxa"/>
            <w:shd w:val="clear" w:color="auto" w:fill="auto"/>
            <w:vAlign w:val="center"/>
          </w:tcPr>
          <w:p w:rsidR="003538D7" w:rsidRPr="00573EF8" w:rsidRDefault="003538D7" w:rsidP="00B21F30">
            <w:pPr>
              <w:ind w:firstLine="33"/>
            </w:pPr>
            <w:r w:rsidRPr="00573EF8">
              <w:t>Выдвижной пункт скорой медицинской помощи</w:t>
            </w:r>
          </w:p>
        </w:tc>
        <w:tc>
          <w:tcPr>
            <w:tcW w:w="1417" w:type="dxa"/>
            <w:vAlign w:val="center"/>
          </w:tcPr>
          <w:p w:rsidR="003538D7" w:rsidRPr="00573EF8" w:rsidRDefault="003538D7" w:rsidP="00B21F30">
            <w:pPr>
              <w:ind w:firstLine="34"/>
            </w:pPr>
            <w:r w:rsidRPr="00573EF8">
              <w:t>автомобиль</w:t>
            </w:r>
          </w:p>
        </w:tc>
        <w:tc>
          <w:tcPr>
            <w:tcW w:w="1134" w:type="dxa"/>
            <w:vAlign w:val="center"/>
          </w:tcPr>
          <w:p w:rsidR="003538D7" w:rsidRPr="00573EF8" w:rsidRDefault="003538D7" w:rsidP="00B21F30">
            <w:pPr>
              <w:ind w:firstLine="34"/>
            </w:pPr>
            <w:r>
              <w:t>1</w:t>
            </w:r>
          </w:p>
        </w:tc>
        <w:tc>
          <w:tcPr>
            <w:tcW w:w="1134" w:type="dxa"/>
            <w:shd w:val="clear" w:color="auto" w:fill="auto"/>
            <w:vAlign w:val="center"/>
          </w:tcPr>
          <w:p w:rsidR="003538D7" w:rsidRPr="00573EF8" w:rsidRDefault="003538D7" w:rsidP="00B21F30">
            <w:pPr>
              <w:ind w:firstLine="34"/>
            </w:pPr>
            <w:r w:rsidRPr="00573EF8">
              <w:t>0,1</w:t>
            </w:r>
          </w:p>
        </w:tc>
        <w:tc>
          <w:tcPr>
            <w:tcW w:w="1134" w:type="dxa"/>
            <w:vAlign w:val="center"/>
          </w:tcPr>
          <w:p w:rsidR="003538D7" w:rsidRPr="00573EF8" w:rsidRDefault="003538D7" w:rsidP="00B21F30">
            <w:pPr>
              <w:ind w:firstLine="34"/>
            </w:pPr>
            <w:r>
              <w:t>0,27</w:t>
            </w:r>
          </w:p>
        </w:tc>
        <w:tc>
          <w:tcPr>
            <w:tcW w:w="1277" w:type="dxa"/>
            <w:vAlign w:val="center"/>
          </w:tcPr>
          <w:p w:rsidR="003538D7" w:rsidRPr="00573EF8" w:rsidRDefault="003538D7" w:rsidP="00B21F30">
            <w:pPr>
              <w:ind w:firstLine="34"/>
            </w:pPr>
            <w:r>
              <w:t>0,28</w:t>
            </w:r>
          </w:p>
        </w:tc>
        <w:tc>
          <w:tcPr>
            <w:tcW w:w="6142" w:type="dxa"/>
            <w:vAlign w:val="center"/>
          </w:tcPr>
          <w:p w:rsidR="003538D7" w:rsidRPr="00573EF8" w:rsidRDefault="003538D7" w:rsidP="00B21F30">
            <w:pPr>
              <w:pStyle w:val="a0"/>
              <w:ind w:firstLine="34"/>
            </w:pPr>
            <w:r>
              <w:t>Обеспечение населения постом</w:t>
            </w:r>
            <w:r w:rsidRPr="00573EF8">
              <w:t xml:space="preserve"> скорой медицинской помощи планируется </w:t>
            </w:r>
            <w:r>
              <w:t>в составе планируемой Оредежской участковой больницы</w:t>
            </w:r>
          </w:p>
        </w:tc>
      </w:tr>
      <w:tr w:rsidR="003538D7" w:rsidRPr="009D6D76" w:rsidTr="00433CF6">
        <w:tc>
          <w:tcPr>
            <w:tcW w:w="567" w:type="dxa"/>
            <w:shd w:val="clear" w:color="auto" w:fill="auto"/>
            <w:vAlign w:val="center"/>
          </w:tcPr>
          <w:p w:rsidR="003538D7" w:rsidRPr="00573EF8" w:rsidRDefault="003538D7" w:rsidP="003538D7">
            <w:pPr>
              <w:numPr>
                <w:ilvl w:val="0"/>
                <w:numId w:val="10"/>
              </w:numPr>
              <w:ind w:left="0" w:firstLine="0"/>
              <w:jc w:val="center"/>
            </w:pPr>
          </w:p>
        </w:tc>
        <w:tc>
          <w:tcPr>
            <w:tcW w:w="2693" w:type="dxa"/>
            <w:shd w:val="clear" w:color="auto" w:fill="auto"/>
            <w:vAlign w:val="center"/>
          </w:tcPr>
          <w:p w:rsidR="003538D7" w:rsidRPr="00573EF8" w:rsidRDefault="003538D7" w:rsidP="00B21F30">
            <w:pPr>
              <w:ind w:firstLine="33"/>
            </w:pPr>
            <w:r w:rsidRPr="00573EF8">
              <w:t>Аптека</w:t>
            </w:r>
          </w:p>
        </w:tc>
        <w:tc>
          <w:tcPr>
            <w:tcW w:w="1417" w:type="dxa"/>
            <w:vAlign w:val="center"/>
          </w:tcPr>
          <w:p w:rsidR="003538D7" w:rsidRPr="005F3B66" w:rsidRDefault="003538D7" w:rsidP="00B21F30">
            <w:pPr>
              <w:ind w:firstLine="34"/>
              <w:rPr>
                <w:vertAlign w:val="superscript"/>
              </w:rPr>
            </w:pPr>
            <w:r>
              <w:t>м</w:t>
            </w:r>
            <w:proofErr w:type="gramStart"/>
            <w:r>
              <w:rPr>
                <w:vertAlign w:val="superscript"/>
              </w:rPr>
              <w:t>2</w:t>
            </w:r>
            <w:proofErr w:type="gramEnd"/>
          </w:p>
        </w:tc>
        <w:tc>
          <w:tcPr>
            <w:tcW w:w="1134" w:type="dxa"/>
            <w:vAlign w:val="center"/>
          </w:tcPr>
          <w:p w:rsidR="003538D7" w:rsidRPr="00B03C10" w:rsidRDefault="003538D7" w:rsidP="00B21F30">
            <w:pPr>
              <w:ind w:firstLine="34"/>
            </w:pPr>
            <w:r>
              <w:t>40</w:t>
            </w:r>
          </w:p>
        </w:tc>
        <w:tc>
          <w:tcPr>
            <w:tcW w:w="1134" w:type="dxa"/>
            <w:shd w:val="clear" w:color="auto" w:fill="auto"/>
            <w:vAlign w:val="center"/>
          </w:tcPr>
          <w:p w:rsidR="003538D7" w:rsidRPr="005F3B66" w:rsidRDefault="003538D7" w:rsidP="00B21F30">
            <w:pPr>
              <w:ind w:firstLine="34"/>
            </w:pPr>
            <w:r>
              <w:t>14</w:t>
            </w:r>
          </w:p>
        </w:tc>
        <w:tc>
          <w:tcPr>
            <w:tcW w:w="1134" w:type="dxa"/>
            <w:vAlign w:val="center"/>
          </w:tcPr>
          <w:p w:rsidR="003538D7" w:rsidRPr="005F3B66" w:rsidRDefault="003538D7" w:rsidP="00B21F30">
            <w:pPr>
              <w:ind w:firstLine="34"/>
            </w:pPr>
            <w:r>
              <w:t>38,3</w:t>
            </w:r>
          </w:p>
        </w:tc>
        <w:tc>
          <w:tcPr>
            <w:tcW w:w="1277" w:type="dxa"/>
            <w:vAlign w:val="center"/>
          </w:tcPr>
          <w:p w:rsidR="003538D7" w:rsidRPr="005F3B66" w:rsidRDefault="003538D7" w:rsidP="00B21F30">
            <w:pPr>
              <w:ind w:firstLine="34"/>
            </w:pPr>
            <w:r>
              <w:t>39,6</w:t>
            </w:r>
          </w:p>
        </w:tc>
        <w:tc>
          <w:tcPr>
            <w:tcW w:w="6142" w:type="dxa"/>
            <w:vAlign w:val="center"/>
          </w:tcPr>
          <w:p w:rsidR="003538D7" w:rsidRPr="009D6D76" w:rsidRDefault="003538D7" w:rsidP="00B21F30">
            <w:pPr>
              <w:ind w:firstLine="34"/>
            </w:pPr>
            <w:r w:rsidRPr="009D6D76">
              <w:t>Потребность в размещении новых объектов отсутствует</w:t>
            </w:r>
          </w:p>
        </w:tc>
      </w:tr>
      <w:tr w:rsidR="003538D7" w:rsidRPr="00573EF8" w:rsidTr="00433CF6">
        <w:tc>
          <w:tcPr>
            <w:tcW w:w="567" w:type="dxa"/>
            <w:shd w:val="clear" w:color="auto" w:fill="auto"/>
            <w:vAlign w:val="center"/>
          </w:tcPr>
          <w:p w:rsidR="003538D7" w:rsidRPr="009D6D76" w:rsidRDefault="003538D7" w:rsidP="001D0D72">
            <w:pPr>
              <w:ind w:left="360"/>
              <w:jc w:val="center"/>
            </w:pPr>
          </w:p>
        </w:tc>
        <w:tc>
          <w:tcPr>
            <w:tcW w:w="14931" w:type="dxa"/>
            <w:gridSpan w:val="7"/>
            <w:vAlign w:val="center"/>
          </w:tcPr>
          <w:p w:rsidR="003538D7" w:rsidRPr="00573EF8" w:rsidRDefault="003538D7" w:rsidP="00B21F30">
            <w:pPr>
              <w:ind w:firstLine="34"/>
            </w:pPr>
            <w:r w:rsidRPr="00573EF8">
              <w:t>Объекты культурно-досугового назначения, спортивного назначения (объекты местного значения поселения)</w:t>
            </w:r>
          </w:p>
        </w:tc>
      </w:tr>
      <w:tr w:rsidR="003538D7" w:rsidRPr="009D6D76" w:rsidTr="00433CF6">
        <w:tc>
          <w:tcPr>
            <w:tcW w:w="567" w:type="dxa"/>
            <w:shd w:val="clear" w:color="auto" w:fill="auto"/>
            <w:vAlign w:val="center"/>
          </w:tcPr>
          <w:p w:rsidR="003538D7" w:rsidRPr="00573EF8" w:rsidRDefault="003538D7" w:rsidP="003538D7">
            <w:pPr>
              <w:numPr>
                <w:ilvl w:val="0"/>
                <w:numId w:val="10"/>
              </w:numPr>
              <w:ind w:left="0" w:firstLine="0"/>
              <w:jc w:val="center"/>
            </w:pPr>
          </w:p>
        </w:tc>
        <w:tc>
          <w:tcPr>
            <w:tcW w:w="2693" w:type="dxa"/>
            <w:shd w:val="clear" w:color="auto" w:fill="auto"/>
            <w:vAlign w:val="center"/>
          </w:tcPr>
          <w:p w:rsidR="003538D7" w:rsidRPr="00573EF8" w:rsidRDefault="003538D7" w:rsidP="00B21F30">
            <w:pPr>
              <w:ind w:firstLine="33"/>
            </w:pPr>
            <w:r w:rsidRPr="00573EF8">
              <w:t>Объект культуры клубного типа</w:t>
            </w:r>
          </w:p>
        </w:tc>
        <w:tc>
          <w:tcPr>
            <w:tcW w:w="1417" w:type="dxa"/>
            <w:vAlign w:val="center"/>
          </w:tcPr>
          <w:p w:rsidR="003538D7" w:rsidRPr="00573EF8" w:rsidRDefault="003538D7" w:rsidP="00B21F30">
            <w:pPr>
              <w:ind w:firstLine="34"/>
            </w:pPr>
            <w:r w:rsidRPr="00573EF8">
              <w:t>мест</w:t>
            </w:r>
          </w:p>
        </w:tc>
        <w:tc>
          <w:tcPr>
            <w:tcW w:w="1134" w:type="dxa"/>
            <w:vAlign w:val="center"/>
          </w:tcPr>
          <w:p w:rsidR="003538D7" w:rsidRPr="00573EF8" w:rsidRDefault="003538D7" w:rsidP="00B21F30">
            <w:pPr>
              <w:ind w:firstLine="34"/>
            </w:pPr>
            <w:r w:rsidRPr="00573EF8">
              <w:t>360</w:t>
            </w:r>
          </w:p>
        </w:tc>
        <w:tc>
          <w:tcPr>
            <w:tcW w:w="1134" w:type="dxa"/>
            <w:shd w:val="clear" w:color="auto" w:fill="auto"/>
            <w:vAlign w:val="center"/>
          </w:tcPr>
          <w:p w:rsidR="003538D7" w:rsidRPr="00573EF8" w:rsidRDefault="003538D7" w:rsidP="00B21F30">
            <w:pPr>
              <w:ind w:firstLine="34"/>
            </w:pPr>
            <w:r w:rsidRPr="00573EF8">
              <w:t>100</w:t>
            </w:r>
          </w:p>
        </w:tc>
        <w:tc>
          <w:tcPr>
            <w:tcW w:w="1134" w:type="dxa"/>
            <w:vAlign w:val="center"/>
          </w:tcPr>
          <w:p w:rsidR="003538D7" w:rsidRPr="00573EF8" w:rsidRDefault="003538D7" w:rsidP="00B21F30">
            <w:pPr>
              <w:ind w:firstLine="34"/>
            </w:pPr>
            <w:r w:rsidRPr="00573EF8">
              <w:t>273,8</w:t>
            </w:r>
          </w:p>
        </w:tc>
        <w:tc>
          <w:tcPr>
            <w:tcW w:w="1277" w:type="dxa"/>
            <w:tcBorders>
              <w:bottom w:val="single" w:sz="4" w:space="0" w:color="auto"/>
            </w:tcBorders>
            <w:vAlign w:val="center"/>
          </w:tcPr>
          <w:p w:rsidR="003538D7" w:rsidRPr="00573EF8" w:rsidRDefault="003538D7" w:rsidP="00B21F30">
            <w:pPr>
              <w:ind w:firstLine="34"/>
            </w:pPr>
            <w:r w:rsidRPr="00573EF8">
              <w:t>283,5</w:t>
            </w:r>
          </w:p>
        </w:tc>
        <w:tc>
          <w:tcPr>
            <w:tcW w:w="6142" w:type="dxa"/>
            <w:vAlign w:val="center"/>
          </w:tcPr>
          <w:p w:rsidR="003538D7" w:rsidRPr="00573EF8" w:rsidRDefault="003538D7" w:rsidP="00B21F30">
            <w:pPr>
              <w:ind w:firstLine="34"/>
            </w:pPr>
            <w:r w:rsidRPr="009D6D76">
              <w:t>Потребность в размещении новых объектов отсутствует</w:t>
            </w:r>
          </w:p>
        </w:tc>
      </w:tr>
      <w:tr w:rsidR="003538D7" w:rsidRPr="009D6D76" w:rsidTr="00433CF6">
        <w:tc>
          <w:tcPr>
            <w:tcW w:w="567" w:type="dxa"/>
            <w:shd w:val="clear" w:color="auto" w:fill="auto"/>
            <w:vAlign w:val="center"/>
          </w:tcPr>
          <w:p w:rsidR="003538D7" w:rsidRPr="00573EF8" w:rsidRDefault="003538D7" w:rsidP="003538D7">
            <w:pPr>
              <w:numPr>
                <w:ilvl w:val="0"/>
                <w:numId w:val="10"/>
              </w:numPr>
              <w:ind w:left="0" w:firstLine="0"/>
              <w:jc w:val="center"/>
            </w:pPr>
          </w:p>
        </w:tc>
        <w:tc>
          <w:tcPr>
            <w:tcW w:w="2693" w:type="dxa"/>
            <w:shd w:val="clear" w:color="auto" w:fill="auto"/>
            <w:vAlign w:val="center"/>
          </w:tcPr>
          <w:p w:rsidR="003538D7" w:rsidRPr="00100D10" w:rsidRDefault="003538D7" w:rsidP="00B21F30">
            <w:pPr>
              <w:ind w:firstLine="33"/>
            </w:pPr>
            <w:r>
              <w:t>Объект молодежной политики</w:t>
            </w:r>
          </w:p>
        </w:tc>
        <w:tc>
          <w:tcPr>
            <w:tcW w:w="1417" w:type="dxa"/>
            <w:vAlign w:val="center"/>
          </w:tcPr>
          <w:p w:rsidR="003538D7" w:rsidRPr="00573EF8" w:rsidRDefault="003538D7" w:rsidP="00B21F30">
            <w:pPr>
              <w:ind w:firstLine="34"/>
            </w:pPr>
            <w:r>
              <w:t>м</w:t>
            </w:r>
            <w:proofErr w:type="gramStart"/>
            <w:r>
              <w:rPr>
                <w:vertAlign w:val="superscript"/>
              </w:rPr>
              <w:t>2</w:t>
            </w:r>
            <w:proofErr w:type="gramEnd"/>
            <w:r>
              <w:t>/рабочих мест</w:t>
            </w:r>
          </w:p>
        </w:tc>
        <w:tc>
          <w:tcPr>
            <w:tcW w:w="1134" w:type="dxa"/>
            <w:vAlign w:val="center"/>
          </w:tcPr>
          <w:p w:rsidR="003538D7" w:rsidRPr="00573EF8" w:rsidRDefault="003538D7" w:rsidP="00B21F30">
            <w:pPr>
              <w:ind w:firstLine="34"/>
            </w:pPr>
            <w:r>
              <w:t>1050</w:t>
            </w:r>
          </w:p>
        </w:tc>
        <w:tc>
          <w:tcPr>
            <w:tcW w:w="1134" w:type="dxa"/>
            <w:shd w:val="clear" w:color="auto" w:fill="auto"/>
            <w:vAlign w:val="center"/>
          </w:tcPr>
          <w:p w:rsidR="003538D7" w:rsidRPr="00573EF8" w:rsidRDefault="003538D7" w:rsidP="00B21F30">
            <w:pPr>
              <w:ind w:firstLine="34"/>
            </w:pPr>
            <w:r>
              <w:t>25/2</w:t>
            </w:r>
          </w:p>
        </w:tc>
        <w:tc>
          <w:tcPr>
            <w:tcW w:w="1134" w:type="dxa"/>
            <w:vAlign w:val="center"/>
          </w:tcPr>
          <w:p w:rsidR="003538D7" w:rsidRPr="00573EF8" w:rsidRDefault="003538D7" w:rsidP="00B21F30">
            <w:pPr>
              <w:ind w:firstLine="34"/>
            </w:pPr>
            <w:r>
              <w:t>68,4</w:t>
            </w:r>
          </w:p>
        </w:tc>
        <w:tc>
          <w:tcPr>
            <w:tcW w:w="1277" w:type="dxa"/>
            <w:tcBorders>
              <w:bottom w:val="single" w:sz="4" w:space="0" w:color="auto"/>
            </w:tcBorders>
            <w:vAlign w:val="center"/>
          </w:tcPr>
          <w:p w:rsidR="003538D7" w:rsidRPr="00573EF8" w:rsidRDefault="003538D7" w:rsidP="00B21F30">
            <w:pPr>
              <w:ind w:firstLine="34"/>
            </w:pPr>
            <w:r>
              <w:t>70,8</w:t>
            </w:r>
          </w:p>
        </w:tc>
        <w:tc>
          <w:tcPr>
            <w:tcW w:w="6142" w:type="dxa"/>
            <w:vAlign w:val="center"/>
          </w:tcPr>
          <w:p w:rsidR="003538D7" w:rsidRPr="009D6D76" w:rsidRDefault="003538D7" w:rsidP="00B21F30">
            <w:pPr>
              <w:ind w:firstLine="34"/>
            </w:pPr>
            <w:r w:rsidRPr="009D6D76">
              <w:t>Потребно</w:t>
            </w:r>
            <w:r>
              <w:t xml:space="preserve">сть в размещении новых объектов </w:t>
            </w:r>
            <w:r w:rsidRPr="009D6D76">
              <w:t>отсутствует</w:t>
            </w:r>
          </w:p>
        </w:tc>
      </w:tr>
      <w:tr w:rsidR="003538D7" w:rsidRPr="00573EF8" w:rsidTr="00433CF6">
        <w:trPr>
          <w:trHeight w:val="65"/>
        </w:trPr>
        <w:tc>
          <w:tcPr>
            <w:tcW w:w="567" w:type="dxa"/>
            <w:shd w:val="clear" w:color="auto" w:fill="auto"/>
            <w:vAlign w:val="center"/>
          </w:tcPr>
          <w:p w:rsidR="003538D7" w:rsidRPr="009D6D76" w:rsidRDefault="003538D7" w:rsidP="003538D7">
            <w:pPr>
              <w:numPr>
                <w:ilvl w:val="0"/>
                <w:numId w:val="10"/>
              </w:numPr>
              <w:ind w:left="0" w:firstLine="0"/>
              <w:jc w:val="center"/>
            </w:pPr>
          </w:p>
        </w:tc>
        <w:tc>
          <w:tcPr>
            <w:tcW w:w="2693" w:type="dxa"/>
            <w:shd w:val="clear" w:color="auto" w:fill="auto"/>
            <w:vAlign w:val="center"/>
          </w:tcPr>
          <w:p w:rsidR="003538D7" w:rsidRPr="00323025" w:rsidRDefault="003538D7" w:rsidP="00B21F30">
            <w:pPr>
              <w:ind w:firstLine="33"/>
            </w:pPr>
            <w:r w:rsidRPr="00323025">
              <w:t>Библиотека</w:t>
            </w:r>
          </w:p>
        </w:tc>
        <w:tc>
          <w:tcPr>
            <w:tcW w:w="1417" w:type="dxa"/>
            <w:vAlign w:val="center"/>
          </w:tcPr>
          <w:p w:rsidR="003538D7" w:rsidRPr="00323025" w:rsidRDefault="003538D7" w:rsidP="00B21F30">
            <w:pPr>
              <w:ind w:firstLine="34"/>
            </w:pPr>
            <w:r w:rsidRPr="00323025">
              <w:t>мест/экз.</w:t>
            </w:r>
          </w:p>
        </w:tc>
        <w:tc>
          <w:tcPr>
            <w:tcW w:w="1134" w:type="dxa"/>
            <w:vAlign w:val="center"/>
          </w:tcPr>
          <w:p w:rsidR="003538D7" w:rsidRPr="00323025" w:rsidRDefault="003538D7" w:rsidP="00B21F30">
            <w:pPr>
              <w:ind w:firstLine="34"/>
            </w:pPr>
            <w:r w:rsidRPr="00323025">
              <w:t>10/9000</w:t>
            </w:r>
          </w:p>
        </w:tc>
        <w:tc>
          <w:tcPr>
            <w:tcW w:w="1134" w:type="dxa"/>
            <w:shd w:val="clear" w:color="auto" w:fill="auto"/>
            <w:vAlign w:val="center"/>
          </w:tcPr>
          <w:p w:rsidR="003538D7" w:rsidRPr="00323025" w:rsidRDefault="003538D7" w:rsidP="00B21F30">
            <w:pPr>
              <w:ind w:firstLine="34"/>
              <w:rPr>
                <w:vertAlign w:val="superscript"/>
              </w:rPr>
            </w:pPr>
            <w:r w:rsidRPr="00323025">
              <w:t>4/5000</w:t>
            </w:r>
            <w:r w:rsidRPr="00323025">
              <w:rPr>
                <w:vertAlign w:val="superscript"/>
              </w:rPr>
              <w:t>1</w:t>
            </w:r>
          </w:p>
        </w:tc>
        <w:tc>
          <w:tcPr>
            <w:tcW w:w="1134" w:type="dxa"/>
            <w:vAlign w:val="center"/>
          </w:tcPr>
          <w:p w:rsidR="003538D7" w:rsidRPr="00323025" w:rsidRDefault="003538D7" w:rsidP="00B21F30">
            <w:pPr>
              <w:ind w:firstLine="34"/>
            </w:pPr>
            <w:r w:rsidRPr="00323025">
              <w:t>4/5000</w:t>
            </w:r>
          </w:p>
        </w:tc>
        <w:tc>
          <w:tcPr>
            <w:tcW w:w="1277" w:type="dxa"/>
            <w:tcBorders>
              <w:top w:val="single" w:sz="4" w:space="0" w:color="auto"/>
            </w:tcBorders>
            <w:vAlign w:val="center"/>
          </w:tcPr>
          <w:p w:rsidR="003538D7" w:rsidRPr="00323025" w:rsidRDefault="003538D7" w:rsidP="00B21F30">
            <w:pPr>
              <w:ind w:firstLine="34"/>
            </w:pPr>
            <w:r w:rsidRPr="00323025">
              <w:t>4/5000</w:t>
            </w:r>
          </w:p>
        </w:tc>
        <w:tc>
          <w:tcPr>
            <w:tcW w:w="6142" w:type="dxa"/>
            <w:tcBorders>
              <w:top w:val="single" w:sz="4" w:space="0" w:color="auto"/>
            </w:tcBorders>
            <w:vAlign w:val="center"/>
          </w:tcPr>
          <w:p w:rsidR="003538D7" w:rsidRPr="00573EF8" w:rsidRDefault="003538D7" w:rsidP="00B21F30">
            <w:pPr>
              <w:ind w:firstLine="34"/>
            </w:pPr>
            <w:r w:rsidRPr="009D6D76">
              <w:t>Потребность в размещении новых объектов отсутствует</w:t>
            </w:r>
          </w:p>
        </w:tc>
      </w:tr>
      <w:tr w:rsidR="003538D7" w:rsidRPr="00573EF8" w:rsidTr="00433CF6">
        <w:tc>
          <w:tcPr>
            <w:tcW w:w="567" w:type="dxa"/>
            <w:shd w:val="clear" w:color="auto" w:fill="auto"/>
            <w:vAlign w:val="center"/>
          </w:tcPr>
          <w:p w:rsidR="003538D7" w:rsidRPr="009D6D76" w:rsidRDefault="003538D7" w:rsidP="003538D7">
            <w:pPr>
              <w:numPr>
                <w:ilvl w:val="0"/>
                <w:numId w:val="10"/>
              </w:numPr>
              <w:ind w:left="0" w:firstLine="0"/>
              <w:jc w:val="center"/>
            </w:pPr>
          </w:p>
        </w:tc>
        <w:tc>
          <w:tcPr>
            <w:tcW w:w="2693" w:type="dxa"/>
            <w:shd w:val="clear" w:color="auto" w:fill="auto"/>
            <w:vAlign w:val="center"/>
          </w:tcPr>
          <w:p w:rsidR="003538D7" w:rsidRPr="00323025" w:rsidRDefault="003538D7" w:rsidP="00B21F30">
            <w:pPr>
              <w:ind w:firstLine="33"/>
            </w:pPr>
            <w:r w:rsidRPr="00323025">
              <w:t>Плоскостные спортивные сооружения</w:t>
            </w:r>
          </w:p>
        </w:tc>
        <w:tc>
          <w:tcPr>
            <w:tcW w:w="1417" w:type="dxa"/>
            <w:vAlign w:val="center"/>
          </w:tcPr>
          <w:p w:rsidR="003538D7" w:rsidRPr="00323025" w:rsidRDefault="003538D7" w:rsidP="00B21F30">
            <w:pPr>
              <w:ind w:firstLine="34"/>
            </w:pPr>
            <w:r w:rsidRPr="00323025">
              <w:t>м</w:t>
            </w:r>
            <w:proofErr w:type="gramStart"/>
            <w:r w:rsidRPr="00323025">
              <w:rPr>
                <w:vertAlign w:val="superscript"/>
              </w:rPr>
              <w:t>2</w:t>
            </w:r>
            <w:proofErr w:type="gramEnd"/>
          </w:p>
        </w:tc>
        <w:tc>
          <w:tcPr>
            <w:tcW w:w="1134" w:type="dxa"/>
            <w:vAlign w:val="center"/>
          </w:tcPr>
          <w:p w:rsidR="003538D7" w:rsidRPr="00323025" w:rsidRDefault="003538D7" w:rsidP="00B21F30">
            <w:pPr>
              <w:ind w:firstLine="34"/>
            </w:pPr>
            <w:r w:rsidRPr="00323025">
              <w:t>5375</w:t>
            </w:r>
          </w:p>
        </w:tc>
        <w:tc>
          <w:tcPr>
            <w:tcW w:w="1134" w:type="dxa"/>
            <w:shd w:val="clear" w:color="auto" w:fill="auto"/>
            <w:vAlign w:val="center"/>
          </w:tcPr>
          <w:p w:rsidR="003538D7" w:rsidRPr="00323025" w:rsidRDefault="003538D7" w:rsidP="00B21F30">
            <w:pPr>
              <w:ind w:firstLine="34"/>
            </w:pPr>
            <w:r w:rsidRPr="00323025">
              <w:t>1950</w:t>
            </w:r>
          </w:p>
        </w:tc>
        <w:tc>
          <w:tcPr>
            <w:tcW w:w="1134" w:type="dxa"/>
            <w:vAlign w:val="center"/>
          </w:tcPr>
          <w:p w:rsidR="003538D7" w:rsidRPr="00323025" w:rsidRDefault="003538D7" w:rsidP="00B21F30">
            <w:pPr>
              <w:ind w:firstLine="34"/>
            </w:pPr>
            <w:r w:rsidRPr="00323025">
              <w:t>5333</w:t>
            </w:r>
          </w:p>
        </w:tc>
        <w:tc>
          <w:tcPr>
            <w:tcW w:w="1277" w:type="dxa"/>
            <w:vAlign w:val="center"/>
          </w:tcPr>
          <w:p w:rsidR="003538D7" w:rsidRPr="00323025" w:rsidRDefault="003538D7" w:rsidP="00B21F30">
            <w:pPr>
              <w:ind w:firstLine="34"/>
            </w:pPr>
            <w:r>
              <w:t>5528</w:t>
            </w:r>
          </w:p>
        </w:tc>
        <w:tc>
          <w:tcPr>
            <w:tcW w:w="6142" w:type="dxa"/>
            <w:vAlign w:val="center"/>
          </w:tcPr>
          <w:p w:rsidR="003538D7" w:rsidRPr="00323025" w:rsidRDefault="003538D7" w:rsidP="00B21F30">
            <w:pPr>
              <w:pStyle w:val="a0"/>
              <w:ind w:left="-108" w:right="-108" w:firstLine="34"/>
            </w:pPr>
            <w:r w:rsidRPr="00323025">
              <w:t>Реконструкция спортивной площадки  (стадиона)</w:t>
            </w:r>
          </w:p>
          <w:p w:rsidR="003538D7" w:rsidRPr="00573EF8" w:rsidRDefault="003538D7" w:rsidP="00B21F30">
            <w:pPr>
              <w:pStyle w:val="a0"/>
              <w:ind w:left="-108" w:right="-108" w:firstLine="34"/>
            </w:pPr>
            <w:r>
              <w:t>п</w:t>
            </w:r>
            <w:r w:rsidRPr="00323025">
              <w:t>лощадью 650</w:t>
            </w:r>
            <w:r>
              <w:t>0</w:t>
            </w:r>
            <w:r w:rsidRPr="00323025">
              <w:t xml:space="preserve"> м</w:t>
            </w:r>
            <w:proofErr w:type="gramStart"/>
            <w:r w:rsidRPr="00323025">
              <w:rPr>
                <w:vertAlign w:val="superscript"/>
              </w:rPr>
              <w:t>2</w:t>
            </w:r>
            <w:proofErr w:type="gramEnd"/>
            <w:r w:rsidRPr="00323025">
              <w:t xml:space="preserve"> на 1 очередь</w:t>
            </w:r>
          </w:p>
        </w:tc>
      </w:tr>
      <w:tr w:rsidR="003538D7" w:rsidRPr="00573EF8" w:rsidTr="00433CF6">
        <w:tc>
          <w:tcPr>
            <w:tcW w:w="567" w:type="dxa"/>
            <w:shd w:val="clear" w:color="auto" w:fill="auto"/>
            <w:vAlign w:val="center"/>
          </w:tcPr>
          <w:p w:rsidR="003538D7" w:rsidRPr="00573EF8" w:rsidRDefault="003538D7" w:rsidP="001D0D72">
            <w:pPr>
              <w:ind w:left="360"/>
              <w:jc w:val="center"/>
            </w:pPr>
          </w:p>
        </w:tc>
        <w:tc>
          <w:tcPr>
            <w:tcW w:w="14931" w:type="dxa"/>
            <w:gridSpan w:val="7"/>
            <w:shd w:val="clear" w:color="auto" w:fill="auto"/>
            <w:vAlign w:val="center"/>
          </w:tcPr>
          <w:p w:rsidR="003538D7" w:rsidRPr="00573EF8" w:rsidRDefault="003538D7" w:rsidP="00B21F30">
            <w:pPr>
              <w:pStyle w:val="a0"/>
              <w:ind w:firstLine="34"/>
            </w:pPr>
            <w:r>
              <w:t>Объект спортивного назначения (местного значения муниципального района)</w:t>
            </w:r>
          </w:p>
        </w:tc>
      </w:tr>
      <w:tr w:rsidR="003538D7" w:rsidRPr="00573EF8" w:rsidTr="00433CF6">
        <w:tc>
          <w:tcPr>
            <w:tcW w:w="567" w:type="dxa"/>
            <w:shd w:val="clear" w:color="auto" w:fill="auto"/>
            <w:vAlign w:val="center"/>
          </w:tcPr>
          <w:p w:rsidR="003538D7" w:rsidRPr="00573EF8" w:rsidRDefault="003538D7" w:rsidP="003538D7">
            <w:pPr>
              <w:numPr>
                <w:ilvl w:val="0"/>
                <w:numId w:val="10"/>
              </w:numPr>
              <w:ind w:left="0" w:firstLine="0"/>
              <w:jc w:val="center"/>
            </w:pPr>
          </w:p>
        </w:tc>
        <w:tc>
          <w:tcPr>
            <w:tcW w:w="2693" w:type="dxa"/>
            <w:shd w:val="clear" w:color="auto" w:fill="auto"/>
            <w:vAlign w:val="center"/>
          </w:tcPr>
          <w:p w:rsidR="003538D7" w:rsidRPr="00573EF8" w:rsidRDefault="003538D7" w:rsidP="00B21F30">
            <w:pPr>
              <w:ind w:firstLine="33"/>
            </w:pPr>
            <w:r w:rsidRPr="00573EF8">
              <w:t>Спортивные залы</w:t>
            </w:r>
          </w:p>
        </w:tc>
        <w:tc>
          <w:tcPr>
            <w:tcW w:w="1417" w:type="dxa"/>
            <w:vAlign w:val="center"/>
          </w:tcPr>
          <w:p w:rsidR="003538D7" w:rsidRPr="00573EF8" w:rsidRDefault="003538D7" w:rsidP="00B21F30">
            <w:pPr>
              <w:ind w:firstLine="34"/>
              <w:rPr>
                <w:vertAlign w:val="superscript"/>
              </w:rPr>
            </w:pPr>
            <w:r w:rsidRPr="00573EF8">
              <w:t>м</w:t>
            </w:r>
            <w:proofErr w:type="gramStart"/>
            <w:r w:rsidRPr="00573EF8">
              <w:rPr>
                <w:vertAlign w:val="superscript"/>
              </w:rPr>
              <w:t>2</w:t>
            </w:r>
            <w:proofErr w:type="gramEnd"/>
          </w:p>
        </w:tc>
        <w:tc>
          <w:tcPr>
            <w:tcW w:w="1134" w:type="dxa"/>
            <w:vAlign w:val="center"/>
          </w:tcPr>
          <w:p w:rsidR="003538D7" w:rsidRPr="00573EF8" w:rsidRDefault="003538D7" w:rsidP="00B21F30">
            <w:pPr>
              <w:ind w:firstLine="34"/>
            </w:pPr>
            <w:r w:rsidRPr="00573EF8">
              <w:t>365</w:t>
            </w:r>
          </w:p>
        </w:tc>
        <w:tc>
          <w:tcPr>
            <w:tcW w:w="1134" w:type="dxa"/>
            <w:shd w:val="clear" w:color="auto" w:fill="auto"/>
            <w:vAlign w:val="center"/>
          </w:tcPr>
          <w:p w:rsidR="003538D7" w:rsidRPr="00573EF8" w:rsidRDefault="003538D7" w:rsidP="00B21F30">
            <w:pPr>
              <w:ind w:firstLine="34"/>
            </w:pPr>
            <w:r w:rsidRPr="00573EF8">
              <w:t>540</w:t>
            </w:r>
            <w:r w:rsidRPr="00F345AA">
              <w:rPr>
                <w:vertAlign w:val="superscript"/>
              </w:rPr>
              <w:t>1</w:t>
            </w:r>
          </w:p>
        </w:tc>
        <w:tc>
          <w:tcPr>
            <w:tcW w:w="1134" w:type="dxa"/>
            <w:vAlign w:val="center"/>
          </w:tcPr>
          <w:p w:rsidR="003538D7" w:rsidRPr="00573EF8" w:rsidRDefault="003538D7" w:rsidP="00B21F30">
            <w:pPr>
              <w:ind w:firstLine="34"/>
            </w:pPr>
            <w:r>
              <w:t>540</w:t>
            </w:r>
          </w:p>
        </w:tc>
        <w:tc>
          <w:tcPr>
            <w:tcW w:w="1277" w:type="dxa"/>
            <w:vAlign w:val="center"/>
          </w:tcPr>
          <w:p w:rsidR="003538D7" w:rsidRPr="00573EF8" w:rsidRDefault="003538D7" w:rsidP="00B21F30">
            <w:pPr>
              <w:ind w:firstLine="34"/>
            </w:pPr>
            <w:r>
              <w:t>540</w:t>
            </w:r>
          </w:p>
        </w:tc>
        <w:tc>
          <w:tcPr>
            <w:tcW w:w="6142" w:type="dxa"/>
            <w:vAlign w:val="center"/>
          </w:tcPr>
          <w:p w:rsidR="003538D7" w:rsidRDefault="003538D7" w:rsidP="00B21F30">
            <w:pPr>
              <w:pStyle w:val="a0"/>
              <w:ind w:firstLine="34"/>
            </w:pPr>
            <w:r w:rsidRPr="00573EF8">
              <w:t>В соответс</w:t>
            </w:r>
            <w:r>
              <w:t>твии со схемой территориального планирования Лужского м</w:t>
            </w:r>
            <w:r w:rsidRPr="00573EF8">
              <w:t xml:space="preserve">униципального района планируется строительство 2 спортивных залов, площадь пола </w:t>
            </w:r>
            <w:r>
              <w:t>15·30</w:t>
            </w:r>
            <w:r w:rsidRPr="00573EF8">
              <w:t xml:space="preserve"> м</w:t>
            </w:r>
            <w:proofErr w:type="gramStart"/>
            <w:r w:rsidRPr="00573EF8">
              <w:rPr>
                <w:vertAlign w:val="superscript"/>
              </w:rPr>
              <w:t>2</w:t>
            </w:r>
            <w:proofErr w:type="gramEnd"/>
            <w:r w:rsidRPr="00573EF8">
              <w:rPr>
                <w:vertAlign w:val="superscript"/>
              </w:rPr>
              <w:t xml:space="preserve"> </w:t>
            </w:r>
            <w:r w:rsidRPr="00573EF8">
              <w:t>каждый, на 1 очередь</w:t>
            </w:r>
            <w:r>
              <w:t xml:space="preserve"> строительства</w:t>
            </w:r>
            <w:r w:rsidRPr="00573EF8">
              <w:t>.</w:t>
            </w:r>
          </w:p>
          <w:p w:rsidR="003538D7" w:rsidRPr="009945BD" w:rsidRDefault="003538D7" w:rsidP="00B21F30">
            <w:pPr>
              <w:pStyle w:val="a0"/>
              <w:ind w:firstLine="34"/>
            </w:pPr>
            <w:r>
              <w:t>Проектом предлагается строительство ФОК с 1 спортивным залом площадью 540 м</w:t>
            </w:r>
            <w:proofErr w:type="gramStart"/>
            <w:r>
              <w:rPr>
                <w:vertAlign w:val="superscript"/>
              </w:rPr>
              <w:t>2</w:t>
            </w:r>
            <w:proofErr w:type="gramEnd"/>
            <w:r>
              <w:t xml:space="preserve"> (в соответствии с Региональными нормативами Ленинградской области – в населенных пунктах</w:t>
            </w:r>
            <w:r w:rsidRPr="00F345AA">
              <w:t xml:space="preserve"> с числом жителей 2-5 тыс. чел. следует предусматривать 1 спортивный зал площадью 540 м</w:t>
            </w:r>
            <w:r w:rsidRPr="00F345AA">
              <w:rPr>
                <w:vertAlign w:val="superscript"/>
              </w:rPr>
              <w:t>2</w:t>
            </w:r>
            <w:r w:rsidRPr="00F345AA">
              <w:t>)</w:t>
            </w:r>
          </w:p>
        </w:tc>
      </w:tr>
      <w:tr w:rsidR="003538D7" w:rsidRPr="00573EF8" w:rsidTr="00433CF6">
        <w:trPr>
          <w:trHeight w:val="70"/>
        </w:trPr>
        <w:tc>
          <w:tcPr>
            <w:tcW w:w="567" w:type="dxa"/>
            <w:shd w:val="clear" w:color="auto" w:fill="auto"/>
            <w:vAlign w:val="center"/>
          </w:tcPr>
          <w:p w:rsidR="003538D7" w:rsidRPr="004C36D9" w:rsidRDefault="003538D7" w:rsidP="001D0D72">
            <w:pPr>
              <w:ind w:left="360"/>
              <w:jc w:val="center"/>
            </w:pPr>
          </w:p>
        </w:tc>
        <w:tc>
          <w:tcPr>
            <w:tcW w:w="14931" w:type="dxa"/>
            <w:gridSpan w:val="7"/>
            <w:vAlign w:val="center"/>
          </w:tcPr>
          <w:p w:rsidR="003538D7" w:rsidRPr="00573EF8" w:rsidRDefault="003538D7" w:rsidP="00B21F30">
            <w:pPr>
              <w:ind w:firstLine="34"/>
            </w:pPr>
            <w:r w:rsidRPr="00573EF8">
              <w:t>Предприятия торговли, питания, бытового обслуживания и коммунального обслуживания (объекты местного значения поселения)</w:t>
            </w:r>
          </w:p>
        </w:tc>
      </w:tr>
      <w:tr w:rsidR="003538D7" w:rsidRPr="009D6D76" w:rsidTr="00433CF6">
        <w:tc>
          <w:tcPr>
            <w:tcW w:w="567" w:type="dxa"/>
            <w:shd w:val="clear" w:color="auto" w:fill="auto"/>
            <w:vAlign w:val="center"/>
          </w:tcPr>
          <w:p w:rsidR="003538D7" w:rsidRPr="00573EF8" w:rsidRDefault="003538D7" w:rsidP="003538D7">
            <w:pPr>
              <w:numPr>
                <w:ilvl w:val="0"/>
                <w:numId w:val="10"/>
              </w:numPr>
              <w:ind w:left="0" w:firstLine="0"/>
              <w:jc w:val="center"/>
            </w:pPr>
          </w:p>
        </w:tc>
        <w:tc>
          <w:tcPr>
            <w:tcW w:w="2693" w:type="dxa"/>
            <w:shd w:val="clear" w:color="auto" w:fill="auto"/>
            <w:vAlign w:val="center"/>
          </w:tcPr>
          <w:p w:rsidR="003538D7" w:rsidRPr="00562214" w:rsidRDefault="003538D7" w:rsidP="00B21F30">
            <w:pPr>
              <w:ind w:firstLine="33"/>
            </w:pPr>
            <w:r w:rsidRPr="00573EF8">
              <w:t>Объекты розничной торговли</w:t>
            </w:r>
          </w:p>
        </w:tc>
        <w:tc>
          <w:tcPr>
            <w:tcW w:w="1417" w:type="dxa"/>
            <w:vAlign w:val="center"/>
          </w:tcPr>
          <w:p w:rsidR="003538D7" w:rsidRPr="00573EF8" w:rsidRDefault="003538D7" w:rsidP="00B21F30">
            <w:pPr>
              <w:ind w:firstLine="34"/>
              <w:rPr>
                <w:vertAlign w:val="superscript"/>
              </w:rPr>
            </w:pPr>
            <w:r w:rsidRPr="00573EF8">
              <w:t>м</w:t>
            </w:r>
            <w:proofErr w:type="gramStart"/>
            <w:r w:rsidRPr="00573EF8">
              <w:rPr>
                <w:vertAlign w:val="superscript"/>
              </w:rPr>
              <w:t>2</w:t>
            </w:r>
            <w:proofErr w:type="gramEnd"/>
          </w:p>
        </w:tc>
        <w:tc>
          <w:tcPr>
            <w:tcW w:w="1134" w:type="dxa"/>
            <w:vAlign w:val="center"/>
          </w:tcPr>
          <w:p w:rsidR="003538D7" w:rsidRPr="00573EF8" w:rsidRDefault="003538D7" w:rsidP="00B21F30">
            <w:pPr>
              <w:ind w:firstLine="34"/>
            </w:pPr>
            <w:r w:rsidRPr="00573EF8">
              <w:t>3100</w:t>
            </w:r>
          </w:p>
        </w:tc>
        <w:tc>
          <w:tcPr>
            <w:tcW w:w="1134" w:type="dxa"/>
            <w:shd w:val="clear" w:color="auto" w:fill="auto"/>
            <w:vAlign w:val="center"/>
          </w:tcPr>
          <w:p w:rsidR="003538D7" w:rsidRPr="00573EF8" w:rsidRDefault="003538D7" w:rsidP="00B21F30">
            <w:pPr>
              <w:ind w:firstLine="34"/>
            </w:pPr>
            <w:r w:rsidRPr="00573EF8">
              <w:t>322,5</w:t>
            </w:r>
          </w:p>
        </w:tc>
        <w:tc>
          <w:tcPr>
            <w:tcW w:w="1134" w:type="dxa"/>
            <w:vAlign w:val="center"/>
          </w:tcPr>
          <w:p w:rsidR="003538D7" w:rsidRPr="00573EF8" w:rsidRDefault="003538D7" w:rsidP="00B21F30">
            <w:pPr>
              <w:ind w:firstLine="34"/>
            </w:pPr>
            <w:r w:rsidRPr="00573EF8">
              <w:t>883,1</w:t>
            </w:r>
          </w:p>
        </w:tc>
        <w:tc>
          <w:tcPr>
            <w:tcW w:w="1277" w:type="dxa"/>
            <w:vAlign w:val="center"/>
          </w:tcPr>
          <w:p w:rsidR="003538D7" w:rsidRPr="00573EF8" w:rsidRDefault="003538D7" w:rsidP="00B21F30">
            <w:pPr>
              <w:ind w:firstLine="34"/>
            </w:pPr>
            <w:r w:rsidRPr="00573EF8">
              <w:t>914,2</w:t>
            </w:r>
          </w:p>
        </w:tc>
        <w:tc>
          <w:tcPr>
            <w:tcW w:w="6142" w:type="dxa"/>
          </w:tcPr>
          <w:p w:rsidR="003538D7" w:rsidRDefault="003538D7" w:rsidP="00B21F30">
            <w:pPr>
              <w:ind w:firstLine="34"/>
            </w:pPr>
          </w:p>
          <w:p w:rsidR="003538D7" w:rsidRPr="000806E1" w:rsidRDefault="003538D7" w:rsidP="00B21F30">
            <w:pPr>
              <w:ind w:firstLine="34"/>
            </w:pPr>
            <w:r w:rsidRPr="009D6D76">
              <w:t>Потребность в размещении новых объектов отсутствуе</w:t>
            </w:r>
            <w:r>
              <w:t>т</w:t>
            </w:r>
          </w:p>
        </w:tc>
      </w:tr>
      <w:tr w:rsidR="003538D7" w:rsidRPr="000806E1" w:rsidTr="00433CF6">
        <w:tc>
          <w:tcPr>
            <w:tcW w:w="567" w:type="dxa"/>
            <w:shd w:val="clear" w:color="auto" w:fill="auto"/>
            <w:vAlign w:val="center"/>
          </w:tcPr>
          <w:p w:rsidR="003538D7" w:rsidRPr="009D6D76" w:rsidRDefault="003538D7" w:rsidP="003538D7">
            <w:pPr>
              <w:numPr>
                <w:ilvl w:val="0"/>
                <w:numId w:val="10"/>
              </w:numPr>
              <w:ind w:left="0" w:firstLine="0"/>
              <w:jc w:val="center"/>
            </w:pPr>
          </w:p>
        </w:tc>
        <w:tc>
          <w:tcPr>
            <w:tcW w:w="2693" w:type="dxa"/>
            <w:shd w:val="clear" w:color="auto" w:fill="auto"/>
            <w:vAlign w:val="center"/>
          </w:tcPr>
          <w:p w:rsidR="003538D7" w:rsidRPr="00573EF8" w:rsidRDefault="003538D7" w:rsidP="00B21F30">
            <w:pPr>
              <w:ind w:firstLine="33"/>
            </w:pPr>
            <w:r w:rsidRPr="00573EF8">
              <w:t>Объект общественного питания</w:t>
            </w:r>
          </w:p>
        </w:tc>
        <w:tc>
          <w:tcPr>
            <w:tcW w:w="1417" w:type="dxa"/>
            <w:vAlign w:val="center"/>
          </w:tcPr>
          <w:p w:rsidR="003538D7" w:rsidRPr="00573EF8" w:rsidRDefault="003538D7" w:rsidP="00B21F30">
            <w:pPr>
              <w:ind w:firstLine="34"/>
            </w:pPr>
            <w:r w:rsidRPr="00573EF8">
              <w:t>посадочное место</w:t>
            </w:r>
          </w:p>
        </w:tc>
        <w:tc>
          <w:tcPr>
            <w:tcW w:w="1134" w:type="dxa"/>
            <w:vAlign w:val="center"/>
          </w:tcPr>
          <w:p w:rsidR="003538D7" w:rsidRPr="00573EF8" w:rsidRDefault="003538D7" w:rsidP="00B21F30">
            <w:pPr>
              <w:ind w:firstLine="34"/>
            </w:pPr>
            <w:r w:rsidRPr="00573EF8">
              <w:t>10</w:t>
            </w:r>
          </w:p>
        </w:tc>
        <w:tc>
          <w:tcPr>
            <w:tcW w:w="1134" w:type="dxa"/>
            <w:shd w:val="clear" w:color="auto" w:fill="auto"/>
            <w:vAlign w:val="center"/>
          </w:tcPr>
          <w:p w:rsidR="003538D7" w:rsidRPr="00573EF8" w:rsidRDefault="003538D7" w:rsidP="00B21F30">
            <w:pPr>
              <w:ind w:firstLine="34"/>
            </w:pPr>
            <w:r w:rsidRPr="00573EF8">
              <w:t>40</w:t>
            </w:r>
          </w:p>
        </w:tc>
        <w:tc>
          <w:tcPr>
            <w:tcW w:w="1134" w:type="dxa"/>
            <w:vAlign w:val="center"/>
          </w:tcPr>
          <w:p w:rsidR="003538D7" w:rsidRPr="00573EF8" w:rsidRDefault="003538D7" w:rsidP="00B21F30">
            <w:pPr>
              <w:ind w:firstLine="34"/>
            </w:pPr>
            <w:r w:rsidRPr="00573EF8">
              <w:t>109</w:t>
            </w:r>
          </w:p>
        </w:tc>
        <w:tc>
          <w:tcPr>
            <w:tcW w:w="1277" w:type="dxa"/>
            <w:vAlign w:val="center"/>
          </w:tcPr>
          <w:p w:rsidR="003538D7" w:rsidRPr="00573EF8" w:rsidRDefault="003538D7" w:rsidP="00B21F30">
            <w:pPr>
              <w:ind w:firstLine="34"/>
            </w:pPr>
            <w:r w:rsidRPr="00573EF8">
              <w:t>113,4</w:t>
            </w:r>
          </w:p>
        </w:tc>
        <w:tc>
          <w:tcPr>
            <w:tcW w:w="6142" w:type="dxa"/>
          </w:tcPr>
          <w:p w:rsidR="003538D7" w:rsidRPr="00781FF4" w:rsidRDefault="003538D7" w:rsidP="00B21F30">
            <w:pPr>
              <w:pStyle w:val="a0"/>
              <w:ind w:firstLine="34"/>
              <w:rPr>
                <w:highlight w:val="yellow"/>
              </w:rPr>
            </w:pPr>
            <w:r>
              <w:t>Выделена общественно-деловая зона для размещения объекта общественного питания на 105 мест</w:t>
            </w:r>
          </w:p>
        </w:tc>
      </w:tr>
      <w:tr w:rsidR="003538D7" w:rsidRPr="000806E1" w:rsidTr="00433CF6">
        <w:tc>
          <w:tcPr>
            <w:tcW w:w="567" w:type="dxa"/>
            <w:shd w:val="clear" w:color="auto" w:fill="auto"/>
            <w:vAlign w:val="center"/>
          </w:tcPr>
          <w:p w:rsidR="003538D7" w:rsidRPr="000806E1" w:rsidRDefault="003538D7" w:rsidP="003538D7">
            <w:pPr>
              <w:numPr>
                <w:ilvl w:val="0"/>
                <w:numId w:val="10"/>
              </w:numPr>
              <w:ind w:left="0" w:firstLine="0"/>
              <w:jc w:val="center"/>
            </w:pPr>
          </w:p>
        </w:tc>
        <w:tc>
          <w:tcPr>
            <w:tcW w:w="2693" w:type="dxa"/>
            <w:shd w:val="clear" w:color="auto" w:fill="auto"/>
            <w:vAlign w:val="center"/>
          </w:tcPr>
          <w:p w:rsidR="003538D7" w:rsidRPr="00573EF8" w:rsidRDefault="003538D7" w:rsidP="00B21F30">
            <w:pPr>
              <w:ind w:firstLine="33"/>
            </w:pPr>
            <w:r w:rsidRPr="00573EF8">
              <w:t>Объект бытового обслуживания</w:t>
            </w:r>
          </w:p>
        </w:tc>
        <w:tc>
          <w:tcPr>
            <w:tcW w:w="1417" w:type="dxa"/>
            <w:vAlign w:val="center"/>
          </w:tcPr>
          <w:p w:rsidR="003538D7" w:rsidRPr="00573EF8" w:rsidRDefault="003538D7" w:rsidP="00B21F30">
            <w:pPr>
              <w:ind w:firstLine="34"/>
            </w:pPr>
            <w:r w:rsidRPr="00573EF8">
              <w:t>рабочих мест</w:t>
            </w:r>
          </w:p>
        </w:tc>
        <w:tc>
          <w:tcPr>
            <w:tcW w:w="1134" w:type="dxa"/>
            <w:vAlign w:val="center"/>
          </w:tcPr>
          <w:p w:rsidR="003538D7" w:rsidRPr="00573EF8" w:rsidRDefault="003538D7" w:rsidP="00B21F30">
            <w:pPr>
              <w:ind w:firstLine="34"/>
            </w:pPr>
            <w:r w:rsidRPr="00573EF8">
              <w:t>2</w:t>
            </w:r>
          </w:p>
        </w:tc>
        <w:tc>
          <w:tcPr>
            <w:tcW w:w="1134" w:type="dxa"/>
            <w:shd w:val="clear" w:color="auto" w:fill="auto"/>
            <w:vAlign w:val="center"/>
          </w:tcPr>
          <w:p w:rsidR="003538D7" w:rsidRPr="00573EF8" w:rsidRDefault="003538D7" w:rsidP="00B21F30">
            <w:pPr>
              <w:ind w:firstLine="34"/>
            </w:pPr>
            <w:r w:rsidRPr="00573EF8">
              <w:t>4</w:t>
            </w:r>
          </w:p>
        </w:tc>
        <w:tc>
          <w:tcPr>
            <w:tcW w:w="1134" w:type="dxa"/>
            <w:vAlign w:val="center"/>
          </w:tcPr>
          <w:p w:rsidR="003538D7" w:rsidRPr="00573EF8" w:rsidRDefault="003538D7" w:rsidP="00B21F30">
            <w:pPr>
              <w:ind w:firstLine="34"/>
            </w:pPr>
            <w:r w:rsidRPr="00573EF8">
              <w:t>10,9</w:t>
            </w:r>
          </w:p>
        </w:tc>
        <w:tc>
          <w:tcPr>
            <w:tcW w:w="1277" w:type="dxa"/>
            <w:vAlign w:val="center"/>
          </w:tcPr>
          <w:p w:rsidR="003538D7" w:rsidRPr="00573EF8" w:rsidRDefault="003538D7" w:rsidP="00B21F30">
            <w:pPr>
              <w:ind w:firstLine="34"/>
            </w:pPr>
            <w:r w:rsidRPr="00573EF8">
              <w:t>11,3</w:t>
            </w:r>
          </w:p>
        </w:tc>
        <w:tc>
          <w:tcPr>
            <w:tcW w:w="6142" w:type="dxa"/>
          </w:tcPr>
          <w:p w:rsidR="003538D7" w:rsidRPr="00781FF4" w:rsidRDefault="003538D7" w:rsidP="00B21F30">
            <w:pPr>
              <w:ind w:firstLine="34"/>
              <w:rPr>
                <w:highlight w:val="yellow"/>
              </w:rPr>
            </w:pPr>
            <w:r>
              <w:t>Выделена общественно-деловая зона для размещения объекта бытового обслуживания</w:t>
            </w:r>
          </w:p>
        </w:tc>
      </w:tr>
      <w:tr w:rsidR="003538D7" w:rsidRPr="00573EF8" w:rsidTr="00433CF6">
        <w:tc>
          <w:tcPr>
            <w:tcW w:w="567" w:type="dxa"/>
            <w:shd w:val="clear" w:color="auto" w:fill="auto"/>
            <w:vAlign w:val="center"/>
          </w:tcPr>
          <w:p w:rsidR="003538D7" w:rsidRPr="000806E1" w:rsidRDefault="003538D7" w:rsidP="003538D7">
            <w:pPr>
              <w:numPr>
                <w:ilvl w:val="0"/>
                <w:numId w:val="10"/>
              </w:numPr>
              <w:ind w:left="0" w:firstLine="0"/>
              <w:jc w:val="center"/>
            </w:pPr>
          </w:p>
        </w:tc>
        <w:tc>
          <w:tcPr>
            <w:tcW w:w="2693" w:type="dxa"/>
            <w:shd w:val="clear" w:color="auto" w:fill="auto"/>
            <w:vAlign w:val="center"/>
          </w:tcPr>
          <w:p w:rsidR="003538D7" w:rsidRPr="00573EF8" w:rsidRDefault="003538D7" w:rsidP="00B21F30">
            <w:pPr>
              <w:ind w:firstLine="33"/>
            </w:pPr>
            <w:r w:rsidRPr="00573EF8">
              <w:t>Баня</w:t>
            </w:r>
          </w:p>
        </w:tc>
        <w:tc>
          <w:tcPr>
            <w:tcW w:w="1417" w:type="dxa"/>
            <w:vAlign w:val="center"/>
          </w:tcPr>
          <w:p w:rsidR="003538D7" w:rsidRPr="00573EF8" w:rsidRDefault="003538D7" w:rsidP="00B21F30">
            <w:pPr>
              <w:ind w:firstLine="34"/>
            </w:pPr>
            <w:r w:rsidRPr="00573EF8">
              <w:t>помывочных мест</w:t>
            </w:r>
          </w:p>
        </w:tc>
        <w:tc>
          <w:tcPr>
            <w:tcW w:w="1134" w:type="dxa"/>
            <w:vAlign w:val="center"/>
          </w:tcPr>
          <w:p w:rsidR="003538D7" w:rsidRPr="00573EF8" w:rsidRDefault="003538D7" w:rsidP="00B21F30">
            <w:pPr>
              <w:ind w:firstLine="34"/>
            </w:pPr>
            <w:r w:rsidRPr="00573EF8">
              <w:t>25</w:t>
            </w:r>
          </w:p>
        </w:tc>
        <w:tc>
          <w:tcPr>
            <w:tcW w:w="1134" w:type="dxa"/>
            <w:shd w:val="clear" w:color="auto" w:fill="auto"/>
            <w:vAlign w:val="center"/>
          </w:tcPr>
          <w:p w:rsidR="003538D7" w:rsidRPr="00573EF8" w:rsidRDefault="003538D7" w:rsidP="00B21F30">
            <w:pPr>
              <w:ind w:firstLine="34"/>
            </w:pPr>
            <w:r w:rsidRPr="00573EF8">
              <w:t>7</w:t>
            </w:r>
          </w:p>
        </w:tc>
        <w:tc>
          <w:tcPr>
            <w:tcW w:w="1134" w:type="dxa"/>
            <w:vAlign w:val="center"/>
          </w:tcPr>
          <w:p w:rsidR="003538D7" w:rsidRPr="00573EF8" w:rsidRDefault="003538D7" w:rsidP="00B21F30">
            <w:pPr>
              <w:ind w:firstLine="34"/>
            </w:pPr>
            <w:r w:rsidRPr="00573EF8">
              <w:t>19,1</w:t>
            </w:r>
          </w:p>
        </w:tc>
        <w:tc>
          <w:tcPr>
            <w:tcW w:w="1277" w:type="dxa"/>
            <w:vAlign w:val="center"/>
          </w:tcPr>
          <w:p w:rsidR="003538D7" w:rsidRPr="00573EF8" w:rsidRDefault="003538D7" w:rsidP="00B21F30">
            <w:pPr>
              <w:ind w:firstLine="34"/>
            </w:pPr>
            <w:r w:rsidRPr="00573EF8">
              <w:t>19,8</w:t>
            </w:r>
          </w:p>
        </w:tc>
        <w:tc>
          <w:tcPr>
            <w:tcW w:w="6142" w:type="dxa"/>
          </w:tcPr>
          <w:p w:rsidR="003538D7" w:rsidRPr="00573EF8" w:rsidRDefault="003538D7" w:rsidP="00B21F30">
            <w:pPr>
              <w:ind w:firstLine="34"/>
            </w:pPr>
            <w:r w:rsidRPr="009D6D76">
              <w:t>Потребность в размещении новых объектов отсутствует</w:t>
            </w:r>
          </w:p>
        </w:tc>
      </w:tr>
      <w:tr w:rsidR="003538D7" w:rsidRPr="000806E1" w:rsidTr="00433CF6">
        <w:tc>
          <w:tcPr>
            <w:tcW w:w="567" w:type="dxa"/>
            <w:shd w:val="clear" w:color="auto" w:fill="auto"/>
            <w:vAlign w:val="center"/>
          </w:tcPr>
          <w:p w:rsidR="003538D7" w:rsidRPr="00573EF8" w:rsidRDefault="003538D7" w:rsidP="003538D7">
            <w:pPr>
              <w:numPr>
                <w:ilvl w:val="0"/>
                <w:numId w:val="10"/>
              </w:numPr>
              <w:ind w:left="0" w:firstLine="0"/>
              <w:jc w:val="center"/>
            </w:pPr>
          </w:p>
        </w:tc>
        <w:tc>
          <w:tcPr>
            <w:tcW w:w="2693" w:type="dxa"/>
            <w:shd w:val="clear" w:color="auto" w:fill="auto"/>
            <w:vAlign w:val="center"/>
          </w:tcPr>
          <w:p w:rsidR="003538D7" w:rsidRPr="00573EF8" w:rsidRDefault="003538D7" w:rsidP="00B21F30">
            <w:pPr>
              <w:ind w:firstLine="33"/>
            </w:pPr>
            <w:r w:rsidRPr="00573EF8">
              <w:t>Предприятие по стирке белья</w:t>
            </w:r>
          </w:p>
        </w:tc>
        <w:tc>
          <w:tcPr>
            <w:tcW w:w="1417" w:type="dxa"/>
            <w:vAlign w:val="center"/>
          </w:tcPr>
          <w:p w:rsidR="003538D7" w:rsidRPr="00573EF8" w:rsidRDefault="003538D7" w:rsidP="00B21F30">
            <w:pPr>
              <w:ind w:firstLine="34"/>
            </w:pPr>
            <w:proofErr w:type="gramStart"/>
            <w:r w:rsidRPr="00573EF8">
              <w:t>кг</w:t>
            </w:r>
            <w:proofErr w:type="gramEnd"/>
            <w:r w:rsidRPr="00573EF8">
              <w:t>/смену</w:t>
            </w:r>
          </w:p>
        </w:tc>
        <w:tc>
          <w:tcPr>
            <w:tcW w:w="1134" w:type="dxa"/>
            <w:vAlign w:val="center"/>
          </w:tcPr>
          <w:p w:rsidR="003538D7" w:rsidRPr="00573EF8" w:rsidRDefault="003538D7" w:rsidP="00B21F30">
            <w:pPr>
              <w:ind w:firstLine="34"/>
            </w:pPr>
            <w:r w:rsidRPr="00573EF8">
              <w:t>-</w:t>
            </w:r>
          </w:p>
        </w:tc>
        <w:tc>
          <w:tcPr>
            <w:tcW w:w="1134" w:type="dxa"/>
            <w:shd w:val="clear" w:color="auto" w:fill="auto"/>
            <w:vAlign w:val="center"/>
          </w:tcPr>
          <w:p w:rsidR="003538D7" w:rsidRPr="00573EF8" w:rsidRDefault="003538D7" w:rsidP="00B21F30">
            <w:pPr>
              <w:ind w:firstLine="34"/>
            </w:pPr>
            <w:r w:rsidRPr="00573EF8">
              <w:t>40</w:t>
            </w:r>
          </w:p>
        </w:tc>
        <w:tc>
          <w:tcPr>
            <w:tcW w:w="1134" w:type="dxa"/>
            <w:vAlign w:val="center"/>
          </w:tcPr>
          <w:p w:rsidR="003538D7" w:rsidRPr="00573EF8" w:rsidRDefault="003538D7" w:rsidP="00B21F30">
            <w:pPr>
              <w:ind w:firstLine="34"/>
            </w:pPr>
            <w:r w:rsidRPr="00573EF8">
              <w:t>109</w:t>
            </w:r>
          </w:p>
        </w:tc>
        <w:tc>
          <w:tcPr>
            <w:tcW w:w="1277" w:type="dxa"/>
            <w:vAlign w:val="center"/>
          </w:tcPr>
          <w:p w:rsidR="003538D7" w:rsidRPr="00573EF8" w:rsidRDefault="003538D7" w:rsidP="00B21F30">
            <w:pPr>
              <w:ind w:firstLine="34"/>
            </w:pPr>
            <w:r w:rsidRPr="00573EF8">
              <w:t>113,4</w:t>
            </w:r>
          </w:p>
        </w:tc>
        <w:tc>
          <w:tcPr>
            <w:tcW w:w="6142" w:type="dxa"/>
            <w:vMerge w:val="restart"/>
          </w:tcPr>
          <w:p w:rsidR="003538D7" w:rsidRPr="000806E1" w:rsidRDefault="003538D7" w:rsidP="00B21F30">
            <w:pPr>
              <w:pStyle w:val="a0"/>
              <w:ind w:firstLine="34"/>
              <w:rPr>
                <w:highlight w:val="yellow"/>
              </w:rPr>
            </w:pPr>
            <w:r>
              <w:t>Выделена общественно-деловая зона для размещения объекта мощностью 115 кг/смену</w:t>
            </w:r>
          </w:p>
        </w:tc>
      </w:tr>
      <w:tr w:rsidR="003538D7" w:rsidRPr="00573EF8" w:rsidTr="00433CF6">
        <w:tc>
          <w:tcPr>
            <w:tcW w:w="567" w:type="dxa"/>
            <w:shd w:val="clear" w:color="auto" w:fill="auto"/>
            <w:vAlign w:val="center"/>
          </w:tcPr>
          <w:p w:rsidR="003538D7" w:rsidRPr="00573EF8" w:rsidRDefault="003538D7" w:rsidP="003538D7">
            <w:pPr>
              <w:numPr>
                <w:ilvl w:val="0"/>
                <w:numId w:val="10"/>
              </w:numPr>
              <w:ind w:left="0" w:firstLine="0"/>
              <w:jc w:val="center"/>
              <w:rPr>
                <w:rFonts w:eastAsia="Calibri"/>
              </w:rPr>
            </w:pPr>
          </w:p>
        </w:tc>
        <w:tc>
          <w:tcPr>
            <w:tcW w:w="2693" w:type="dxa"/>
            <w:shd w:val="clear" w:color="auto" w:fill="auto"/>
            <w:vAlign w:val="center"/>
          </w:tcPr>
          <w:p w:rsidR="003538D7" w:rsidRPr="00573EF8" w:rsidRDefault="003538D7" w:rsidP="00B21F30">
            <w:pPr>
              <w:ind w:firstLine="33"/>
              <w:rPr>
                <w:rFonts w:eastAsia="Calibri"/>
              </w:rPr>
            </w:pPr>
            <w:r w:rsidRPr="00573EF8">
              <w:rPr>
                <w:rFonts w:eastAsia="Calibri"/>
              </w:rPr>
              <w:t xml:space="preserve">Предприятие по </w:t>
            </w:r>
            <w:r w:rsidRPr="00573EF8">
              <w:rPr>
                <w:rFonts w:eastAsia="Calibri"/>
              </w:rPr>
              <w:lastRenderedPageBreak/>
              <w:t>химчистке</w:t>
            </w:r>
          </w:p>
        </w:tc>
        <w:tc>
          <w:tcPr>
            <w:tcW w:w="1417" w:type="dxa"/>
            <w:vAlign w:val="center"/>
          </w:tcPr>
          <w:p w:rsidR="003538D7" w:rsidRPr="00573EF8" w:rsidRDefault="003538D7" w:rsidP="00B21F30">
            <w:pPr>
              <w:ind w:firstLine="34"/>
              <w:rPr>
                <w:rFonts w:eastAsia="Calibri"/>
              </w:rPr>
            </w:pPr>
            <w:proofErr w:type="gramStart"/>
            <w:r w:rsidRPr="00573EF8">
              <w:rPr>
                <w:rFonts w:eastAsia="Calibri"/>
              </w:rPr>
              <w:lastRenderedPageBreak/>
              <w:t>кг</w:t>
            </w:r>
            <w:proofErr w:type="gramEnd"/>
            <w:r w:rsidRPr="00573EF8">
              <w:rPr>
                <w:rFonts w:eastAsia="Calibri"/>
              </w:rPr>
              <w:t>/смену</w:t>
            </w:r>
          </w:p>
        </w:tc>
        <w:tc>
          <w:tcPr>
            <w:tcW w:w="1134" w:type="dxa"/>
            <w:vAlign w:val="center"/>
          </w:tcPr>
          <w:p w:rsidR="003538D7" w:rsidRPr="00573EF8" w:rsidRDefault="003538D7" w:rsidP="00B21F30">
            <w:pPr>
              <w:ind w:firstLine="34"/>
              <w:rPr>
                <w:rFonts w:eastAsia="Calibri"/>
              </w:rPr>
            </w:pPr>
            <w:r w:rsidRPr="00573EF8">
              <w:rPr>
                <w:rFonts w:eastAsia="Calibri"/>
              </w:rPr>
              <w:t>-</w:t>
            </w:r>
          </w:p>
        </w:tc>
        <w:tc>
          <w:tcPr>
            <w:tcW w:w="1134" w:type="dxa"/>
            <w:shd w:val="clear" w:color="auto" w:fill="auto"/>
            <w:vAlign w:val="center"/>
          </w:tcPr>
          <w:p w:rsidR="003538D7" w:rsidRPr="00573EF8" w:rsidRDefault="003538D7" w:rsidP="00B21F30">
            <w:pPr>
              <w:ind w:firstLine="34"/>
              <w:rPr>
                <w:rFonts w:eastAsia="Calibri"/>
              </w:rPr>
            </w:pPr>
            <w:r w:rsidRPr="00573EF8">
              <w:rPr>
                <w:rFonts w:eastAsia="Calibri"/>
              </w:rPr>
              <w:t>1,2</w:t>
            </w:r>
          </w:p>
        </w:tc>
        <w:tc>
          <w:tcPr>
            <w:tcW w:w="1134" w:type="dxa"/>
            <w:vAlign w:val="center"/>
          </w:tcPr>
          <w:p w:rsidR="003538D7" w:rsidRPr="00573EF8" w:rsidRDefault="003538D7" w:rsidP="00B21F30">
            <w:pPr>
              <w:ind w:firstLine="34"/>
              <w:rPr>
                <w:rFonts w:eastAsia="Calibri"/>
              </w:rPr>
            </w:pPr>
            <w:r w:rsidRPr="00573EF8">
              <w:rPr>
                <w:rFonts w:eastAsia="Calibri"/>
              </w:rPr>
              <w:t>3,2</w:t>
            </w:r>
          </w:p>
        </w:tc>
        <w:tc>
          <w:tcPr>
            <w:tcW w:w="1277" w:type="dxa"/>
            <w:vAlign w:val="center"/>
          </w:tcPr>
          <w:p w:rsidR="003538D7" w:rsidRPr="00573EF8" w:rsidRDefault="003538D7" w:rsidP="00B21F30">
            <w:pPr>
              <w:ind w:firstLine="34"/>
              <w:rPr>
                <w:rFonts w:eastAsia="Calibri"/>
              </w:rPr>
            </w:pPr>
            <w:r w:rsidRPr="00573EF8">
              <w:rPr>
                <w:rFonts w:eastAsia="Calibri"/>
              </w:rPr>
              <w:t>3,4</w:t>
            </w:r>
          </w:p>
        </w:tc>
        <w:tc>
          <w:tcPr>
            <w:tcW w:w="6142" w:type="dxa"/>
            <w:vMerge/>
          </w:tcPr>
          <w:p w:rsidR="003538D7" w:rsidRPr="00573EF8" w:rsidRDefault="003538D7" w:rsidP="00B21F30">
            <w:pPr>
              <w:pStyle w:val="a0"/>
              <w:ind w:firstLine="34"/>
              <w:jc w:val="center"/>
              <w:rPr>
                <w:rFonts w:eastAsia="Calibri"/>
              </w:rPr>
            </w:pPr>
          </w:p>
        </w:tc>
      </w:tr>
      <w:tr w:rsidR="003538D7" w:rsidRPr="00573EF8" w:rsidTr="00433CF6">
        <w:tc>
          <w:tcPr>
            <w:tcW w:w="567" w:type="dxa"/>
            <w:shd w:val="clear" w:color="auto" w:fill="auto"/>
            <w:vAlign w:val="center"/>
          </w:tcPr>
          <w:p w:rsidR="003538D7" w:rsidRPr="00573EF8" w:rsidRDefault="003538D7" w:rsidP="003538D7">
            <w:pPr>
              <w:numPr>
                <w:ilvl w:val="0"/>
                <w:numId w:val="10"/>
              </w:numPr>
              <w:ind w:left="0" w:firstLine="0"/>
              <w:jc w:val="center"/>
              <w:rPr>
                <w:rFonts w:eastAsia="Calibri"/>
              </w:rPr>
            </w:pPr>
          </w:p>
        </w:tc>
        <w:tc>
          <w:tcPr>
            <w:tcW w:w="2693" w:type="dxa"/>
            <w:shd w:val="clear" w:color="auto" w:fill="auto"/>
            <w:vAlign w:val="center"/>
          </w:tcPr>
          <w:p w:rsidR="003538D7" w:rsidRPr="00573EF8" w:rsidRDefault="003538D7" w:rsidP="00B21F30">
            <w:pPr>
              <w:ind w:firstLine="33"/>
              <w:rPr>
                <w:rFonts w:eastAsia="Calibri"/>
              </w:rPr>
            </w:pPr>
            <w:r w:rsidRPr="00573EF8">
              <w:rPr>
                <w:rFonts w:eastAsia="Calibri"/>
              </w:rPr>
              <w:t>Пожарное депо</w:t>
            </w:r>
          </w:p>
        </w:tc>
        <w:tc>
          <w:tcPr>
            <w:tcW w:w="1417" w:type="dxa"/>
            <w:vAlign w:val="center"/>
          </w:tcPr>
          <w:p w:rsidR="003538D7" w:rsidRPr="00573EF8" w:rsidRDefault="003538D7" w:rsidP="00B21F30">
            <w:pPr>
              <w:ind w:firstLine="34"/>
              <w:rPr>
                <w:rFonts w:eastAsia="Calibri"/>
              </w:rPr>
            </w:pPr>
            <w:r w:rsidRPr="00573EF8">
              <w:rPr>
                <w:rFonts w:eastAsia="Calibri"/>
              </w:rPr>
              <w:t>пожарный автомобиль</w:t>
            </w:r>
          </w:p>
        </w:tc>
        <w:tc>
          <w:tcPr>
            <w:tcW w:w="1134" w:type="dxa"/>
            <w:vAlign w:val="center"/>
          </w:tcPr>
          <w:p w:rsidR="003538D7" w:rsidRPr="00573EF8" w:rsidRDefault="003538D7" w:rsidP="00B21F30">
            <w:pPr>
              <w:ind w:firstLine="34"/>
              <w:rPr>
                <w:rFonts w:eastAsia="Calibri"/>
                <w:highlight w:val="yellow"/>
              </w:rPr>
            </w:pPr>
            <w:r>
              <w:rPr>
                <w:rFonts w:eastAsia="Calibri"/>
              </w:rPr>
              <w:t>1</w:t>
            </w:r>
          </w:p>
        </w:tc>
        <w:tc>
          <w:tcPr>
            <w:tcW w:w="1134" w:type="dxa"/>
            <w:shd w:val="clear" w:color="auto" w:fill="auto"/>
            <w:vAlign w:val="center"/>
          </w:tcPr>
          <w:p w:rsidR="003538D7" w:rsidRPr="00573EF8" w:rsidRDefault="003538D7" w:rsidP="00B21F30">
            <w:pPr>
              <w:ind w:firstLine="34"/>
              <w:rPr>
                <w:rFonts w:eastAsia="Calibri"/>
              </w:rPr>
            </w:pPr>
            <w:r w:rsidRPr="00573EF8">
              <w:rPr>
                <w:rFonts w:eastAsia="Calibri"/>
              </w:rPr>
              <w:t>0,2</w:t>
            </w:r>
          </w:p>
        </w:tc>
        <w:tc>
          <w:tcPr>
            <w:tcW w:w="1134" w:type="dxa"/>
            <w:vAlign w:val="center"/>
          </w:tcPr>
          <w:p w:rsidR="003538D7" w:rsidRPr="00573EF8" w:rsidRDefault="003538D7" w:rsidP="00B21F30">
            <w:pPr>
              <w:ind w:firstLine="34"/>
              <w:rPr>
                <w:rFonts w:eastAsia="Calibri"/>
              </w:rPr>
            </w:pPr>
            <w:r w:rsidRPr="00573EF8">
              <w:rPr>
                <w:rFonts w:eastAsia="Calibri"/>
              </w:rPr>
              <w:t>0,54</w:t>
            </w:r>
          </w:p>
        </w:tc>
        <w:tc>
          <w:tcPr>
            <w:tcW w:w="1277" w:type="dxa"/>
            <w:vAlign w:val="center"/>
          </w:tcPr>
          <w:p w:rsidR="003538D7" w:rsidRPr="00573EF8" w:rsidRDefault="003538D7" w:rsidP="00B21F30">
            <w:pPr>
              <w:ind w:firstLine="34"/>
              <w:rPr>
                <w:rFonts w:eastAsia="Calibri"/>
              </w:rPr>
            </w:pPr>
            <w:r w:rsidRPr="00573EF8">
              <w:rPr>
                <w:rFonts w:eastAsia="Calibri"/>
              </w:rPr>
              <w:t>0,56</w:t>
            </w:r>
          </w:p>
        </w:tc>
        <w:tc>
          <w:tcPr>
            <w:tcW w:w="6142" w:type="dxa"/>
            <w:vAlign w:val="center"/>
          </w:tcPr>
          <w:p w:rsidR="003538D7" w:rsidRPr="009656FE" w:rsidRDefault="003538D7" w:rsidP="00B21F30">
            <w:pPr>
              <w:ind w:firstLine="34"/>
              <w:rPr>
                <w:rFonts w:eastAsia="Calibri"/>
              </w:rPr>
            </w:pPr>
            <w:r w:rsidRPr="009D6D76">
              <w:t>Потребность в размещении новых объектов отсутствует</w:t>
            </w:r>
          </w:p>
        </w:tc>
      </w:tr>
      <w:tr w:rsidR="003538D7" w:rsidRPr="00573EF8" w:rsidTr="00433CF6">
        <w:tc>
          <w:tcPr>
            <w:tcW w:w="567" w:type="dxa"/>
            <w:shd w:val="clear" w:color="auto" w:fill="auto"/>
            <w:vAlign w:val="center"/>
          </w:tcPr>
          <w:p w:rsidR="003538D7" w:rsidRPr="00573EF8" w:rsidRDefault="003538D7" w:rsidP="001D0D72">
            <w:pPr>
              <w:jc w:val="center"/>
              <w:rPr>
                <w:rFonts w:eastAsia="Calibri"/>
              </w:rPr>
            </w:pPr>
          </w:p>
        </w:tc>
        <w:tc>
          <w:tcPr>
            <w:tcW w:w="14931" w:type="dxa"/>
            <w:gridSpan w:val="7"/>
            <w:shd w:val="clear" w:color="auto" w:fill="auto"/>
            <w:vAlign w:val="center"/>
          </w:tcPr>
          <w:p w:rsidR="003538D7" w:rsidRPr="00573EF8" w:rsidRDefault="003538D7" w:rsidP="00B21F30">
            <w:pPr>
              <w:pStyle w:val="a0"/>
              <w:ind w:firstLine="34"/>
              <w:rPr>
                <w:rFonts w:eastAsia="Calibri"/>
              </w:rPr>
            </w:pPr>
            <w:r>
              <w:rPr>
                <w:rFonts w:eastAsia="Calibri"/>
              </w:rPr>
              <w:t>Административно-деловые и хозяйственные учреждения</w:t>
            </w:r>
          </w:p>
        </w:tc>
      </w:tr>
      <w:tr w:rsidR="003538D7" w:rsidRPr="00573EF8" w:rsidTr="00433CF6">
        <w:tc>
          <w:tcPr>
            <w:tcW w:w="567" w:type="dxa"/>
            <w:shd w:val="clear" w:color="auto" w:fill="auto"/>
            <w:vAlign w:val="center"/>
          </w:tcPr>
          <w:p w:rsidR="003538D7" w:rsidRPr="00573EF8" w:rsidRDefault="003538D7" w:rsidP="003538D7">
            <w:pPr>
              <w:numPr>
                <w:ilvl w:val="0"/>
                <w:numId w:val="10"/>
              </w:numPr>
              <w:ind w:left="0" w:firstLine="0"/>
              <w:jc w:val="center"/>
              <w:rPr>
                <w:rFonts w:eastAsia="Calibri"/>
              </w:rPr>
            </w:pPr>
          </w:p>
        </w:tc>
        <w:tc>
          <w:tcPr>
            <w:tcW w:w="2693" w:type="dxa"/>
            <w:shd w:val="clear" w:color="auto" w:fill="auto"/>
            <w:vAlign w:val="center"/>
          </w:tcPr>
          <w:p w:rsidR="003538D7" w:rsidRPr="00573EF8" w:rsidRDefault="003538D7" w:rsidP="00B21F30">
            <w:pPr>
              <w:ind w:firstLine="33"/>
              <w:rPr>
                <w:rFonts w:eastAsia="Calibri"/>
              </w:rPr>
            </w:pPr>
            <w:r>
              <w:rPr>
                <w:rFonts w:eastAsia="Calibri"/>
              </w:rPr>
              <w:t>Отделение связи</w:t>
            </w:r>
          </w:p>
        </w:tc>
        <w:tc>
          <w:tcPr>
            <w:tcW w:w="1417" w:type="dxa"/>
            <w:vAlign w:val="center"/>
          </w:tcPr>
          <w:p w:rsidR="003538D7" w:rsidRPr="00573EF8" w:rsidRDefault="003538D7" w:rsidP="00B21F30">
            <w:pPr>
              <w:ind w:firstLine="34"/>
              <w:rPr>
                <w:rFonts w:eastAsia="Calibri"/>
              </w:rPr>
            </w:pPr>
            <w:r>
              <w:rPr>
                <w:rFonts w:eastAsia="Calibri"/>
              </w:rPr>
              <w:t>объект</w:t>
            </w:r>
          </w:p>
        </w:tc>
        <w:tc>
          <w:tcPr>
            <w:tcW w:w="1134" w:type="dxa"/>
            <w:vAlign w:val="center"/>
          </w:tcPr>
          <w:p w:rsidR="003538D7" w:rsidRPr="008D0510" w:rsidRDefault="003538D7" w:rsidP="00B21F30">
            <w:pPr>
              <w:ind w:firstLine="34"/>
              <w:rPr>
                <w:rFonts w:eastAsia="Calibri"/>
                <w:vertAlign w:val="superscript"/>
              </w:rPr>
            </w:pPr>
            <w:r>
              <w:rPr>
                <w:rFonts w:eastAsia="Calibri"/>
              </w:rPr>
              <w:t>1</w:t>
            </w:r>
          </w:p>
        </w:tc>
        <w:tc>
          <w:tcPr>
            <w:tcW w:w="1134" w:type="dxa"/>
            <w:shd w:val="clear" w:color="auto" w:fill="auto"/>
            <w:vAlign w:val="center"/>
          </w:tcPr>
          <w:p w:rsidR="003538D7" w:rsidRPr="008D0510" w:rsidRDefault="003538D7" w:rsidP="00B21F30">
            <w:pPr>
              <w:ind w:firstLine="34"/>
              <w:rPr>
                <w:rFonts w:eastAsia="Calibri"/>
                <w:vertAlign w:val="superscript"/>
              </w:rPr>
            </w:pPr>
            <w:r>
              <w:rPr>
                <w:rFonts w:eastAsia="Calibri"/>
              </w:rPr>
              <w:t>1</w:t>
            </w:r>
            <w:r>
              <w:rPr>
                <w:rFonts w:eastAsia="Calibri"/>
                <w:vertAlign w:val="superscript"/>
              </w:rPr>
              <w:t>2</w:t>
            </w:r>
          </w:p>
        </w:tc>
        <w:tc>
          <w:tcPr>
            <w:tcW w:w="1134" w:type="dxa"/>
            <w:shd w:val="clear" w:color="auto" w:fill="auto"/>
            <w:vAlign w:val="center"/>
          </w:tcPr>
          <w:p w:rsidR="003538D7" w:rsidRPr="00573EF8" w:rsidRDefault="003538D7" w:rsidP="00B21F30">
            <w:pPr>
              <w:ind w:firstLine="34"/>
              <w:rPr>
                <w:rFonts w:eastAsia="Calibri"/>
              </w:rPr>
            </w:pPr>
            <w:r>
              <w:rPr>
                <w:rFonts w:eastAsia="Calibri"/>
              </w:rPr>
              <w:t>1</w:t>
            </w:r>
          </w:p>
        </w:tc>
        <w:tc>
          <w:tcPr>
            <w:tcW w:w="1277" w:type="dxa"/>
            <w:shd w:val="clear" w:color="auto" w:fill="auto"/>
            <w:vAlign w:val="center"/>
          </w:tcPr>
          <w:p w:rsidR="003538D7" w:rsidRPr="00573EF8" w:rsidRDefault="003538D7" w:rsidP="00B21F30">
            <w:pPr>
              <w:ind w:firstLine="34"/>
              <w:rPr>
                <w:rFonts w:eastAsia="Calibri"/>
              </w:rPr>
            </w:pPr>
            <w:r>
              <w:rPr>
                <w:rFonts w:eastAsia="Calibri"/>
              </w:rPr>
              <w:t>1</w:t>
            </w:r>
          </w:p>
        </w:tc>
        <w:tc>
          <w:tcPr>
            <w:tcW w:w="6142" w:type="dxa"/>
            <w:tcBorders>
              <w:bottom w:val="single" w:sz="6" w:space="0" w:color="auto"/>
            </w:tcBorders>
            <w:vAlign w:val="center"/>
          </w:tcPr>
          <w:p w:rsidR="003538D7" w:rsidRPr="00573EF8" w:rsidRDefault="003538D7" w:rsidP="00B21F30">
            <w:pPr>
              <w:ind w:firstLine="34"/>
              <w:rPr>
                <w:rFonts w:eastAsia="Calibri"/>
              </w:rPr>
            </w:pPr>
            <w:r w:rsidRPr="009D6D76">
              <w:t>Потребность в размещении новых объектов отсутствует</w:t>
            </w:r>
          </w:p>
        </w:tc>
      </w:tr>
      <w:tr w:rsidR="003538D7" w:rsidRPr="00573EF8" w:rsidTr="00433CF6">
        <w:tc>
          <w:tcPr>
            <w:tcW w:w="567" w:type="dxa"/>
            <w:shd w:val="clear" w:color="auto" w:fill="auto"/>
            <w:vAlign w:val="center"/>
          </w:tcPr>
          <w:p w:rsidR="003538D7" w:rsidRPr="00573EF8" w:rsidRDefault="003538D7" w:rsidP="003538D7">
            <w:pPr>
              <w:numPr>
                <w:ilvl w:val="0"/>
                <w:numId w:val="10"/>
              </w:numPr>
              <w:ind w:left="0" w:firstLine="0"/>
              <w:jc w:val="center"/>
              <w:rPr>
                <w:rFonts w:eastAsia="Calibri"/>
              </w:rPr>
            </w:pPr>
          </w:p>
        </w:tc>
        <w:tc>
          <w:tcPr>
            <w:tcW w:w="2693" w:type="dxa"/>
            <w:shd w:val="clear" w:color="auto" w:fill="auto"/>
            <w:vAlign w:val="center"/>
          </w:tcPr>
          <w:p w:rsidR="003538D7" w:rsidRPr="00573EF8" w:rsidRDefault="003538D7" w:rsidP="00B21F30">
            <w:pPr>
              <w:ind w:firstLine="33"/>
              <w:rPr>
                <w:rFonts w:eastAsia="Calibri"/>
              </w:rPr>
            </w:pPr>
            <w:r>
              <w:rPr>
                <w:rFonts w:eastAsia="Calibri"/>
              </w:rPr>
              <w:t>Отделение банка</w:t>
            </w:r>
          </w:p>
        </w:tc>
        <w:tc>
          <w:tcPr>
            <w:tcW w:w="1417" w:type="dxa"/>
            <w:vAlign w:val="center"/>
          </w:tcPr>
          <w:p w:rsidR="003538D7" w:rsidRPr="00573EF8" w:rsidRDefault="003538D7" w:rsidP="00B21F30">
            <w:pPr>
              <w:ind w:firstLine="34"/>
              <w:rPr>
                <w:rFonts w:eastAsia="Calibri"/>
              </w:rPr>
            </w:pPr>
            <w:r>
              <w:rPr>
                <w:rFonts w:eastAsia="Calibri"/>
              </w:rPr>
              <w:t>операционных мест</w:t>
            </w:r>
          </w:p>
        </w:tc>
        <w:tc>
          <w:tcPr>
            <w:tcW w:w="1134" w:type="dxa"/>
            <w:vAlign w:val="center"/>
          </w:tcPr>
          <w:p w:rsidR="003538D7" w:rsidRPr="00573EF8" w:rsidRDefault="003538D7" w:rsidP="00B21F30">
            <w:pPr>
              <w:ind w:firstLine="34"/>
              <w:rPr>
                <w:rFonts w:eastAsia="Calibri"/>
              </w:rPr>
            </w:pPr>
            <w:r>
              <w:rPr>
                <w:rFonts w:eastAsia="Calibri"/>
              </w:rPr>
              <w:t>1</w:t>
            </w:r>
          </w:p>
        </w:tc>
        <w:tc>
          <w:tcPr>
            <w:tcW w:w="1134" w:type="dxa"/>
            <w:shd w:val="clear" w:color="auto" w:fill="auto"/>
            <w:vAlign w:val="center"/>
          </w:tcPr>
          <w:p w:rsidR="003538D7" w:rsidRPr="00573EF8" w:rsidRDefault="003538D7" w:rsidP="00B21F30">
            <w:pPr>
              <w:ind w:firstLine="34"/>
              <w:rPr>
                <w:rFonts w:eastAsia="Calibri"/>
              </w:rPr>
            </w:pPr>
            <w:r>
              <w:rPr>
                <w:rFonts w:eastAsia="Calibri"/>
              </w:rPr>
              <w:t>1</w:t>
            </w:r>
          </w:p>
        </w:tc>
        <w:tc>
          <w:tcPr>
            <w:tcW w:w="1134" w:type="dxa"/>
            <w:shd w:val="clear" w:color="auto" w:fill="auto"/>
            <w:vAlign w:val="center"/>
          </w:tcPr>
          <w:p w:rsidR="003538D7" w:rsidRPr="00573EF8" w:rsidRDefault="003538D7" w:rsidP="00B21F30">
            <w:pPr>
              <w:ind w:firstLine="34"/>
              <w:rPr>
                <w:rFonts w:eastAsia="Calibri"/>
              </w:rPr>
            </w:pPr>
            <w:r>
              <w:rPr>
                <w:rFonts w:eastAsia="Calibri"/>
              </w:rPr>
              <w:t>2,7</w:t>
            </w:r>
          </w:p>
        </w:tc>
        <w:tc>
          <w:tcPr>
            <w:tcW w:w="1277" w:type="dxa"/>
            <w:shd w:val="clear" w:color="auto" w:fill="auto"/>
            <w:vAlign w:val="center"/>
          </w:tcPr>
          <w:p w:rsidR="003538D7" w:rsidRPr="00573EF8" w:rsidRDefault="003538D7" w:rsidP="00B21F30">
            <w:pPr>
              <w:ind w:firstLine="34"/>
              <w:rPr>
                <w:rFonts w:eastAsia="Calibri"/>
              </w:rPr>
            </w:pPr>
            <w:r>
              <w:rPr>
                <w:rFonts w:eastAsia="Calibri"/>
              </w:rPr>
              <w:t>2,8</w:t>
            </w:r>
          </w:p>
        </w:tc>
        <w:tc>
          <w:tcPr>
            <w:tcW w:w="6142" w:type="dxa"/>
            <w:tcBorders>
              <w:top w:val="single" w:sz="6" w:space="0" w:color="auto"/>
              <w:bottom w:val="single" w:sz="4" w:space="0" w:color="auto"/>
            </w:tcBorders>
            <w:vAlign w:val="center"/>
          </w:tcPr>
          <w:p w:rsidR="003538D7" w:rsidRPr="008975F9" w:rsidRDefault="003538D7" w:rsidP="00B21F30">
            <w:pPr>
              <w:ind w:firstLine="34"/>
              <w:rPr>
                <w:rStyle w:val="af2"/>
                <w:rFonts w:eastAsia="Calibri"/>
                <w:b/>
                <w:i w:val="0"/>
              </w:rPr>
            </w:pPr>
            <w:r w:rsidRPr="009D6D76">
              <w:t>Потребность в размещении новых объектов отсутствует</w:t>
            </w:r>
          </w:p>
        </w:tc>
      </w:tr>
    </w:tbl>
    <w:p w:rsidR="003538D7" w:rsidRPr="00573EF8" w:rsidRDefault="003538D7" w:rsidP="003538D7">
      <w:pPr>
        <w:pStyle w:val="a0"/>
        <w:rPr>
          <w:rFonts w:eastAsia="Calibri"/>
        </w:rPr>
      </w:pPr>
      <w:r w:rsidRPr="00573EF8">
        <w:rPr>
          <w:rFonts w:eastAsia="Calibri"/>
          <w:vertAlign w:val="superscript"/>
        </w:rPr>
        <w:t>1</w:t>
      </w:r>
      <w:r w:rsidRPr="00573EF8">
        <w:rPr>
          <w:rFonts w:eastAsia="Calibri"/>
        </w:rPr>
        <w:t>- при</w:t>
      </w:r>
      <w:r>
        <w:rPr>
          <w:rFonts w:eastAsia="Calibri"/>
        </w:rPr>
        <w:t xml:space="preserve"> численности населенного пункта 2000-5000 человек</w:t>
      </w:r>
    </w:p>
    <w:p w:rsidR="003538D7" w:rsidRPr="008D0510" w:rsidRDefault="003538D7" w:rsidP="003538D7">
      <w:pPr>
        <w:pStyle w:val="a0"/>
        <w:rPr>
          <w:rFonts w:eastAsia="Calibri"/>
        </w:rPr>
      </w:pPr>
      <w:r w:rsidRPr="00323025">
        <w:rPr>
          <w:rFonts w:eastAsia="Calibri"/>
          <w:vertAlign w:val="superscript"/>
        </w:rPr>
        <w:t>2</w:t>
      </w:r>
      <w:r w:rsidRPr="00323025">
        <w:rPr>
          <w:rFonts w:eastAsia="Calibri"/>
        </w:rPr>
        <w:t>- на жилую группу</w:t>
      </w:r>
      <w:r>
        <w:rPr>
          <w:rFonts w:eastAsia="Calibri"/>
        </w:rPr>
        <w:t>.</w:t>
      </w:r>
    </w:p>
    <w:p w:rsidR="003538D7" w:rsidRPr="00573EF8" w:rsidRDefault="003538D7" w:rsidP="003538D7">
      <w:pPr>
        <w:pStyle w:val="a0"/>
        <w:rPr>
          <w:rFonts w:eastAsia="Calibri"/>
        </w:rPr>
      </w:pPr>
    </w:p>
    <w:p w:rsidR="003538D7" w:rsidRDefault="003538D7" w:rsidP="003538D7">
      <w:pPr>
        <w:ind w:firstLine="567"/>
      </w:pPr>
      <w:bookmarkStart w:id="326" w:name="_Toc383608864"/>
      <w:bookmarkStart w:id="327" w:name="_Toc398551727"/>
    </w:p>
    <w:p w:rsidR="003538D7" w:rsidRPr="009A3396" w:rsidRDefault="003538D7" w:rsidP="003538D7">
      <w:pPr>
        <w:rPr>
          <w:rFonts w:eastAsia="Calibri"/>
        </w:rPr>
        <w:sectPr w:rsidR="003538D7" w:rsidRPr="009A3396" w:rsidSect="001D0D72">
          <w:pgSz w:w="16838" w:h="11906" w:orient="landscape"/>
          <w:pgMar w:top="1134" w:right="1134" w:bottom="850" w:left="1134" w:header="708" w:footer="708" w:gutter="0"/>
          <w:cols w:space="708"/>
          <w:docGrid w:linePitch="360"/>
        </w:sectPr>
      </w:pPr>
    </w:p>
    <w:p w:rsidR="003538D7" w:rsidRPr="004C36D9" w:rsidRDefault="003538D7" w:rsidP="003538D7">
      <w:pPr>
        <w:pStyle w:val="10"/>
        <w:jc w:val="both"/>
        <w:rPr>
          <w:rFonts w:eastAsia="Calibri"/>
        </w:rPr>
      </w:pPr>
      <w:bookmarkStart w:id="328" w:name="_Toc431370026"/>
      <w:bookmarkStart w:id="329" w:name="_Toc438640743"/>
      <w:r>
        <w:rPr>
          <w:rFonts w:eastAsia="Calibri"/>
        </w:rPr>
        <w:lastRenderedPageBreak/>
        <w:t>9</w:t>
      </w:r>
      <w:r w:rsidRPr="004C36D9">
        <w:rPr>
          <w:rFonts w:eastAsia="Calibri"/>
        </w:rPr>
        <w:t>.2.5. Размещение объектов туризма и рекреации</w:t>
      </w:r>
      <w:bookmarkEnd w:id="326"/>
      <w:bookmarkEnd w:id="327"/>
      <w:bookmarkEnd w:id="328"/>
      <w:bookmarkEnd w:id="329"/>
    </w:p>
    <w:p w:rsidR="003538D7" w:rsidRPr="003033B1" w:rsidRDefault="003538D7" w:rsidP="003538D7">
      <w:pPr>
        <w:ind w:firstLine="709"/>
        <w:rPr>
          <w:rFonts w:eastAsia="Calibri"/>
        </w:rPr>
      </w:pPr>
    </w:p>
    <w:p w:rsidR="003538D7" w:rsidRPr="003033B1" w:rsidRDefault="003538D7" w:rsidP="003538D7">
      <w:pPr>
        <w:ind w:firstLine="709"/>
        <w:rPr>
          <w:rFonts w:eastAsia="Calibri"/>
        </w:rPr>
      </w:pPr>
      <w:r w:rsidRPr="003033B1">
        <w:rPr>
          <w:rFonts w:eastAsia="Calibri"/>
        </w:rPr>
        <w:t xml:space="preserve">Исходя из наличия и особенностей размещения объектов туристического интереса, природных, инженерных и социально-культурных объектов, можно определить туристическую специализацию </w:t>
      </w:r>
      <w:r>
        <w:rPr>
          <w:rFonts w:eastAsia="Calibri"/>
        </w:rPr>
        <w:t xml:space="preserve">Оредежского </w:t>
      </w:r>
      <w:r w:rsidRPr="003033B1">
        <w:rPr>
          <w:rFonts w:eastAsia="Calibri"/>
        </w:rPr>
        <w:t>сельского поселения следующими основными видами туризма:</w:t>
      </w:r>
    </w:p>
    <w:p w:rsidR="003538D7" w:rsidRPr="003033B1" w:rsidRDefault="003538D7" w:rsidP="003538D7">
      <w:pPr>
        <w:ind w:firstLine="709"/>
        <w:rPr>
          <w:rFonts w:eastAsia="Calibri"/>
        </w:rPr>
      </w:pPr>
      <w:r>
        <w:rPr>
          <w:rFonts w:eastAsia="Calibri"/>
        </w:rPr>
        <w:t xml:space="preserve">– </w:t>
      </w:r>
      <w:proofErr w:type="gramStart"/>
      <w:r>
        <w:rPr>
          <w:rFonts w:eastAsia="Calibri"/>
        </w:rPr>
        <w:t>рекреационный</w:t>
      </w:r>
      <w:proofErr w:type="gramEnd"/>
      <w:r w:rsidRPr="003033B1">
        <w:rPr>
          <w:rFonts w:eastAsia="Calibri"/>
        </w:rPr>
        <w:t xml:space="preserve"> – с целью отдыха, для физического и психического восстановления организма;</w:t>
      </w:r>
    </w:p>
    <w:p w:rsidR="003538D7" w:rsidRPr="003033B1" w:rsidRDefault="003538D7" w:rsidP="003538D7">
      <w:pPr>
        <w:ind w:firstLine="709"/>
        <w:rPr>
          <w:rFonts w:eastAsia="Calibri"/>
        </w:rPr>
      </w:pPr>
      <w:r w:rsidRPr="003033B1">
        <w:rPr>
          <w:rFonts w:eastAsia="Calibri"/>
        </w:rPr>
        <w:t>– культурно-исторический туризм – к нему относятся: познавательный туризм, туризм на объекты культурно-исторического наследия, паломнический и религиозный туризм;</w:t>
      </w:r>
    </w:p>
    <w:p w:rsidR="003538D7" w:rsidRPr="007973C8" w:rsidRDefault="003538D7" w:rsidP="003538D7">
      <w:pPr>
        <w:ind w:firstLine="709"/>
      </w:pPr>
      <w:r w:rsidRPr="003033B1">
        <w:rPr>
          <w:rFonts w:eastAsia="Calibri"/>
        </w:rPr>
        <w:t>– экологический туризм – к нему относятся: посещение природных объектов и памятников природы, особо охраняемых природных территорий, рыболовный и охотничий туризм, научно-познавательные туры на природные объекты, сбор ягод и грибов.</w:t>
      </w:r>
      <w:r w:rsidRPr="007973C8">
        <w:t xml:space="preserve"> </w:t>
      </w:r>
    </w:p>
    <w:p w:rsidR="003538D7" w:rsidRPr="007973C8" w:rsidRDefault="003538D7" w:rsidP="003538D7">
      <w:pPr>
        <w:ind w:firstLine="709"/>
      </w:pPr>
      <w:r w:rsidRPr="007973C8">
        <w:t xml:space="preserve">Наибольшие возможности территория имеет для развития рекреационного туризма: </w:t>
      </w:r>
      <w:proofErr w:type="gramStart"/>
      <w:r w:rsidRPr="007973C8">
        <w:t>экологический</w:t>
      </w:r>
      <w:proofErr w:type="gramEnd"/>
      <w:r w:rsidRPr="007973C8">
        <w:t xml:space="preserve">, сельский, санаторно-курортный, охота, рыбалка. </w:t>
      </w:r>
    </w:p>
    <w:p w:rsidR="003538D7" w:rsidRDefault="003538D7" w:rsidP="003538D7">
      <w:pPr>
        <w:ind w:firstLine="709"/>
      </w:pPr>
      <w:r w:rsidRPr="007973C8">
        <w:t>Оредежское сельское поселение обладает значительными природными рекреационными ресурсами, по территории поселения протекает р. Оредеж, расположе</w:t>
      </w:r>
      <w:r>
        <w:t>ны объекты культурного наследия.</w:t>
      </w:r>
    </w:p>
    <w:p w:rsidR="003538D7" w:rsidRDefault="003538D7" w:rsidP="003538D7">
      <w:pPr>
        <w:pStyle w:val="a0"/>
        <w:ind w:firstLine="709"/>
      </w:pPr>
      <w:proofErr w:type="gramStart"/>
      <w:r>
        <w:t>Согласно схемы</w:t>
      </w:r>
      <w:proofErr w:type="gramEnd"/>
      <w:r>
        <w:t xml:space="preserve"> территориального планирования Лужского муниципального района  в пос. Оредеж запланирована «зеленая стоянока» на велосипедном маршруте: </w:t>
      </w:r>
    </w:p>
    <w:p w:rsidR="003538D7" w:rsidRDefault="003538D7" w:rsidP="003538D7">
      <w:pPr>
        <w:pStyle w:val="a0"/>
        <w:ind w:firstLine="709"/>
      </w:pPr>
      <w:proofErr w:type="gramStart"/>
      <w:r w:rsidRPr="00B220F2">
        <w:t xml:space="preserve">Каменка – </w:t>
      </w:r>
      <w:r>
        <w:t xml:space="preserve">дер. </w:t>
      </w:r>
      <w:r w:rsidRPr="00B220F2">
        <w:t xml:space="preserve">Коленцево – </w:t>
      </w:r>
      <w:r w:rsidRPr="00F345AA">
        <w:rPr>
          <w:b/>
        </w:rPr>
        <w:t>пос. Оредеж</w:t>
      </w:r>
      <w:r w:rsidRPr="00B220F2">
        <w:t xml:space="preserve"> – </w:t>
      </w:r>
      <w:r>
        <w:t xml:space="preserve">дер. </w:t>
      </w:r>
      <w:r w:rsidRPr="00B220F2">
        <w:t xml:space="preserve">Борщово – </w:t>
      </w:r>
      <w:r>
        <w:t xml:space="preserve">дер. </w:t>
      </w:r>
      <w:r w:rsidRPr="00B220F2">
        <w:t xml:space="preserve">Бутково – </w:t>
      </w:r>
      <w:r>
        <w:t xml:space="preserve">дер. </w:t>
      </w:r>
      <w:r w:rsidRPr="00B220F2">
        <w:t xml:space="preserve">Моровино – </w:t>
      </w:r>
      <w:r>
        <w:t xml:space="preserve">дер. </w:t>
      </w:r>
      <w:r w:rsidRPr="00B220F2">
        <w:t xml:space="preserve">Ям-Тёсово – </w:t>
      </w:r>
      <w:r>
        <w:t xml:space="preserve">дер. </w:t>
      </w:r>
      <w:r w:rsidRPr="00B220F2">
        <w:t>Клюкошицы</w:t>
      </w:r>
      <w:r>
        <w:t xml:space="preserve"> (протяженность маршрута 47,5 км).</w:t>
      </w:r>
      <w:proofErr w:type="gramEnd"/>
    </w:p>
    <w:p w:rsidR="003538D7" w:rsidRDefault="003538D7" w:rsidP="003538D7">
      <w:pPr>
        <w:pStyle w:val="a0"/>
        <w:ind w:firstLine="709"/>
      </w:pPr>
      <w:r>
        <w:t xml:space="preserve">Развитию туризма на территории пос. Оредеж может способствовать муниципальная программа «Стимулирование экономической </w:t>
      </w:r>
      <w:proofErr w:type="gramStart"/>
      <w:r>
        <w:t>активности</w:t>
      </w:r>
      <w:proofErr w:type="gramEnd"/>
      <w:r>
        <w:t xml:space="preserve"> Лужского муниципального района на 2014–2020 годы» </w:t>
      </w:r>
      <w:proofErr w:type="gramStart"/>
      <w:r>
        <w:t>которой</w:t>
      </w:r>
      <w:proofErr w:type="gramEnd"/>
      <w:r>
        <w:t xml:space="preserve"> предлагается:</w:t>
      </w:r>
    </w:p>
    <w:p w:rsidR="003538D7" w:rsidRPr="00345607" w:rsidRDefault="003538D7" w:rsidP="003538D7">
      <w:pPr>
        <w:widowControl/>
        <w:numPr>
          <w:ilvl w:val="0"/>
          <w:numId w:val="13"/>
        </w:numPr>
        <w:ind w:left="0" w:firstLine="426"/>
      </w:pPr>
      <w:r w:rsidRPr="00345607">
        <w:t>увеличение количества предприятий сферы туризма, расположенных на территории Лужского муниципального района до 63 ед.;</w:t>
      </w:r>
    </w:p>
    <w:p w:rsidR="003538D7" w:rsidRPr="00345607" w:rsidRDefault="003538D7" w:rsidP="003538D7">
      <w:pPr>
        <w:widowControl/>
        <w:numPr>
          <w:ilvl w:val="0"/>
          <w:numId w:val="13"/>
        </w:numPr>
        <w:ind w:left="0" w:firstLine="426"/>
      </w:pPr>
      <w:r w:rsidRPr="00345607">
        <w:t>увеличение количества коллективных средств размещения (г</w:t>
      </w:r>
      <w:r w:rsidR="00B156AC">
        <w:t xml:space="preserve">остиницы, базы отдыха, </w:t>
      </w:r>
      <w:proofErr w:type="gramStart"/>
      <w:r w:rsidR="00B156AC">
        <w:t>детский</w:t>
      </w:r>
      <w:proofErr w:type="gramEnd"/>
      <w:r w:rsidRPr="00345607">
        <w:t xml:space="preserve"> оздоровительные лагеря, места для временного проживания) до 54 ед.;</w:t>
      </w:r>
    </w:p>
    <w:p w:rsidR="003538D7" w:rsidRPr="00345607" w:rsidRDefault="003538D7" w:rsidP="003538D7">
      <w:pPr>
        <w:widowControl/>
        <w:numPr>
          <w:ilvl w:val="0"/>
          <w:numId w:val="13"/>
        </w:numPr>
        <w:ind w:left="0" w:firstLine="426"/>
      </w:pPr>
      <w:r w:rsidRPr="00345607">
        <w:t>увеличение количества туристов и экскурсантов, посетивших Лужский муниципальный район до 85 000 чел. в год;</w:t>
      </w:r>
    </w:p>
    <w:p w:rsidR="003538D7" w:rsidRPr="00345607" w:rsidRDefault="003538D7" w:rsidP="003538D7">
      <w:pPr>
        <w:widowControl/>
        <w:numPr>
          <w:ilvl w:val="0"/>
          <w:numId w:val="13"/>
        </w:numPr>
        <w:ind w:left="0" w:firstLine="426"/>
      </w:pPr>
      <w:r w:rsidRPr="00345607">
        <w:t>увеличение количества выставок, других презентационных и имиджевых мероприятий в которых участвовал Лужский муниципальный район, до 7 е</w:t>
      </w:r>
      <w:r>
        <w:t>дениц</w:t>
      </w:r>
      <w:r w:rsidRPr="00345607">
        <w:t xml:space="preserve"> в год;</w:t>
      </w:r>
    </w:p>
    <w:p w:rsidR="003538D7" w:rsidRPr="00345607" w:rsidRDefault="003538D7" w:rsidP="003538D7">
      <w:pPr>
        <w:widowControl/>
        <w:numPr>
          <w:ilvl w:val="0"/>
          <w:numId w:val="13"/>
        </w:numPr>
        <w:ind w:left="0" w:firstLine="426"/>
      </w:pPr>
      <w:r w:rsidRPr="00345607">
        <w:t>увеличение налоговых поступлений предприятий сферы туризма до 120,1 млн. руб.</w:t>
      </w:r>
    </w:p>
    <w:p w:rsidR="003538D7" w:rsidRDefault="003538D7" w:rsidP="003538D7">
      <w:bookmarkStart w:id="330" w:name="_Toc383608865"/>
      <w:bookmarkStart w:id="331" w:name="_Toc398551728"/>
      <w:bookmarkStart w:id="332" w:name="_Toc431370027"/>
    </w:p>
    <w:p w:rsidR="003538D7" w:rsidRPr="00D526D0" w:rsidRDefault="003538D7" w:rsidP="003538D7">
      <w:pPr>
        <w:pStyle w:val="10"/>
        <w:jc w:val="both"/>
      </w:pPr>
      <w:bookmarkStart w:id="333" w:name="_Toc438640744"/>
      <w:r>
        <w:t>9</w:t>
      </w:r>
      <w:r w:rsidRPr="00D526D0">
        <w:t>.2.6. Размещение объектов по санитарной очистке территории</w:t>
      </w:r>
      <w:bookmarkEnd w:id="330"/>
      <w:bookmarkEnd w:id="331"/>
      <w:bookmarkEnd w:id="332"/>
      <w:bookmarkEnd w:id="333"/>
    </w:p>
    <w:p w:rsidR="003538D7" w:rsidRPr="00D526D0" w:rsidRDefault="003538D7" w:rsidP="003538D7">
      <w:pPr>
        <w:ind w:firstLine="709"/>
      </w:pPr>
    </w:p>
    <w:p w:rsidR="003538D7" w:rsidRDefault="003538D7" w:rsidP="003538D7">
      <w:pPr>
        <w:ind w:firstLine="709"/>
      </w:pPr>
      <w:r w:rsidRPr="002457BD">
        <w:t xml:space="preserve">Современное состояние санитарной очистки территории </w:t>
      </w:r>
      <w:r>
        <w:t>пос</w:t>
      </w:r>
      <w:r w:rsidRPr="002457BD">
        <w:t>. Оредеж представлено в разделе 2.7.5 настоящего тома.</w:t>
      </w:r>
    </w:p>
    <w:p w:rsidR="003538D7" w:rsidRPr="003658FE" w:rsidRDefault="003538D7" w:rsidP="003538D7">
      <w:pPr>
        <w:ind w:firstLine="709"/>
        <w:rPr>
          <w:rFonts w:eastAsia="Calibri"/>
        </w:rPr>
      </w:pPr>
      <w:r w:rsidRPr="003033B1">
        <w:rPr>
          <w:rFonts w:eastAsia="Calibri"/>
        </w:rPr>
        <w:t xml:space="preserve">В настоящее время вывоз отходов осуществляется на полигон твердых бытовых и отдельных промышленных отходов </w:t>
      </w:r>
      <w:r>
        <w:rPr>
          <w:rFonts w:eastAsia="Calibri"/>
        </w:rPr>
        <w:t xml:space="preserve">расположенный </w:t>
      </w:r>
      <w:r w:rsidRPr="003033B1">
        <w:rPr>
          <w:rFonts w:eastAsia="Calibri"/>
        </w:rPr>
        <w:t>в Лужском муниципальном районе (</w:t>
      </w:r>
      <w:r w:rsidRPr="00BE4A8D">
        <w:rPr>
          <w:rFonts w:eastAsia="Calibri"/>
        </w:rPr>
        <w:t>пос. Мшинская</w:t>
      </w:r>
      <w:r w:rsidRPr="003033B1">
        <w:rPr>
          <w:rFonts w:eastAsia="Calibri"/>
        </w:rPr>
        <w:t xml:space="preserve"> Мшинское сельское поселение), который эксплуатирует ООО «АВТО-БЕРКУТ» (лицензия серия 78 № 00080 от 28 мая 2013 года). Данный полигон внесён в Государственный реестр объектов размещения отходов (приказ Федеральной службы по надзору в сфере природопользования от 1 августа 2014 года № 479). </w:t>
      </w:r>
    </w:p>
    <w:p w:rsidR="003538D7" w:rsidRDefault="003538D7" w:rsidP="003538D7">
      <w:pPr>
        <w:ind w:firstLine="708"/>
        <w:rPr>
          <w:u w:val="single"/>
        </w:rPr>
      </w:pPr>
      <w:bookmarkStart w:id="334" w:name="_Toc430270502"/>
      <w:r w:rsidRPr="003658FE">
        <w:rPr>
          <w:u w:val="single"/>
        </w:rPr>
        <w:t>Сбор и вывоз бытовых отходов и мусора</w:t>
      </w:r>
      <w:bookmarkEnd w:id="334"/>
    </w:p>
    <w:p w:rsidR="003538D7" w:rsidRPr="003658FE" w:rsidRDefault="003538D7" w:rsidP="003538D7">
      <w:pPr>
        <w:rPr>
          <w:u w:val="single"/>
        </w:rPr>
      </w:pPr>
      <w:r w:rsidRPr="00D526D0">
        <w:rPr>
          <w:color w:val="000000"/>
          <w:spacing w:val="2"/>
        </w:rPr>
        <w:t xml:space="preserve">В соответствии с Федеральным законом от 6 октября 2003 года № 131-ФЗ к вопросам </w:t>
      </w:r>
      <w:r w:rsidRPr="00897319">
        <w:rPr>
          <w:color w:val="000000"/>
          <w:spacing w:val="2"/>
        </w:rPr>
        <w:t xml:space="preserve">местного значения поселения </w:t>
      </w:r>
      <w:r w:rsidRPr="00D526D0">
        <w:rPr>
          <w:color w:val="000000"/>
          <w:spacing w:val="2"/>
        </w:rPr>
        <w:t>относится организация сбора и вывоза бытовых отходов и мусора.</w:t>
      </w:r>
    </w:p>
    <w:p w:rsidR="003538D7" w:rsidRPr="00D526D0" w:rsidRDefault="003538D7" w:rsidP="003538D7">
      <w:pPr>
        <w:pStyle w:val="a0"/>
        <w:ind w:firstLine="709"/>
      </w:pPr>
      <w:r w:rsidRPr="00D526D0">
        <w:t xml:space="preserve">Нормы накопления бытовых отходов в соответствии с региональными </w:t>
      </w:r>
      <w:r w:rsidRPr="00D526D0">
        <w:lastRenderedPageBreak/>
        <w:t>нормативами градостроительного проекти</w:t>
      </w:r>
      <w:r w:rsidR="00A5441B">
        <w:t>рования представлены в таблице 9</w:t>
      </w:r>
      <w:r w:rsidRPr="00D526D0">
        <w:t>.2.6.1.</w:t>
      </w:r>
    </w:p>
    <w:p w:rsidR="003538D7" w:rsidRPr="00D526D0" w:rsidRDefault="003538D7" w:rsidP="003538D7"/>
    <w:p w:rsidR="003538D7" w:rsidRPr="000246B4" w:rsidRDefault="003538D7" w:rsidP="003538D7">
      <w:bookmarkStart w:id="335" w:name="_Toc430270503"/>
      <w:r>
        <w:t>Таблица 9</w:t>
      </w:r>
      <w:r w:rsidRPr="000246B4">
        <w:t>.2.6.1. Нормы накопления бытовых отходов</w:t>
      </w:r>
      <w:bookmarkEnd w:id="335"/>
    </w:p>
    <w:p w:rsidR="003538D7" w:rsidRPr="000246B4" w:rsidRDefault="003538D7" w:rsidP="003538D7">
      <w:pPr>
        <w:ind w:firstLine="709"/>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6620"/>
        <w:gridCol w:w="1210"/>
        <w:gridCol w:w="1484"/>
        <w:gridCol w:w="15"/>
      </w:tblGrid>
      <w:tr w:rsidR="003538D7" w:rsidRPr="00D526D0" w:rsidTr="001D0D72">
        <w:trPr>
          <w:jc w:val="center"/>
        </w:trPr>
        <w:tc>
          <w:tcPr>
            <w:tcW w:w="6620" w:type="dxa"/>
            <w:vMerge w:val="restart"/>
          </w:tcPr>
          <w:p w:rsidR="003538D7" w:rsidRPr="00E2100B" w:rsidRDefault="003538D7" w:rsidP="00B156AC">
            <w:pPr>
              <w:ind w:firstLine="22"/>
              <w:jc w:val="center"/>
            </w:pPr>
            <w:r w:rsidRPr="00E2100B">
              <w:t>Бытовые отходы</w:t>
            </w:r>
          </w:p>
        </w:tc>
        <w:tc>
          <w:tcPr>
            <w:tcW w:w="2709" w:type="dxa"/>
            <w:gridSpan w:val="3"/>
          </w:tcPr>
          <w:p w:rsidR="003538D7" w:rsidRPr="00D526D0" w:rsidRDefault="003538D7" w:rsidP="00433CF6">
            <w:pPr>
              <w:ind w:firstLine="0"/>
            </w:pPr>
            <w:r w:rsidRPr="00D526D0">
              <w:t>Количество бытовых отходов на 1 человека в год</w:t>
            </w:r>
          </w:p>
        </w:tc>
      </w:tr>
      <w:tr w:rsidR="003538D7" w:rsidRPr="00E2100B" w:rsidTr="001D0D72">
        <w:trPr>
          <w:gridAfter w:val="1"/>
          <w:wAfter w:w="15" w:type="dxa"/>
          <w:jc w:val="center"/>
        </w:trPr>
        <w:tc>
          <w:tcPr>
            <w:tcW w:w="6620" w:type="dxa"/>
            <w:vMerge/>
          </w:tcPr>
          <w:p w:rsidR="003538D7" w:rsidRPr="00D526D0" w:rsidRDefault="003538D7" w:rsidP="001D0D72">
            <w:pPr>
              <w:ind w:firstLine="709"/>
            </w:pPr>
          </w:p>
        </w:tc>
        <w:tc>
          <w:tcPr>
            <w:tcW w:w="1210" w:type="dxa"/>
          </w:tcPr>
          <w:p w:rsidR="003538D7" w:rsidRPr="00E2100B" w:rsidRDefault="003538D7" w:rsidP="00B21F30">
            <w:pPr>
              <w:ind w:firstLine="0"/>
              <w:jc w:val="center"/>
            </w:pPr>
            <w:r w:rsidRPr="00E2100B">
              <w:t>кг</w:t>
            </w:r>
          </w:p>
        </w:tc>
        <w:tc>
          <w:tcPr>
            <w:tcW w:w="1484" w:type="dxa"/>
          </w:tcPr>
          <w:p w:rsidR="003538D7" w:rsidRPr="00E2100B" w:rsidRDefault="003538D7" w:rsidP="00B21F30">
            <w:pPr>
              <w:ind w:hanging="12"/>
              <w:jc w:val="center"/>
            </w:pPr>
            <w:r w:rsidRPr="00E2100B">
              <w:t>л</w:t>
            </w:r>
          </w:p>
        </w:tc>
      </w:tr>
      <w:tr w:rsidR="003538D7" w:rsidRPr="00E2100B" w:rsidTr="001D0D72">
        <w:trPr>
          <w:gridAfter w:val="1"/>
          <w:wAfter w:w="15" w:type="dxa"/>
          <w:jc w:val="center"/>
        </w:trPr>
        <w:tc>
          <w:tcPr>
            <w:tcW w:w="6620" w:type="dxa"/>
          </w:tcPr>
          <w:p w:rsidR="003538D7" w:rsidRPr="00E2100B" w:rsidRDefault="003538D7" w:rsidP="001D0D72">
            <w:pPr>
              <w:ind w:firstLine="22"/>
            </w:pPr>
            <w:r w:rsidRPr="00E2100B">
              <w:t>Твердые:</w:t>
            </w:r>
          </w:p>
        </w:tc>
        <w:tc>
          <w:tcPr>
            <w:tcW w:w="1210" w:type="dxa"/>
          </w:tcPr>
          <w:p w:rsidR="003538D7" w:rsidRPr="00E2100B" w:rsidRDefault="003538D7" w:rsidP="001D0D72"/>
        </w:tc>
        <w:tc>
          <w:tcPr>
            <w:tcW w:w="1484" w:type="dxa"/>
          </w:tcPr>
          <w:p w:rsidR="003538D7" w:rsidRPr="00E2100B" w:rsidRDefault="003538D7" w:rsidP="001D0D72"/>
        </w:tc>
      </w:tr>
      <w:tr w:rsidR="003538D7" w:rsidRPr="00E2100B" w:rsidTr="001D0D72">
        <w:trPr>
          <w:gridAfter w:val="1"/>
          <w:wAfter w:w="15" w:type="dxa"/>
          <w:jc w:val="center"/>
        </w:trPr>
        <w:tc>
          <w:tcPr>
            <w:tcW w:w="6620" w:type="dxa"/>
          </w:tcPr>
          <w:p w:rsidR="003538D7" w:rsidRPr="00D526D0" w:rsidRDefault="003538D7" w:rsidP="001D0D72">
            <w:pPr>
              <w:ind w:firstLine="22"/>
            </w:pPr>
            <w:r w:rsidRPr="00D526D0">
              <w:t>от жилых зданий, оборудованных водопроводом, канализацией, центральным отоплением и газом</w:t>
            </w:r>
          </w:p>
        </w:tc>
        <w:tc>
          <w:tcPr>
            <w:tcW w:w="1210" w:type="dxa"/>
          </w:tcPr>
          <w:p w:rsidR="003538D7" w:rsidRPr="00E2100B" w:rsidRDefault="003538D7" w:rsidP="00B21F30">
            <w:pPr>
              <w:ind w:firstLine="0"/>
            </w:pPr>
            <w:r w:rsidRPr="00E2100B">
              <w:t>190</w:t>
            </w:r>
            <w:r>
              <w:t>–</w:t>
            </w:r>
            <w:r w:rsidRPr="00E2100B">
              <w:t>225</w:t>
            </w:r>
          </w:p>
        </w:tc>
        <w:tc>
          <w:tcPr>
            <w:tcW w:w="1484" w:type="dxa"/>
          </w:tcPr>
          <w:p w:rsidR="003538D7" w:rsidRPr="00E2100B" w:rsidRDefault="003538D7" w:rsidP="00B21F30">
            <w:pPr>
              <w:ind w:firstLine="0"/>
            </w:pPr>
            <w:r w:rsidRPr="00E2100B">
              <w:t>900</w:t>
            </w:r>
            <w:r>
              <w:t>–</w:t>
            </w:r>
            <w:r w:rsidRPr="00E2100B">
              <w:t>1000</w:t>
            </w:r>
          </w:p>
        </w:tc>
      </w:tr>
      <w:tr w:rsidR="003538D7" w:rsidRPr="00E2100B" w:rsidTr="001D0D72">
        <w:trPr>
          <w:gridAfter w:val="1"/>
          <w:wAfter w:w="15" w:type="dxa"/>
          <w:jc w:val="center"/>
        </w:trPr>
        <w:tc>
          <w:tcPr>
            <w:tcW w:w="6620" w:type="dxa"/>
          </w:tcPr>
          <w:p w:rsidR="003538D7" w:rsidRPr="00E2100B" w:rsidRDefault="003538D7" w:rsidP="001D0D72">
            <w:pPr>
              <w:ind w:firstLine="22"/>
            </w:pPr>
            <w:r w:rsidRPr="00E2100B">
              <w:t>от прочих жилых зданий</w:t>
            </w:r>
          </w:p>
        </w:tc>
        <w:tc>
          <w:tcPr>
            <w:tcW w:w="1210" w:type="dxa"/>
            <w:vMerge w:val="restart"/>
          </w:tcPr>
          <w:p w:rsidR="003538D7" w:rsidRPr="00E2100B" w:rsidRDefault="003538D7" w:rsidP="00B21F30">
            <w:pPr>
              <w:ind w:firstLine="0"/>
            </w:pPr>
            <w:r w:rsidRPr="00E2100B">
              <w:t>300</w:t>
            </w:r>
            <w:r>
              <w:t>–</w:t>
            </w:r>
            <w:r w:rsidRPr="00E2100B">
              <w:t>450</w:t>
            </w:r>
          </w:p>
        </w:tc>
        <w:tc>
          <w:tcPr>
            <w:tcW w:w="1484" w:type="dxa"/>
            <w:vMerge w:val="restart"/>
          </w:tcPr>
          <w:p w:rsidR="003538D7" w:rsidRPr="00E2100B" w:rsidRDefault="003538D7" w:rsidP="00B21F30">
            <w:pPr>
              <w:ind w:firstLine="0"/>
            </w:pPr>
            <w:r w:rsidRPr="00E2100B">
              <w:t>1100</w:t>
            </w:r>
            <w:r>
              <w:t>–</w:t>
            </w:r>
            <w:r w:rsidRPr="00E2100B">
              <w:t>1500</w:t>
            </w:r>
          </w:p>
        </w:tc>
      </w:tr>
      <w:tr w:rsidR="003538D7" w:rsidRPr="00E2100B" w:rsidTr="001D0D72">
        <w:trPr>
          <w:gridAfter w:val="1"/>
          <w:wAfter w:w="15" w:type="dxa"/>
          <w:jc w:val="center"/>
        </w:trPr>
        <w:tc>
          <w:tcPr>
            <w:tcW w:w="6620" w:type="dxa"/>
          </w:tcPr>
          <w:p w:rsidR="003538D7" w:rsidRPr="00D526D0" w:rsidRDefault="003538D7" w:rsidP="001D0D72">
            <w:pPr>
              <w:ind w:firstLine="22"/>
            </w:pPr>
            <w:r w:rsidRPr="00D526D0">
              <w:t>Общее количество по населенному пункту с учетом общественных зданий</w:t>
            </w:r>
          </w:p>
        </w:tc>
        <w:tc>
          <w:tcPr>
            <w:tcW w:w="1210" w:type="dxa"/>
          </w:tcPr>
          <w:p w:rsidR="003538D7" w:rsidRPr="00E2100B" w:rsidRDefault="003538D7" w:rsidP="00B21F30">
            <w:pPr>
              <w:ind w:firstLine="0"/>
            </w:pPr>
            <w:r>
              <w:t>280–</w:t>
            </w:r>
            <w:r w:rsidRPr="00E2100B">
              <w:t>300</w:t>
            </w:r>
          </w:p>
        </w:tc>
        <w:tc>
          <w:tcPr>
            <w:tcW w:w="1484" w:type="dxa"/>
          </w:tcPr>
          <w:p w:rsidR="003538D7" w:rsidRPr="00E2100B" w:rsidRDefault="003538D7" w:rsidP="00B21F30">
            <w:pPr>
              <w:ind w:firstLine="0"/>
            </w:pPr>
            <w:r>
              <w:t>1400–</w:t>
            </w:r>
            <w:r w:rsidRPr="00E2100B">
              <w:t>1500</w:t>
            </w:r>
          </w:p>
        </w:tc>
      </w:tr>
      <w:tr w:rsidR="003538D7" w:rsidRPr="00E2100B" w:rsidTr="001D0D72">
        <w:trPr>
          <w:gridAfter w:val="1"/>
          <w:wAfter w:w="15" w:type="dxa"/>
          <w:jc w:val="center"/>
        </w:trPr>
        <w:tc>
          <w:tcPr>
            <w:tcW w:w="6620" w:type="dxa"/>
          </w:tcPr>
          <w:p w:rsidR="003538D7" w:rsidRPr="00D526D0" w:rsidRDefault="003538D7" w:rsidP="001D0D72">
            <w:pPr>
              <w:ind w:firstLine="22"/>
            </w:pPr>
            <w:r w:rsidRPr="00D526D0">
              <w:t>Жидкие из выгребов (при отсутствии канализации)</w:t>
            </w:r>
          </w:p>
        </w:tc>
        <w:tc>
          <w:tcPr>
            <w:tcW w:w="1210" w:type="dxa"/>
          </w:tcPr>
          <w:p w:rsidR="003538D7" w:rsidRPr="00E2100B" w:rsidRDefault="003538D7" w:rsidP="00B21F30">
            <w:pPr>
              <w:ind w:firstLine="0"/>
              <w:jc w:val="center"/>
            </w:pPr>
            <w:r w:rsidRPr="00E2100B">
              <w:t>-</w:t>
            </w:r>
          </w:p>
        </w:tc>
        <w:tc>
          <w:tcPr>
            <w:tcW w:w="1484" w:type="dxa"/>
          </w:tcPr>
          <w:p w:rsidR="003538D7" w:rsidRPr="00E2100B" w:rsidRDefault="003538D7" w:rsidP="00B21F30">
            <w:pPr>
              <w:ind w:firstLine="0"/>
            </w:pPr>
            <w:r w:rsidRPr="00E2100B">
              <w:t>2000</w:t>
            </w:r>
            <w:r>
              <w:t>–</w:t>
            </w:r>
            <w:r w:rsidRPr="00E2100B">
              <w:t>3500</w:t>
            </w:r>
          </w:p>
        </w:tc>
      </w:tr>
      <w:tr w:rsidR="003538D7" w:rsidRPr="00E2100B" w:rsidTr="001D0D72">
        <w:trPr>
          <w:gridAfter w:val="1"/>
          <w:wAfter w:w="15" w:type="dxa"/>
          <w:jc w:val="center"/>
        </w:trPr>
        <w:tc>
          <w:tcPr>
            <w:tcW w:w="6620" w:type="dxa"/>
          </w:tcPr>
          <w:p w:rsidR="003538D7" w:rsidRPr="00D526D0" w:rsidRDefault="003538D7" w:rsidP="001D0D72">
            <w:pPr>
              <w:ind w:firstLine="22"/>
            </w:pPr>
            <w:r w:rsidRPr="00D526D0">
              <w:t>Смет с 1</w:t>
            </w:r>
            <w:r w:rsidRPr="00E2100B">
              <w:t> </w:t>
            </w:r>
            <w:r w:rsidRPr="00D526D0">
              <w:t>м</w:t>
            </w:r>
            <w:proofErr w:type="gramStart"/>
            <w:r w:rsidRPr="00D526D0">
              <w:rPr>
                <w:vertAlign w:val="superscript"/>
              </w:rPr>
              <w:t>2</w:t>
            </w:r>
            <w:proofErr w:type="gramEnd"/>
            <w:r w:rsidRPr="00D526D0">
              <w:t xml:space="preserve"> твердых покрытий улиц, площадей и парков</w:t>
            </w:r>
          </w:p>
        </w:tc>
        <w:tc>
          <w:tcPr>
            <w:tcW w:w="1210" w:type="dxa"/>
          </w:tcPr>
          <w:p w:rsidR="003538D7" w:rsidRPr="00E2100B" w:rsidRDefault="003538D7" w:rsidP="00B21F30">
            <w:pPr>
              <w:ind w:firstLine="0"/>
            </w:pPr>
            <w:r w:rsidRPr="00E2100B">
              <w:t>5</w:t>
            </w:r>
            <w:r>
              <w:t>–</w:t>
            </w:r>
            <w:r w:rsidRPr="00E2100B">
              <w:t>15</w:t>
            </w:r>
          </w:p>
        </w:tc>
        <w:tc>
          <w:tcPr>
            <w:tcW w:w="1484" w:type="dxa"/>
          </w:tcPr>
          <w:p w:rsidR="003538D7" w:rsidRPr="00E2100B" w:rsidRDefault="003538D7" w:rsidP="00B21F30">
            <w:pPr>
              <w:ind w:firstLine="0"/>
            </w:pPr>
            <w:r w:rsidRPr="00E2100B">
              <w:t>8</w:t>
            </w:r>
            <w:r>
              <w:t>–</w:t>
            </w:r>
            <w:r w:rsidRPr="00E2100B">
              <w:t>20</w:t>
            </w:r>
          </w:p>
        </w:tc>
      </w:tr>
    </w:tbl>
    <w:p w:rsidR="003538D7" w:rsidRDefault="003538D7" w:rsidP="003538D7">
      <w:pPr>
        <w:ind w:firstLine="709"/>
      </w:pPr>
    </w:p>
    <w:p w:rsidR="003538D7" w:rsidRDefault="003538D7" w:rsidP="003538D7">
      <w:r w:rsidRPr="006409F7">
        <w:t xml:space="preserve">Таблица </w:t>
      </w:r>
      <w:r>
        <w:t>9.2.6.2.</w:t>
      </w:r>
      <w:r w:rsidRPr="006409F7">
        <w:t xml:space="preserve"> Расчет обра</w:t>
      </w:r>
      <w:r>
        <w:t>зования твердых бытовых отходов (ТБО)</w:t>
      </w:r>
    </w:p>
    <w:p w:rsidR="003538D7" w:rsidRPr="001C5A36" w:rsidRDefault="003538D7" w:rsidP="003538D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16"/>
        <w:gridCol w:w="1679"/>
        <w:gridCol w:w="1984"/>
        <w:gridCol w:w="2091"/>
      </w:tblGrid>
      <w:tr w:rsidR="003538D7" w:rsidRPr="002B2A37" w:rsidTr="001D0D72">
        <w:trPr>
          <w:tblHeader/>
        </w:trPr>
        <w:tc>
          <w:tcPr>
            <w:tcW w:w="3816" w:type="dxa"/>
          </w:tcPr>
          <w:p w:rsidR="003538D7" w:rsidRPr="002B2A37" w:rsidRDefault="003538D7" w:rsidP="00B21F30">
            <w:pPr>
              <w:ind w:firstLine="142"/>
              <w:jc w:val="center"/>
            </w:pPr>
            <w:r w:rsidRPr="002B2A37">
              <w:t>Показатели</w:t>
            </w:r>
          </w:p>
        </w:tc>
        <w:tc>
          <w:tcPr>
            <w:tcW w:w="1679" w:type="dxa"/>
          </w:tcPr>
          <w:p w:rsidR="003538D7" w:rsidRPr="002B2A37" w:rsidRDefault="003538D7" w:rsidP="00B21F30">
            <w:pPr>
              <w:ind w:firstLine="0"/>
              <w:jc w:val="center"/>
            </w:pPr>
            <w:r w:rsidRPr="002B2A37">
              <w:t>Единица измерения</w:t>
            </w:r>
          </w:p>
        </w:tc>
        <w:tc>
          <w:tcPr>
            <w:tcW w:w="1984" w:type="dxa"/>
          </w:tcPr>
          <w:p w:rsidR="003538D7" w:rsidRDefault="003538D7" w:rsidP="00B21F30">
            <w:pPr>
              <w:ind w:firstLine="0"/>
              <w:jc w:val="center"/>
            </w:pPr>
            <w:r w:rsidRPr="002B2A37">
              <w:t>1 очередь</w:t>
            </w:r>
            <w:r>
              <w:t>,</w:t>
            </w:r>
          </w:p>
          <w:p w:rsidR="003538D7" w:rsidRPr="002B2A37" w:rsidRDefault="003538D7" w:rsidP="00B156AC">
            <w:pPr>
              <w:ind w:firstLine="34"/>
              <w:jc w:val="center"/>
            </w:pPr>
            <w:r w:rsidRPr="002B2A37">
              <w:t>2025 г.</w:t>
            </w:r>
          </w:p>
        </w:tc>
        <w:tc>
          <w:tcPr>
            <w:tcW w:w="2091" w:type="dxa"/>
          </w:tcPr>
          <w:p w:rsidR="003538D7" w:rsidRPr="002B2A37" w:rsidRDefault="003538D7" w:rsidP="00B21F30">
            <w:pPr>
              <w:ind w:firstLine="34"/>
              <w:jc w:val="center"/>
            </w:pPr>
            <w:r w:rsidRPr="002B2A37">
              <w:t>расчетный срок</w:t>
            </w:r>
            <w:r>
              <w:t>,</w:t>
            </w:r>
            <w:r w:rsidRPr="002B2A37">
              <w:t xml:space="preserve"> 2035 г.</w:t>
            </w:r>
          </w:p>
        </w:tc>
      </w:tr>
      <w:tr w:rsidR="003538D7" w:rsidRPr="000246B4" w:rsidTr="001D0D72">
        <w:tc>
          <w:tcPr>
            <w:tcW w:w="3816" w:type="dxa"/>
          </w:tcPr>
          <w:p w:rsidR="003538D7" w:rsidRPr="000246B4" w:rsidRDefault="003538D7" w:rsidP="00B21F30">
            <w:pPr>
              <w:ind w:firstLine="0"/>
              <w:jc w:val="center"/>
            </w:pPr>
            <w:r w:rsidRPr="000246B4">
              <w:t>Численность населения</w:t>
            </w:r>
          </w:p>
        </w:tc>
        <w:tc>
          <w:tcPr>
            <w:tcW w:w="1679" w:type="dxa"/>
          </w:tcPr>
          <w:p w:rsidR="003538D7" w:rsidRPr="000246B4" w:rsidRDefault="003538D7" w:rsidP="00B21F30">
            <w:pPr>
              <w:ind w:firstLine="12"/>
              <w:jc w:val="center"/>
            </w:pPr>
            <w:r w:rsidRPr="000246B4">
              <w:t>человек</w:t>
            </w:r>
          </w:p>
        </w:tc>
        <w:tc>
          <w:tcPr>
            <w:tcW w:w="1984" w:type="dxa"/>
          </w:tcPr>
          <w:p w:rsidR="003538D7" w:rsidRPr="00CE2605" w:rsidRDefault="003538D7" w:rsidP="00B21F30">
            <w:pPr>
              <w:ind w:firstLine="175"/>
              <w:jc w:val="center"/>
            </w:pPr>
            <w:r>
              <w:t>2738</w:t>
            </w:r>
          </w:p>
        </w:tc>
        <w:tc>
          <w:tcPr>
            <w:tcW w:w="2091" w:type="dxa"/>
          </w:tcPr>
          <w:p w:rsidR="003538D7" w:rsidRPr="00CE2605" w:rsidRDefault="003538D7" w:rsidP="00B21F30">
            <w:pPr>
              <w:ind w:firstLine="0"/>
              <w:jc w:val="center"/>
            </w:pPr>
            <w:r>
              <w:t>2835</w:t>
            </w:r>
          </w:p>
        </w:tc>
      </w:tr>
      <w:tr w:rsidR="003538D7" w:rsidRPr="00E70F2C" w:rsidTr="001D0D72">
        <w:tc>
          <w:tcPr>
            <w:tcW w:w="3816" w:type="dxa"/>
          </w:tcPr>
          <w:p w:rsidR="003538D7" w:rsidRPr="001C5A36" w:rsidRDefault="003538D7" w:rsidP="00B21F30">
            <w:pPr>
              <w:autoSpaceDE w:val="0"/>
              <w:autoSpaceDN w:val="0"/>
              <w:adjustRightInd w:val="0"/>
              <w:ind w:firstLine="0"/>
              <w:jc w:val="center"/>
            </w:pPr>
            <w:r w:rsidRPr="001C5A36">
              <w:t>Общее  количество ТБО с│учётом общественных зданий</w:t>
            </w:r>
          </w:p>
        </w:tc>
        <w:tc>
          <w:tcPr>
            <w:tcW w:w="1679" w:type="dxa"/>
          </w:tcPr>
          <w:p w:rsidR="003538D7" w:rsidRPr="00E70F2C" w:rsidRDefault="003538D7" w:rsidP="00B21F30">
            <w:pPr>
              <w:ind w:firstLine="12"/>
              <w:jc w:val="center"/>
            </w:pPr>
            <w:r>
              <w:t xml:space="preserve">тыс. </w:t>
            </w:r>
            <w:r w:rsidRPr="00E70F2C">
              <w:t>м</w:t>
            </w:r>
            <w:r w:rsidRPr="00E70F2C">
              <w:rPr>
                <w:vertAlign w:val="superscript"/>
              </w:rPr>
              <w:t>3</w:t>
            </w:r>
            <w:r w:rsidRPr="00E70F2C">
              <w:t xml:space="preserve"> в год</w:t>
            </w:r>
          </w:p>
        </w:tc>
        <w:tc>
          <w:tcPr>
            <w:tcW w:w="1984" w:type="dxa"/>
          </w:tcPr>
          <w:p w:rsidR="003538D7" w:rsidRPr="00CE2605" w:rsidRDefault="003538D7" w:rsidP="00B21F30">
            <w:pPr>
              <w:ind w:firstLine="175"/>
              <w:jc w:val="center"/>
            </w:pPr>
            <w:r>
              <w:t>3,833</w:t>
            </w:r>
          </w:p>
        </w:tc>
        <w:tc>
          <w:tcPr>
            <w:tcW w:w="2091" w:type="dxa"/>
          </w:tcPr>
          <w:p w:rsidR="003538D7" w:rsidRPr="00CE2605" w:rsidRDefault="003538D7" w:rsidP="00B21F30">
            <w:pPr>
              <w:ind w:firstLine="0"/>
              <w:jc w:val="center"/>
            </w:pPr>
            <w:r>
              <w:t>3,969</w:t>
            </w:r>
          </w:p>
        </w:tc>
      </w:tr>
      <w:tr w:rsidR="003538D7" w:rsidRPr="00E70F2C" w:rsidTr="001D0D72">
        <w:tc>
          <w:tcPr>
            <w:tcW w:w="3816" w:type="dxa"/>
          </w:tcPr>
          <w:p w:rsidR="003538D7" w:rsidRPr="00E70F2C" w:rsidRDefault="003538D7" w:rsidP="00B21F30">
            <w:pPr>
              <w:ind w:firstLine="0"/>
              <w:jc w:val="center"/>
            </w:pPr>
            <w:r w:rsidRPr="00E70F2C">
              <w:t>Площадь твердых покрытий</w:t>
            </w:r>
          </w:p>
        </w:tc>
        <w:tc>
          <w:tcPr>
            <w:tcW w:w="1679" w:type="dxa"/>
          </w:tcPr>
          <w:p w:rsidR="003538D7" w:rsidRPr="00E70F2C" w:rsidRDefault="003538D7" w:rsidP="00B21F30">
            <w:pPr>
              <w:ind w:firstLine="12"/>
              <w:jc w:val="center"/>
            </w:pPr>
            <w:r w:rsidRPr="00E70F2C">
              <w:t>м</w:t>
            </w:r>
            <w:proofErr w:type="gramStart"/>
            <w:r w:rsidRPr="00E70F2C">
              <w:rPr>
                <w:vertAlign w:val="superscript"/>
              </w:rPr>
              <w:t>2</w:t>
            </w:r>
            <w:proofErr w:type="gramEnd"/>
          </w:p>
        </w:tc>
        <w:tc>
          <w:tcPr>
            <w:tcW w:w="1984" w:type="dxa"/>
          </w:tcPr>
          <w:p w:rsidR="003538D7" w:rsidRPr="000D7BDC" w:rsidRDefault="003538D7" w:rsidP="00B21F30">
            <w:pPr>
              <w:ind w:firstLine="175"/>
              <w:jc w:val="center"/>
            </w:pPr>
            <w:r w:rsidRPr="000D7BDC">
              <w:t>126360</w:t>
            </w:r>
          </w:p>
        </w:tc>
        <w:tc>
          <w:tcPr>
            <w:tcW w:w="2091" w:type="dxa"/>
          </w:tcPr>
          <w:p w:rsidR="003538D7" w:rsidRPr="000D7BDC" w:rsidRDefault="003538D7" w:rsidP="00B21F30">
            <w:pPr>
              <w:ind w:firstLine="0"/>
              <w:jc w:val="center"/>
            </w:pPr>
            <w:r w:rsidRPr="000D7BDC">
              <w:t>13230</w:t>
            </w:r>
            <w:r>
              <w:t>0</w:t>
            </w:r>
          </w:p>
        </w:tc>
      </w:tr>
      <w:tr w:rsidR="003538D7" w:rsidRPr="00E70F2C" w:rsidTr="001D0D72">
        <w:trPr>
          <w:trHeight w:val="712"/>
        </w:trPr>
        <w:tc>
          <w:tcPr>
            <w:tcW w:w="3816" w:type="dxa"/>
          </w:tcPr>
          <w:p w:rsidR="003538D7" w:rsidRPr="00E70F2C" w:rsidRDefault="003538D7" w:rsidP="00B21F30">
            <w:pPr>
              <w:ind w:firstLine="0"/>
              <w:jc w:val="center"/>
            </w:pPr>
            <w:r w:rsidRPr="00E70F2C">
              <w:t>Смет с твердых покрытий</w:t>
            </w:r>
          </w:p>
        </w:tc>
        <w:tc>
          <w:tcPr>
            <w:tcW w:w="1679" w:type="dxa"/>
          </w:tcPr>
          <w:p w:rsidR="003538D7" w:rsidRPr="00E70F2C" w:rsidRDefault="003538D7" w:rsidP="00B21F30">
            <w:pPr>
              <w:ind w:firstLine="12"/>
              <w:jc w:val="center"/>
            </w:pPr>
            <w:r w:rsidRPr="00E70F2C">
              <w:t>тыс. м</w:t>
            </w:r>
            <w:r w:rsidRPr="00E70F2C">
              <w:rPr>
                <w:vertAlign w:val="superscript"/>
              </w:rPr>
              <w:t>3</w:t>
            </w:r>
            <w:r w:rsidRPr="00E70F2C">
              <w:t xml:space="preserve"> в год</w:t>
            </w:r>
          </w:p>
        </w:tc>
        <w:tc>
          <w:tcPr>
            <w:tcW w:w="1984" w:type="dxa"/>
          </w:tcPr>
          <w:p w:rsidR="003538D7" w:rsidRPr="00442B7B" w:rsidRDefault="003538D7" w:rsidP="00B21F30">
            <w:pPr>
              <w:ind w:firstLine="175"/>
              <w:jc w:val="center"/>
            </w:pPr>
            <w:r>
              <w:t>1,01</w:t>
            </w:r>
          </w:p>
        </w:tc>
        <w:tc>
          <w:tcPr>
            <w:tcW w:w="2091" w:type="dxa"/>
          </w:tcPr>
          <w:p w:rsidR="003538D7" w:rsidRPr="00442B7B" w:rsidRDefault="003538D7" w:rsidP="00B21F30">
            <w:pPr>
              <w:ind w:firstLine="0"/>
              <w:jc w:val="center"/>
            </w:pPr>
            <w:r>
              <w:t>1,06</w:t>
            </w:r>
          </w:p>
        </w:tc>
      </w:tr>
      <w:tr w:rsidR="003538D7" w:rsidRPr="00866266" w:rsidTr="001D0D72">
        <w:tc>
          <w:tcPr>
            <w:tcW w:w="3816" w:type="dxa"/>
          </w:tcPr>
          <w:p w:rsidR="003538D7" w:rsidRPr="001C5A36" w:rsidRDefault="003538D7" w:rsidP="00B21F30">
            <w:pPr>
              <w:ind w:firstLine="0"/>
              <w:jc w:val="center"/>
            </w:pPr>
            <w:r w:rsidRPr="001C5A36">
              <w:t>Итого расчетный объем образования отходов</w:t>
            </w:r>
          </w:p>
        </w:tc>
        <w:tc>
          <w:tcPr>
            <w:tcW w:w="1679" w:type="dxa"/>
          </w:tcPr>
          <w:p w:rsidR="003538D7" w:rsidRPr="00614B3F" w:rsidRDefault="003538D7" w:rsidP="00B21F30">
            <w:pPr>
              <w:ind w:firstLine="12"/>
              <w:jc w:val="center"/>
            </w:pPr>
            <w:r w:rsidRPr="00614B3F">
              <w:t>тыс. м</w:t>
            </w:r>
            <w:r w:rsidRPr="00614B3F">
              <w:rPr>
                <w:vertAlign w:val="superscript"/>
              </w:rPr>
              <w:t>3</w:t>
            </w:r>
            <w:r w:rsidRPr="00614B3F">
              <w:t xml:space="preserve"> в год</w:t>
            </w:r>
          </w:p>
        </w:tc>
        <w:tc>
          <w:tcPr>
            <w:tcW w:w="1984" w:type="dxa"/>
          </w:tcPr>
          <w:p w:rsidR="003538D7" w:rsidRPr="00442B7B" w:rsidRDefault="003538D7" w:rsidP="00B21F30">
            <w:pPr>
              <w:ind w:firstLine="175"/>
              <w:jc w:val="center"/>
            </w:pPr>
            <w:r>
              <w:t>4,84</w:t>
            </w:r>
          </w:p>
        </w:tc>
        <w:tc>
          <w:tcPr>
            <w:tcW w:w="2091" w:type="dxa"/>
          </w:tcPr>
          <w:p w:rsidR="003538D7" w:rsidRPr="00442B7B" w:rsidRDefault="003538D7" w:rsidP="00B21F30">
            <w:pPr>
              <w:ind w:firstLine="0"/>
              <w:jc w:val="center"/>
            </w:pPr>
            <w:r>
              <w:t>5,02</w:t>
            </w:r>
          </w:p>
        </w:tc>
      </w:tr>
    </w:tbl>
    <w:p w:rsidR="00A5441B" w:rsidRDefault="00A5441B" w:rsidP="003538D7">
      <w:pPr>
        <w:ind w:firstLine="709"/>
      </w:pPr>
    </w:p>
    <w:p w:rsidR="003538D7" w:rsidRPr="00D526D0" w:rsidRDefault="003538D7" w:rsidP="003538D7">
      <w:pPr>
        <w:ind w:firstLine="709"/>
      </w:pPr>
      <w:r w:rsidRPr="00D526D0">
        <w:t>Исходя из указанных нормативов, можно прогнозировать к 2035 году количество ТБО от населения в следующих объемах:</w:t>
      </w:r>
    </w:p>
    <w:p w:rsidR="003538D7" w:rsidRPr="00EA5312" w:rsidRDefault="003538D7" w:rsidP="003538D7">
      <w:pPr>
        <w:ind w:firstLine="709"/>
      </w:pPr>
      <w:r w:rsidRPr="00EA5312">
        <w:t>–</w:t>
      </w:r>
      <w:r>
        <w:t xml:space="preserve"> 5,02 </w:t>
      </w:r>
      <w:r w:rsidRPr="00EA5312">
        <w:t>тыс. м</w:t>
      </w:r>
      <w:r w:rsidRPr="00EA5312">
        <w:rPr>
          <w:vertAlign w:val="superscript"/>
        </w:rPr>
        <w:t>3</w:t>
      </w:r>
      <w:r w:rsidRPr="00EA5312">
        <w:t xml:space="preserve"> в год твердых бытовых отходов.</w:t>
      </w:r>
    </w:p>
    <w:p w:rsidR="003538D7" w:rsidRPr="00D526D0" w:rsidRDefault="003538D7" w:rsidP="003538D7">
      <w:pPr>
        <w:ind w:firstLine="709"/>
      </w:pPr>
      <w:r w:rsidRPr="00C61CB1">
        <w:t>Расчет прогнозируемых объемов ТБО, применительно к которым разрабатывается проект генерального плана, а также необходимого</w:t>
      </w:r>
      <w:r w:rsidRPr="00D526D0">
        <w:t xml:space="preserve"> количества контейнеров при периодичности вывоза </w:t>
      </w:r>
      <w:r>
        <w:t xml:space="preserve">– ежедневно </w:t>
      </w:r>
      <w:r w:rsidRPr="00D526D0">
        <w:t>и коэффициен</w:t>
      </w:r>
      <w:r>
        <w:t>те неравномерности отходов 1,25</w:t>
      </w:r>
      <w:r w:rsidRPr="00D526D0">
        <w:t xml:space="preserve"> представлен в таблице </w:t>
      </w:r>
      <w:r w:rsidR="00A5441B">
        <w:t>9</w:t>
      </w:r>
      <w:r>
        <w:t>.2.6.3</w:t>
      </w:r>
      <w:r w:rsidRPr="00D526D0">
        <w:t>.</w:t>
      </w:r>
    </w:p>
    <w:p w:rsidR="003538D7" w:rsidRDefault="003538D7" w:rsidP="003538D7">
      <w:pPr>
        <w:ind w:firstLine="709"/>
      </w:pPr>
    </w:p>
    <w:p w:rsidR="003538D7" w:rsidRPr="00606A95" w:rsidRDefault="003538D7" w:rsidP="003538D7">
      <w:pPr>
        <w:ind w:firstLine="709"/>
      </w:pPr>
      <w:r>
        <w:t>Таблица 9.2.6.3</w:t>
      </w:r>
      <w:r w:rsidRPr="00D526D0">
        <w:t xml:space="preserve">. </w:t>
      </w:r>
      <w:r>
        <w:t>Р</w:t>
      </w:r>
      <w:r w:rsidRPr="00D526D0">
        <w:t xml:space="preserve">асчет необходимого количества </w:t>
      </w:r>
      <w:r>
        <w:t>контейнеров</w:t>
      </w:r>
    </w:p>
    <w:p w:rsidR="003538D7" w:rsidRPr="00606A95" w:rsidRDefault="003538D7" w:rsidP="003538D7">
      <w:pPr>
        <w:ind w:firstLine="709"/>
      </w:pPr>
    </w:p>
    <w:tbl>
      <w:tblPr>
        <w:tblW w:w="9214" w:type="dxa"/>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tblPr>
      <w:tblGrid>
        <w:gridCol w:w="2268"/>
        <w:gridCol w:w="1276"/>
        <w:gridCol w:w="1134"/>
        <w:gridCol w:w="1559"/>
        <w:gridCol w:w="1134"/>
        <w:gridCol w:w="1843"/>
      </w:tblGrid>
      <w:tr w:rsidR="003538D7" w:rsidRPr="00D526D0" w:rsidTr="001D0D72">
        <w:trPr>
          <w:trHeight w:val="240"/>
        </w:trPr>
        <w:tc>
          <w:tcPr>
            <w:tcW w:w="2268" w:type="dxa"/>
            <w:vMerge w:val="restart"/>
          </w:tcPr>
          <w:p w:rsidR="003538D7" w:rsidRPr="00C97F79" w:rsidRDefault="003538D7" w:rsidP="001D0D72">
            <w:pPr>
              <w:ind w:firstLine="34"/>
            </w:pPr>
            <w:r>
              <w:t>Н</w:t>
            </w:r>
            <w:r w:rsidRPr="00C97F79">
              <w:t>аселенный пункт</w:t>
            </w:r>
          </w:p>
        </w:tc>
        <w:tc>
          <w:tcPr>
            <w:tcW w:w="2410" w:type="dxa"/>
            <w:gridSpan w:val="2"/>
            <w:vMerge w:val="restart"/>
          </w:tcPr>
          <w:p w:rsidR="003538D7" w:rsidRDefault="003538D7" w:rsidP="001D0D72">
            <w:pPr>
              <w:ind w:left="-108" w:right="-37" w:firstLine="108"/>
            </w:pPr>
            <w:r>
              <w:t xml:space="preserve">Ежедневный </w:t>
            </w:r>
            <w:r w:rsidRPr="00D526D0">
              <w:t>объем образования ТБО населения</w:t>
            </w:r>
            <w:r>
              <w:t>,</w:t>
            </w:r>
            <w:r w:rsidRPr="00D526D0">
              <w:t xml:space="preserve"> </w:t>
            </w:r>
          </w:p>
          <w:p w:rsidR="003538D7" w:rsidRPr="00D526D0" w:rsidRDefault="003538D7" w:rsidP="001D0D72">
            <w:pPr>
              <w:ind w:left="-108" w:right="-37" w:firstLine="108"/>
              <w:jc w:val="center"/>
            </w:pPr>
            <w:r w:rsidRPr="00D526D0">
              <w:t>м</w:t>
            </w:r>
            <w:r w:rsidRPr="00D526D0">
              <w:rPr>
                <w:vertAlign w:val="superscript"/>
              </w:rPr>
              <w:t>3</w:t>
            </w:r>
          </w:p>
        </w:tc>
        <w:tc>
          <w:tcPr>
            <w:tcW w:w="4536" w:type="dxa"/>
            <w:gridSpan w:val="3"/>
          </w:tcPr>
          <w:p w:rsidR="003538D7" w:rsidRPr="00D526D0" w:rsidRDefault="003538D7" w:rsidP="001D0D72">
            <w:r w:rsidRPr="00D526D0">
              <w:t>Количество контейнеров, объемом 0,75 м</w:t>
            </w:r>
            <w:r w:rsidRPr="00D526D0">
              <w:rPr>
                <w:vertAlign w:val="superscript"/>
              </w:rPr>
              <w:t>3</w:t>
            </w:r>
            <w:r w:rsidRPr="00D526D0">
              <w:t>, шт.</w:t>
            </w:r>
          </w:p>
        </w:tc>
      </w:tr>
      <w:tr w:rsidR="003538D7" w:rsidRPr="00C97F79" w:rsidTr="001D0D72">
        <w:trPr>
          <w:trHeight w:val="540"/>
        </w:trPr>
        <w:tc>
          <w:tcPr>
            <w:tcW w:w="2268" w:type="dxa"/>
            <w:vMerge/>
          </w:tcPr>
          <w:p w:rsidR="003538D7" w:rsidRPr="00D526D0" w:rsidRDefault="003538D7" w:rsidP="001D0D72">
            <w:pPr>
              <w:ind w:firstLine="709"/>
            </w:pPr>
          </w:p>
        </w:tc>
        <w:tc>
          <w:tcPr>
            <w:tcW w:w="2410" w:type="dxa"/>
            <w:gridSpan w:val="2"/>
            <w:vMerge/>
            <w:tcBorders>
              <w:bottom w:val="single" w:sz="4" w:space="0" w:color="auto"/>
            </w:tcBorders>
          </w:tcPr>
          <w:p w:rsidR="003538D7" w:rsidRPr="00D526D0" w:rsidRDefault="003538D7" w:rsidP="001D0D72">
            <w:pPr>
              <w:ind w:firstLine="709"/>
            </w:pPr>
          </w:p>
        </w:tc>
        <w:tc>
          <w:tcPr>
            <w:tcW w:w="1559" w:type="dxa"/>
            <w:vMerge w:val="restart"/>
          </w:tcPr>
          <w:p w:rsidR="003538D7" w:rsidRPr="00C97F79" w:rsidRDefault="003538D7" w:rsidP="001D0D72">
            <w:pPr>
              <w:ind w:left="-108" w:right="-108" w:firstLine="108"/>
              <w:jc w:val="center"/>
            </w:pPr>
            <w:r w:rsidRPr="00C97F79">
              <w:t>необходимо к 2035 г.</w:t>
            </w:r>
          </w:p>
        </w:tc>
        <w:tc>
          <w:tcPr>
            <w:tcW w:w="1134" w:type="dxa"/>
            <w:vMerge w:val="restart"/>
          </w:tcPr>
          <w:p w:rsidR="003538D7" w:rsidRPr="00AC3628" w:rsidRDefault="003538D7" w:rsidP="001D0D72">
            <w:pPr>
              <w:ind w:left="-108" w:right="-108" w:firstLine="142"/>
              <w:jc w:val="center"/>
            </w:pPr>
            <w:r>
              <w:t>имеется в 2015</w:t>
            </w:r>
            <w:r w:rsidRPr="00C97F79">
              <w:t xml:space="preserve"> г.</w:t>
            </w:r>
            <w:r>
              <w:t>*</w:t>
            </w:r>
          </w:p>
        </w:tc>
        <w:tc>
          <w:tcPr>
            <w:tcW w:w="1843" w:type="dxa"/>
            <w:vMerge w:val="restart"/>
          </w:tcPr>
          <w:p w:rsidR="003538D7" w:rsidRPr="00AC3628" w:rsidRDefault="003538D7" w:rsidP="001D0D72">
            <w:pPr>
              <w:ind w:right="-3" w:firstLine="71"/>
              <w:jc w:val="center"/>
            </w:pPr>
            <w:r w:rsidRPr="00C97F79">
              <w:t>необходима установка</w:t>
            </w:r>
            <w:r>
              <w:t>**</w:t>
            </w:r>
          </w:p>
        </w:tc>
      </w:tr>
      <w:tr w:rsidR="003538D7" w:rsidRPr="00C97F79" w:rsidTr="001D0D72">
        <w:trPr>
          <w:trHeight w:val="285"/>
        </w:trPr>
        <w:tc>
          <w:tcPr>
            <w:tcW w:w="2268" w:type="dxa"/>
            <w:vMerge/>
          </w:tcPr>
          <w:p w:rsidR="003538D7" w:rsidRPr="00C97F79" w:rsidRDefault="003538D7" w:rsidP="001D0D72">
            <w:pPr>
              <w:ind w:firstLine="709"/>
            </w:pPr>
          </w:p>
        </w:tc>
        <w:tc>
          <w:tcPr>
            <w:tcW w:w="1276" w:type="dxa"/>
            <w:tcBorders>
              <w:top w:val="single" w:sz="4" w:space="0" w:color="auto"/>
              <w:right w:val="single" w:sz="4" w:space="0" w:color="auto"/>
            </w:tcBorders>
          </w:tcPr>
          <w:p w:rsidR="003538D7" w:rsidRPr="00C97F79" w:rsidRDefault="003538D7" w:rsidP="001D0D72">
            <w:pPr>
              <w:ind w:left="-74" w:right="-84" w:firstLine="142"/>
            </w:pPr>
            <w:r>
              <w:t>2025 г.</w:t>
            </w:r>
          </w:p>
        </w:tc>
        <w:tc>
          <w:tcPr>
            <w:tcW w:w="1134" w:type="dxa"/>
            <w:tcBorders>
              <w:top w:val="single" w:sz="4" w:space="0" w:color="auto"/>
              <w:left w:val="single" w:sz="4" w:space="0" w:color="auto"/>
            </w:tcBorders>
          </w:tcPr>
          <w:p w:rsidR="003538D7" w:rsidRPr="00C97F79" w:rsidRDefault="003538D7" w:rsidP="001D0D72">
            <w:pPr>
              <w:ind w:left="-74" w:right="-108" w:firstLine="84"/>
            </w:pPr>
            <w:r>
              <w:t>2035 г.</w:t>
            </w:r>
          </w:p>
        </w:tc>
        <w:tc>
          <w:tcPr>
            <w:tcW w:w="1559" w:type="dxa"/>
            <w:vMerge/>
          </w:tcPr>
          <w:p w:rsidR="003538D7" w:rsidRPr="00C97F79" w:rsidRDefault="003538D7" w:rsidP="001D0D72">
            <w:pPr>
              <w:ind w:left="-108" w:right="-108" w:firstLine="709"/>
            </w:pPr>
          </w:p>
        </w:tc>
        <w:tc>
          <w:tcPr>
            <w:tcW w:w="1134" w:type="dxa"/>
            <w:vMerge/>
          </w:tcPr>
          <w:p w:rsidR="003538D7" w:rsidRPr="00C97F79" w:rsidRDefault="003538D7" w:rsidP="001D0D72">
            <w:pPr>
              <w:ind w:firstLine="709"/>
            </w:pPr>
          </w:p>
        </w:tc>
        <w:tc>
          <w:tcPr>
            <w:tcW w:w="1843" w:type="dxa"/>
            <w:vMerge/>
          </w:tcPr>
          <w:p w:rsidR="003538D7" w:rsidRPr="00C97F79" w:rsidRDefault="003538D7" w:rsidP="001D0D72">
            <w:pPr>
              <w:ind w:firstLine="709"/>
            </w:pPr>
          </w:p>
        </w:tc>
      </w:tr>
      <w:tr w:rsidR="003538D7" w:rsidRPr="00BE43C0" w:rsidTr="001D0D72">
        <w:tc>
          <w:tcPr>
            <w:tcW w:w="2268" w:type="dxa"/>
          </w:tcPr>
          <w:p w:rsidR="003538D7" w:rsidRPr="00D526D0" w:rsidRDefault="003538D7" w:rsidP="001D0D72">
            <w:pPr>
              <w:ind w:firstLine="34"/>
              <w:jc w:val="center"/>
            </w:pPr>
            <w:r>
              <w:t>пос. Оредеж</w:t>
            </w:r>
          </w:p>
        </w:tc>
        <w:tc>
          <w:tcPr>
            <w:tcW w:w="1276" w:type="dxa"/>
            <w:tcBorders>
              <w:right w:val="single" w:sz="4" w:space="0" w:color="auto"/>
            </w:tcBorders>
            <w:vAlign w:val="center"/>
          </w:tcPr>
          <w:p w:rsidR="003538D7" w:rsidRPr="00BE43C0" w:rsidRDefault="003538D7" w:rsidP="00B21F30">
            <w:pPr>
              <w:ind w:firstLine="0"/>
              <w:jc w:val="center"/>
            </w:pPr>
            <w:r>
              <w:t>13,12</w:t>
            </w:r>
          </w:p>
        </w:tc>
        <w:tc>
          <w:tcPr>
            <w:tcW w:w="1134" w:type="dxa"/>
            <w:tcBorders>
              <w:left w:val="single" w:sz="4" w:space="0" w:color="auto"/>
            </w:tcBorders>
            <w:vAlign w:val="center"/>
          </w:tcPr>
          <w:p w:rsidR="003538D7" w:rsidRPr="00BE43C0" w:rsidRDefault="003538D7" w:rsidP="001D0D72">
            <w:pPr>
              <w:ind w:firstLine="10"/>
              <w:jc w:val="center"/>
            </w:pPr>
            <w:r>
              <w:t>13,59</w:t>
            </w:r>
          </w:p>
        </w:tc>
        <w:tc>
          <w:tcPr>
            <w:tcW w:w="1559" w:type="dxa"/>
            <w:vAlign w:val="center"/>
          </w:tcPr>
          <w:p w:rsidR="003538D7" w:rsidRPr="00BE43C0" w:rsidRDefault="003538D7" w:rsidP="001D0D72">
            <w:pPr>
              <w:ind w:firstLine="71"/>
              <w:jc w:val="center"/>
            </w:pPr>
            <w:r>
              <w:t>18</w:t>
            </w:r>
          </w:p>
        </w:tc>
        <w:tc>
          <w:tcPr>
            <w:tcW w:w="1134" w:type="dxa"/>
            <w:vAlign w:val="center"/>
          </w:tcPr>
          <w:p w:rsidR="003538D7" w:rsidRPr="00591D9B" w:rsidRDefault="003538D7" w:rsidP="001D0D72">
            <w:pPr>
              <w:jc w:val="center"/>
              <w:rPr>
                <w:highlight w:val="yellow"/>
              </w:rPr>
            </w:pPr>
            <w:r w:rsidRPr="00AC3628">
              <w:t>43</w:t>
            </w:r>
          </w:p>
        </w:tc>
        <w:tc>
          <w:tcPr>
            <w:tcW w:w="1843" w:type="dxa"/>
            <w:vAlign w:val="center"/>
          </w:tcPr>
          <w:p w:rsidR="003538D7" w:rsidRPr="00591D9B" w:rsidRDefault="003538D7" w:rsidP="001D0D72">
            <w:pPr>
              <w:ind w:firstLine="709"/>
              <w:jc w:val="center"/>
              <w:rPr>
                <w:highlight w:val="yellow"/>
              </w:rPr>
            </w:pPr>
            <w:r w:rsidRPr="00AC3628">
              <w:t>5</w:t>
            </w:r>
          </w:p>
        </w:tc>
      </w:tr>
    </w:tbl>
    <w:p w:rsidR="003538D7" w:rsidRDefault="003538D7" w:rsidP="003538D7">
      <w:pPr>
        <w:pStyle w:val="a0"/>
        <w:ind w:firstLine="709"/>
        <w:rPr>
          <w:u w:val="single"/>
        </w:rPr>
      </w:pPr>
    </w:p>
    <w:p w:rsidR="003538D7" w:rsidRPr="002B2A37" w:rsidRDefault="003538D7" w:rsidP="003538D7">
      <w:pPr>
        <w:rPr>
          <w:sz w:val="22"/>
          <w:szCs w:val="22"/>
        </w:rPr>
      </w:pPr>
      <w:r w:rsidRPr="002B2A37">
        <w:rPr>
          <w:sz w:val="22"/>
          <w:szCs w:val="22"/>
        </w:rPr>
        <w:t>*Имеющееся количество контейнеров в поселении рассчитано на вывоз мусора с переодичностью раз в три дня, поэтому их количество больше расчетного</w:t>
      </w:r>
    </w:p>
    <w:p w:rsidR="003538D7" w:rsidRPr="002B2A37" w:rsidRDefault="003538D7" w:rsidP="003538D7">
      <w:pPr>
        <w:rPr>
          <w:sz w:val="22"/>
          <w:szCs w:val="22"/>
        </w:rPr>
      </w:pPr>
      <w:r w:rsidRPr="002B2A37">
        <w:rPr>
          <w:sz w:val="22"/>
          <w:szCs w:val="22"/>
        </w:rPr>
        <w:t xml:space="preserve">** Необходимо разместить контейнеры во всех планируемых зонах застройки </w:t>
      </w:r>
      <w:r w:rsidR="00E76286">
        <w:rPr>
          <w:sz w:val="22"/>
          <w:szCs w:val="22"/>
        </w:rPr>
        <w:t xml:space="preserve">индивидуальными </w:t>
      </w:r>
      <w:r w:rsidRPr="002B2A37">
        <w:rPr>
          <w:sz w:val="22"/>
          <w:szCs w:val="22"/>
        </w:rPr>
        <w:t>жилыми домами на 5 площадках.</w:t>
      </w:r>
    </w:p>
    <w:p w:rsidR="003538D7" w:rsidRDefault="003538D7" w:rsidP="003538D7">
      <w:pPr>
        <w:pStyle w:val="a0"/>
        <w:ind w:firstLine="709"/>
        <w:rPr>
          <w:u w:val="single"/>
        </w:rPr>
      </w:pPr>
    </w:p>
    <w:p w:rsidR="003538D7" w:rsidRPr="00AC3628" w:rsidRDefault="003538D7" w:rsidP="003538D7">
      <w:bookmarkStart w:id="336" w:name="_Toc383608866"/>
      <w:bookmarkStart w:id="337" w:name="_Toc398551729"/>
      <w:r w:rsidRPr="00AC3628">
        <w:t>На период разработки генерального плана планируемая система сбора ТБО в</w:t>
      </w:r>
      <w:r>
        <w:t xml:space="preserve"> </w:t>
      </w:r>
      <w:r w:rsidRPr="00AC3628">
        <w:t xml:space="preserve">пос. Оредеж – контейнерная, с использованием не менее </w:t>
      </w:r>
      <w:r>
        <w:t>45</w:t>
      </w:r>
      <w:r w:rsidRPr="00AC3628">
        <w:t xml:space="preserve"> несменяемых мусоросборников типа КК-0,75 (объёмом 0,75 м</w:t>
      </w:r>
      <w:r w:rsidRPr="00AC3628">
        <w:rPr>
          <w:vertAlign w:val="superscript"/>
        </w:rPr>
        <w:t>3</w:t>
      </w:r>
      <w:r w:rsidRPr="00AC3628">
        <w:t xml:space="preserve"> с металлической крышкой). </w:t>
      </w:r>
    </w:p>
    <w:p w:rsidR="003538D7" w:rsidRPr="00AC3628" w:rsidRDefault="003538D7" w:rsidP="003538D7">
      <w:r w:rsidRPr="00AC3628">
        <w:t xml:space="preserve">Проектом генерального плана предлагается рассмотреть вопрос о внедрении системы селективного сбора ТБО в районах новой жилой застройки, а также о </w:t>
      </w:r>
      <w:r w:rsidRPr="00AC3628">
        <w:rPr>
          <w:color w:val="000000"/>
          <w:spacing w:val="2"/>
        </w:rPr>
        <w:t>переоборудовании существующих контейнерных площадок под площадки с селективным сбором ТБО.</w:t>
      </w:r>
    </w:p>
    <w:p w:rsidR="003538D7" w:rsidRPr="00AC3628" w:rsidRDefault="003538D7" w:rsidP="003538D7">
      <w:pPr>
        <w:rPr>
          <w:highlight w:val="yellow"/>
        </w:rPr>
      </w:pPr>
      <w:r w:rsidRPr="00AC3628">
        <w:rPr>
          <w:color w:val="000000"/>
          <w:spacing w:val="2"/>
        </w:rPr>
        <w:t>Кроме того, на 1 очередь предлагается оборудование площадок с установкой контейнеров в местах общего пользования: на территории кладбищ, скверов и парков.</w:t>
      </w:r>
    </w:p>
    <w:p w:rsidR="003538D7" w:rsidRPr="00AC3628" w:rsidRDefault="003538D7" w:rsidP="003538D7">
      <w:r w:rsidRPr="00AC3628">
        <w:t xml:space="preserve">До 2035 г. сбор крупногабаритных отходов </w:t>
      </w:r>
      <w:r>
        <w:t xml:space="preserve">(КГО) </w:t>
      </w:r>
      <w:r w:rsidRPr="00AC3628">
        <w:t>в пос. Оредеж предлагается осуществлять в контейнеры (мусоросборники) объемом 6 м</w:t>
      </w:r>
      <w:r w:rsidRPr="00AC3628">
        <w:rPr>
          <w:vertAlign w:val="superscript"/>
        </w:rPr>
        <w:t>3</w:t>
      </w:r>
      <w:r>
        <w:t>.</w:t>
      </w:r>
    </w:p>
    <w:p w:rsidR="003538D7" w:rsidRPr="00AC3628" w:rsidRDefault="003538D7" w:rsidP="003538D7">
      <w:pPr>
        <w:ind w:firstLine="709"/>
        <w:rPr>
          <w:bCs/>
          <w:highlight w:val="yellow"/>
        </w:rPr>
      </w:pPr>
      <w:r w:rsidRPr="00AC3628">
        <w:rPr>
          <w:bCs/>
        </w:rPr>
        <w:t>Для сбора ТБО организаций и учреждений рекомендуется контейнерная система сбора отходов. На 1 очередь организации обязаны заключать договоры со специализированными предприятиями по вывозу ТБО и промышленных отходов.</w:t>
      </w:r>
    </w:p>
    <w:p w:rsidR="003538D7" w:rsidRPr="00AC3628" w:rsidRDefault="003538D7" w:rsidP="003538D7">
      <w:r w:rsidRPr="00AC3628">
        <w:t>На период до 2035 г. планируется установка урн вдоль тротуаров, у остановок общественного транспорта, на подъездах к садоводствам, у входов многоквартирных жилых домов и строений общественного назначения, на территории лечебно-пр</w:t>
      </w:r>
      <w:r>
        <w:t>офилактических учреждений.</w:t>
      </w:r>
    </w:p>
    <w:p w:rsidR="003538D7" w:rsidRPr="00AC3628" w:rsidRDefault="003538D7" w:rsidP="003538D7">
      <w:pPr>
        <w:ind w:firstLine="709"/>
      </w:pPr>
      <w:r w:rsidRPr="00AC3628">
        <w:rPr>
          <w:bCs/>
        </w:rPr>
        <w:t xml:space="preserve">Сбор и удаление отходов от населения требуется осуществлять в сроки, предусмотренные санитарными правилами и правилами благоустройства населённых мест. </w:t>
      </w:r>
      <w:r w:rsidRPr="00AC3628">
        <w:t>Для вывоза ТБО необходимо использовать в соответствии с техническими возможностями обслуживающей организации</w:t>
      </w:r>
      <w:r w:rsidRPr="00AC3628">
        <w:rPr>
          <w:bCs/>
        </w:rPr>
        <w:t xml:space="preserve"> не менее одного нового мусоровоза типа </w:t>
      </w:r>
      <w:r w:rsidRPr="00AC3628">
        <w:t>КО-415, КО-440-4 или аналогичного, оборудованного системой взвешивания и системой идентификации контейнеров КК-0,75, для вывоза КГО – не менее одного мусоровоза типа МСК-16 или аналогичной машины.</w:t>
      </w:r>
    </w:p>
    <w:p w:rsidR="003538D7" w:rsidRPr="00AC3628" w:rsidRDefault="003538D7" w:rsidP="003538D7">
      <w:pPr>
        <w:ind w:firstLine="709"/>
        <w:rPr>
          <w:highlight w:val="yellow"/>
        </w:rPr>
      </w:pPr>
      <w:r w:rsidRPr="00AC3628">
        <w:t xml:space="preserve">Количество жидких бытовых отходов (ЖБО) от постоянного населения, необеспеченного канализацией, может составить </w:t>
      </w:r>
      <w:r w:rsidRPr="008E3AF3">
        <w:t>2830 м</w:t>
      </w:r>
      <w:r w:rsidRPr="008E3AF3">
        <w:rPr>
          <w:vertAlign w:val="superscript"/>
        </w:rPr>
        <w:t>3</w:t>
      </w:r>
      <w:r w:rsidRPr="008E3AF3">
        <w:t xml:space="preserve"> в год или 7,75 м</w:t>
      </w:r>
      <w:r w:rsidRPr="008E3AF3">
        <w:rPr>
          <w:vertAlign w:val="superscript"/>
        </w:rPr>
        <w:t>3</w:t>
      </w:r>
      <w:r w:rsidRPr="00AC3628">
        <w:t xml:space="preserve"> в</w:t>
      </w:r>
      <w:r>
        <w:t xml:space="preserve"> сутки</w:t>
      </w:r>
      <w:r w:rsidRPr="00AC3628">
        <w:t>. ЖБО от всех неканализированных домовладений следует вывозить на очистные сооружения поселения, поля ассенизации или специализированные сливные станции. Для сбора ЖБО в не канализируемых домовладениях устраиваются дворовые помойницы со съёмной или открывающейся крышкой (не ближе 50 м от источников водоснабжения). Для повышения частоты вывоза ЖБО можно рекомендовать заключение договоров с населением всех населённых пунктов и обновление автопарка с использованием не менее одной вакуумной машины типа КО-522Б или аналогичной техники (КО-503В-2, КО-515А и другие). При этом требуется скорейший выбор способа и орг</w:t>
      </w:r>
      <w:r>
        <w:t>анизация утилизации осадка КОС.</w:t>
      </w:r>
    </w:p>
    <w:p w:rsidR="003538D7" w:rsidRPr="00AC3628" w:rsidRDefault="003538D7" w:rsidP="003538D7">
      <w:pPr>
        <w:tabs>
          <w:tab w:val="left" w:pos="2010"/>
        </w:tabs>
      </w:pPr>
      <w:r w:rsidRPr="00AC3628">
        <w:t>В целях упорядочения процесса сбора и удаления отходов необходимо:</w:t>
      </w:r>
    </w:p>
    <w:p w:rsidR="003538D7" w:rsidRPr="00AC3628" w:rsidRDefault="003538D7" w:rsidP="003538D7">
      <w:pPr>
        <w:widowControl/>
        <w:numPr>
          <w:ilvl w:val="0"/>
          <w:numId w:val="13"/>
        </w:numPr>
        <w:ind w:left="0" w:firstLine="426"/>
      </w:pPr>
      <w:r w:rsidRPr="00AC3628">
        <w:t>организовать места для сбора ТБО и КГО в соответствии с требованиями СанПиН 42-128-4690-88 п. 2.2, доукомплектовать контейнерные площадки контейнерами;</w:t>
      </w:r>
    </w:p>
    <w:p w:rsidR="003538D7" w:rsidRPr="00AC3628" w:rsidRDefault="003538D7" w:rsidP="003538D7">
      <w:pPr>
        <w:widowControl/>
        <w:numPr>
          <w:ilvl w:val="0"/>
          <w:numId w:val="13"/>
        </w:numPr>
        <w:ind w:left="0" w:firstLine="426"/>
      </w:pPr>
      <w:r w:rsidRPr="00AC3628">
        <w:t>обеспечить периодичность вывоза ТБО и КГО от населения, в соответствии с требованием СанПиН 42-128-4690-88 п. 2.2.1;</w:t>
      </w:r>
    </w:p>
    <w:p w:rsidR="003538D7" w:rsidRPr="00AC3628" w:rsidRDefault="003538D7" w:rsidP="003538D7">
      <w:pPr>
        <w:widowControl/>
        <w:numPr>
          <w:ilvl w:val="0"/>
          <w:numId w:val="13"/>
        </w:numPr>
        <w:ind w:left="0" w:firstLine="426"/>
      </w:pPr>
      <w:r w:rsidRPr="00AC3628">
        <w:t xml:space="preserve">доукомплектование автопарка спецавтотранспортом, </w:t>
      </w:r>
      <w:proofErr w:type="gramStart"/>
      <w:r w:rsidRPr="00AC3628">
        <w:t>необходимым</w:t>
      </w:r>
      <w:proofErr w:type="gramEnd"/>
      <w:r w:rsidRPr="00AC3628">
        <w:t xml:space="preserve"> для вывоза ТБО, КГО и ЖБО;</w:t>
      </w:r>
    </w:p>
    <w:p w:rsidR="003538D7" w:rsidRPr="00AC3628" w:rsidRDefault="003538D7" w:rsidP="003538D7">
      <w:pPr>
        <w:widowControl/>
        <w:numPr>
          <w:ilvl w:val="0"/>
          <w:numId w:val="13"/>
        </w:numPr>
        <w:ind w:left="0" w:firstLine="426"/>
      </w:pPr>
      <w:r w:rsidRPr="00AC3628">
        <w:t>100 % охват населения системой сбора и вывоза ТБО, КГО и ЖБО в соответствии с санитарно-гигиеническими требованиями СанПиН 42-128-4690-88 п. 2.1 (включая индивидуальную застройку);</w:t>
      </w:r>
    </w:p>
    <w:p w:rsidR="003538D7" w:rsidRPr="00AC3628" w:rsidRDefault="003538D7" w:rsidP="003538D7">
      <w:pPr>
        <w:widowControl/>
        <w:numPr>
          <w:ilvl w:val="0"/>
          <w:numId w:val="13"/>
        </w:numPr>
        <w:ind w:left="0" w:firstLine="426"/>
      </w:pPr>
      <w:r w:rsidRPr="00AC3628">
        <w:t>100 % охват организаций и предприятий договорами на вывоз отходов;</w:t>
      </w:r>
    </w:p>
    <w:p w:rsidR="003538D7" w:rsidRPr="00AC3628" w:rsidRDefault="003538D7" w:rsidP="003538D7">
      <w:pPr>
        <w:widowControl/>
        <w:numPr>
          <w:ilvl w:val="0"/>
          <w:numId w:val="13"/>
        </w:numPr>
        <w:ind w:left="0" w:firstLine="426"/>
      </w:pPr>
      <w:r w:rsidRPr="00AC3628">
        <w:t>организация механизированной летней и зимней уборки в соответствии с санитарно-гигиеническими требованиями СанПиН 42-128-4690-88 п. 4.</w:t>
      </w:r>
    </w:p>
    <w:p w:rsidR="003538D7" w:rsidRPr="00AC3628" w:rsidRDefault="003538D7" w:rsidP="003538D7">
      <w:r w:rsidRPr="00AC3628">
        <w:t xml:space="preserve">Использование контейнеров малого объёма позволит на расчётный срок перейти к селективному сбору ТБО, в том числе таких вторичных ресурсов как цветные и чёрные металлы, бумага, пластик и стекло. При использовании двух мусоровозов на расчётный </w:t>
      </w:r>
      <w:r w:rsidRPr="00AC3628">
        <w:lastRenderedPageBreak/>
        <w:t>срок рекомендуется организация раздельного сбора двух потоков (двух контейнеров):</w:t>
      </w:r>
    </w:p>
    <w:p w:rsidR="003538D7" w:rsidRPr="00FE081A" w:rsidRDefault="003538D7" w:rsidP="003538D7">
      <w:pPr>
        <w:widowControl/>
        <w:numPr>
          <w:ilvl w:val="0"/>
          <w:numId w:val="13"/>
        </w:numPr>
        <w:ind w:left="0" w:firstLine="426"/>
      </w:pPr>
      <w:r w:rsidRPr="00FE081A">
        <w:t>«сухих» вторичных ресурсов (изделия из стекла, пластика, бумаги или металлов) на промышленную переработку в специализированные закрытые контейнеры типа КК-0,75;</w:t>
      </w:r>
    </w:p>
    <w:p w:rsidR="003538D7" w:rsidRPr="00FE081A" w:rsidRDefault="003538D7" w:rsidP="003538D7">
      <w:pPr>
        <w:widowControl/>
        <w:numPr>
          <w:ilvl w:val="0"/>
          <w:numId w:val="13"/>
        </w:numPr>
        <w:ind w:left="0" w:firstLine="426"/>
      </w:pPr>
      <w:r w:rsidRPr="00FE081A">
        <w:t>«прочих» отходов (включая пищевые и упаковочные материалы) в имеющиеся контейнеры различного объёма.</w:t>
      </w:r>
    </w:p>
    <w:p w:rsidR="003538D7" w:rsidRPr="00AC3628" w:rsidRDefault="003538D7" w:rsidP="003538D7">
      <w:pPr>
        <w:ind w:firstLine="709"/>
      </w:pPr>
      <w:r w:rsidRPr="00AC3628">
        <w:t>В целях организации планово-регулярной очистки территорий населенных пунктов  поселения от ТБО и КГО необходимо учесть увеличение нагрузки на используемое в поселении коммунальное оборудование. Рекомендуется переход к механизированной круглогодичной уборке с использованием не менее 1 коммунальной машины типа КО-718 или аналогичной.</w:t>
      </w:r>
    </w:p>
    <w:p w:rsidR="003538D7" w:rsidRPr="00AC3628" w:rsidRDefault="003538D7" w:rsidP="003538D7">
      <w:pPr>
        <w:ind w:firstLine="567"/>
      </w:pPr>
      <w:r w:rsidRPr="00AC3628">
        <w:t>Для организации систематического вывоза снега необходимо размещение площадки под снежную свалку вблизи пос. Оредеж. Площадка должна иметь подъезды с усовершенствованным покрытием, устройство выездов и въездов должно обеспечивать нормальное маневрирование автотранспорта. В летний период допускается на снежную свалку приём смета от подметально-уборочных машин.</w:t>
      </w:r>
    </w:p>
    <w:p w:rsidR="003538D7" w:rsidRPr="00AC3628" w:rsidRDefault="003538D7" w:rsidP="003538D7">
      <w:r w:rsidRPr="00AC3628">
        <w:t>В летний период допускается приём смета от подметально-уборочных машин на снежную свалку.</w:t>
      </w:r>
    </w:p>
    <w:p w:rsidR="003538D7" w:rsidRPr="009F025E" w:rsidRDefault="003538D7" w:rsidP="003538D7">
      <w:r>
        <w:t xml:space="preserve">Проектом </w:t>
      </w:r>
      <w:r w:rsidRPr="009F025E">
        <w:t>генерального плана в сфере санитарной очистки планируется:</w:t>
      </w:r>
    </w:p>
    <w:p w:rsidR="003538D7" w:rsidRPr="00AC3628" w:rsidRDefault="003538D7" w:rsidP="003538D7">
      <w:r w:rsidRPr="00AC3628">
        <w:t>На 1 очередь:</w:t>
      </w:r>
    </w:p>
    <w:p w:rsidR="003538D7" w:rsidRDefault="003538D7" w:rsidP="003538D7">
      <w:pPr>
        <w:widowControl/>
        <w:numPr>
          <w:ilvl w:val="0"/>
          <w:numId w:val="13"/>
        </w:numPr>
        <w:ind w:left="0" w:firstLine="426"/>
      </w:pPr>
      <w:r w:rsidRPr="00AC3628">
        <w:t xml:space="preserve">размещение 3 контейнерных площадок в планируемых зонах застройки </w:t>
      </w:r>
      <w:r w:rsidR="00E76286">
        <w:t xml:space="preserve">индивидуальными </w:t>
      </w:r>
      <w:r w:rsidRPr="00AC3628">
        <w:t>жилыми домами;</w:t>
      </w:r>
    </w:p>
    <w:p w:rsidR="003538D7" w:rsidRPr="00AC3628" w:rsidRDefault="003538D7" w:rsidP="003538D7">
      <w:pPr>
        <w:widowControl/>
        <w:numPr>
          <w:ilvl w:val="0"/>
          <w:numId w:val="13"/>
        </w:numPr>
        <w:ind w:left="0" w:firstLine="426"/>
      </w:pPr>
      <w:r>
        <w:t>размещение дополнительной контейнерной площадки на реконструируемом кладбище;</w:t>
      </w:r>
    </w:p>
    <w:p w:rsidR="003538D7" w:rsidRPr="00AC3628" w:rsidRDefault="003538D7" w:rsidP="003538D7">
      <w:pPr>
        <w:widowControl/>
        <w:numPr>
          <w:ilvl w:val="0"/>
          <w:numId w:val="13"/>
        </w:numPr>
        <w:ind w:left="0" w:firstLine="426"/>
      </w:pPr>
      <w:r w:rsidRPr="00AC3628">
        <w:t xml:space="preserve">расширение существующей контейнерной площадки в районе многоквартирной жилой застройки под размещение </w:t>
      </w:r>
      <w:r w:rsidRPr="00345607">
        <w:t>больших контейнеров для крупногабаритных отходов</w:t>
      </w:r>
      <w:r w:rsidRPr="00AC3628">
        <w:t>;</w:t>
      </w:r>
    </w:p>
    <w:p w:rsidR="003538D7" w:rsidRPr="002E01F0" w:rsidRDefault="003538D7" w:rsidP="003538D7">
      <w:pPr>
        <w:widowControl/>
        <w:numPr>
          <w:ilvl w:val="0"/>
          <w:numId w:val="13"/>
        </w:numPr>
        <w:ind w:left="0" w:firstLine="426"/>
      </w:pPr>
      <w:r>
        <w:t>ликвидация несанкционированной свалки</w:t>
      </w:r>
      <w:r w:rsidRPr="002E01F0">
        <w:t xml:space="preserve"> в западной части пос. Оредеж между ул. П</w:t>
      </w:r>
      <w:r>
        <w:t>антелеевская и железной дорогой;</w:t>
      </w:r>
    </w:p>
    <w:p w:rsidR="003538D7" w:rsidRPr="00AC3628" w:rsidRDefault="003538D7" w:rsidP="003538D7">
      <w:pPr>
        <w:ind w:left="426"/>
      </w:pPr>
      <w:r>
        <w:t xml:space="preserve">  Н</w:t>
      </w:r>
      <w:r w:rsidRPr="00AC3628">
        <w:t>а расчетный срок:</w:t>
      </w:r>
    </w:p>
    <w:p w:rsidR="003538D7" w:rsidRPr="00AC3628" w:rsidRDefault="003538D7" w:rsidP="003538D7">
      <w:pPr>
        <w:widowControl/>
        <w:numPr>
          <w:ilvl w:val="0"/>
          <w:numId w:val="13"/>
        </w:numPr>
        <w:ind w:left="0" w:firstLine="426"/>
      </w:pPr>
      <w:r w:rsidRPr="00AC3628">
        <w:t xml:space="preserve">размещение 2 контейнерных площадок в планируемых зонах застройки </w:t>
      </w:r>
      <w:r w:rsidR="00E76286">
        <w:t xml:space="preserve">индивидуальными </w:t>
      </w:r>
      <w:r w:rsidRPr="00AC3628">
        <w:t>жилыми домами;</w:t>
      </w:r>
    </w:p>
    <w:p w:rsidR="003538D7" w:rsidRPr="00AC3628" w:rsidRDefault="003538D7" w:rsidP="003538D7">
      <w:pPr>
        <w:widowControl/>
        <w:numPr>
          <w:ilvl w:val="0"/>
          <w:numId w:val="13"/>
        </w:numPr>
        <w:ind w:left="0" w:firstLine="426"/>
      </w:pPr>
      <w:r w:rsidRPr="00AC3628">
        <w:t>реконструкция существующих контейнерных площадок с установкой контейнеров для селективного сбора ТБО.</w:t>
      </w:r>
    </w:p>
    <w:p w:rsidR="003538D7" w:rsidRDefault="003538D7" w:rsidP="003538D7">
      <w:pPr>
        <w:ind w:left="1418"/>
      </w:pPr>
      <w:bookmarkStart w:id="338" w:name="_Toc426967053"/>
    </w:p>
    <w:p w:rsidR="003538D7" w:rsidRPr="008E3AF3" w:rsidRDefault="003538D7" w:rsidP="003538D7">
      <w:pPr>
        <w:pStyle w:val="10"/>
      </w:pPr>
      <w:bookmarkStart w:id="339" w:name="_Toc431370028"/>
      <w:bookmarkStart w:id="340" w:name="_Toc438640745"/>
      <w:r>
        <w:t>9.2.7</w:t>
      </w:r>
      <w:r w:rsidRPr="008E3AF3">
        <w:t>. Размещение объектов пожарной безопасности</w:t>
      </w:r>
      <w:bookmarkEnd w:id="338"/>
      <w:bookmarkEnd w:id="339"/>
      <w:bookmarkEnd w:id="340"/>
    </w:p>
    <w:p w:rsidR="003538D7" w:rsidRPr="008E3AF3" w:rsidRDefault="003538D7" w:rsidP="003538D7">
      <w:pPr>
        <w:ind w:firstLine="540"/>
        <w:rPr>
          <w:szCs w:val="29"/>
        </w:rPr>
      </w:pPr>
    </w:p>
    <w:p w:rsidR="003538D7" w:rsidRPr="008E3AF3" w:rsidRDefault="003538D7" w:rsidP="003538D7">
      <w:pPr>
        <w:ind w:firstLine="709"/>
        <w:rPr>
          <w:szCs w:val="29"/>
        </w:rPr>
      </w:pPr>
      <w:r w:rsidRPr="008E3AF3">
        <w:rPr>
          <w:szCs w:val="29"/>
        </w:rPr>
        <w:t xml:space="preserve">В настоящее время на территории </w:t>
      </w:r>
      <w:r>
        <w:rPr>
          <w:szCs w:val="29"/>
        </w:rPr>
        <w:t>пос</w:t>
      </w:r>
      <w:r w:rsidRPr="008E3AF3">
        <w:rPr>
          <w:szCs w:val="29"/>
        </w:rPr>
        <w:t xml:space="preserve">. </w:t>
      </w:r>
      <w:r>
        <w:rPr>
          <w:szCs w:val="29"/>
        </w:rPr>
        <w:t xml:space="preserve">Оредеж расположена пожарная часть № 136, </w:t>
      </w:r>
      <w:r w:rsidRPr="008E3AF3">
        <w:rPr>
          <w:szCs w:val="29"/>
        </w:rPr>
        <w:t xml:space="preserve"> </w:t>
      </w:r>
      <w:r>
        <w:rPr>
          <w:szCs w:val="29"/>
        </w:rPr>
        <w:t>расположенная по адресу  ул. Комсомола, д.12, имеется 1 пожарная машина.</w:t>
      </w:r>
    </w:p>
    <w:p w:rsidR="003538D7" w:rsidRDefault="003538D7" w:rsidP="003538D7">
      <w:pPr>
        <w:ind w:firstLine="709"/>
      </w:pPr>
      <w:r>
        <w:rPr>
          <w:szCs w:val="29"/>
        </w:rPr>
        <w:t>Мероприятия в части размещения объектов противовожарного назначения отражены в специальном разделе проекта «</w:t>
      </w:r>
      <w:r w:rsidRPr="008E3AF3">
        <w:t>Мероприятия по обеспечению пожарной безопасности</w:t>
      </w:r>
      <w:r>
        <w:t>».</w:t>
      </w:r>
    </w:p>
    <w:p w:rsidR="003538D7" w:rsidRDefault="003538D7" w:rsidP="003538D7">
      <w:pPr>
        <w:ind w:firstLine="709"/>
      </w:pPr>
    </w:p>
    <w:p w:rsidR="003538D7" w:rsidRDefault="003538D7" w:rsidP="003538D7">
      <w:pPr>
        <w:pStyle w:val="10"/>
      </w:pPr>
      <w:bookmarkStart w:id="341" w:name="_Toc431370029"/>
      <w:bookmarkStart w:id="342" w:name="_Toc438640746"/>
      <w:r>
        <w:t>9.2.8</w:t>
      </w:r>
      <w:r w:rsidRPr="008E3AF3">
        <w:t xml:space="preserve">. Размещение объектов </w:t>
      </w:r>
      <w:r>
        <w:t>специального назначения</w:t>
      </w:r>
      <w:bookmarkEnd w:id="341"/>
      <w:bookmarkEnd w:id="342"/>
    </w:p>
    <w:p w:rsidR="003538D7" w:rsidRDefault="003538D7" w:rsidP="003538D7">
      <w:pPr>
        <w:ind w:firstLine="709"/>
      </w:pPr>
    </w:p>
    <w:p w:rsidR="003538D7" w:rsidRPr="008E3AF3" w:rsidRDefault="003538D7" w:rsidP="003538D7">
      <w:pPr>
        <w:ind w:firstLine="709"/>
      </w:pPr>
      <w:r>
        <w:t>По предложению администрации поселения проектом генерального плана планируется реконструкция существующего кладбища пос. Оредеж, расположенного на севере, на обособленном участке. На 1 очередь планируется увеличение площади кладбища  на 1,5 га. Площадь кладбища после реконструкции составит 3,65 га.</w:t>
      </w:r>
    </w:p>
    <w:p w:rsidR="00D6741C" w:rsidRDefault="00D6741C" w:rsidP="003538D7">
      <w:pPr>
        <w:pStyle w:val="10"/>
        <w:jc w:val="both"/>
      </w:pPr>
      <w:bookmarkStart w:id="343" w:name="_Toc431370030"/>
      <w:bookmarkStart w:id="344" w:name="_Toc438640747"/>
    </w:p>
    <w:p w:rsidR="003538D7" w:rsidRPr="00482AC1" w:rsidRDefault="003538D7" w:rsidP="003538D7">
      <w:pPr>
        <w:pStyle w:val="10"/>
        <w:jc w:val="both"/>
      </w:pPr>
      <w:r>
        <w:t>10</w:t>
      </w:r>
      <w:r w:rsidRPr="00482AC1">
        <w:t>. Решения по охране природной среды</w:t>
      </w:r>
      <w:bookmarkEnd w:id="336"/>
      <w:bookmarkEnd w:id="337"/>
      <w:bookmarkEnd w:id="343"/>
      <w:bookmarkEnd w:id="344"/>
    </w:p>
    <w:p w:rsidR="003538D7" w:rsidRPr="00D526D0" w:rsidRDefault="003538D7" w:rsidP="003538D7">
      <w:pPr>
        <w:ind w:firstLine="709"/>
      </w:pPr>
    </w:p>
    <w:p w:rsidR="003538D7" w:rsidRPr="00D526D0" w:rsidRDefault="003538D7" w:rsidP="003538D7">
      <w:pPr>
        <w:ind w:firstLine="709"/>
      </w:pPr>
      <w:r w:rsidRPr="00D526D0">
        <w:t xml:space="preserve">Градостроительство является крупномасштабным вмешательством человека в функционирование естественной природной среды, поскольку населённые территории </w:t>
      </w:r>
      <w:r w:rsidRPr="00D526D0">
        <w:lastRenderedPageBreak/>
        <w:t>различного ранга, объединяя жилищное строительство, промышленное производство и коммунальную деятельность со всей сопутствующей инфраструктурой, занимают значительные земельные территории, изменяя их изначальное, присущее естественным природным условиям состояние.</w:t>
      </w:r>
    </w:p>
    <w:p w:rsidR="003538D7" w:rsidRPr="00D526D0" w:rsidRDefault="003538D7" w:rsidP="003538D7">
      <w:pPr>
        <w:ind w:firstLine="709"/>
      </w:pPr>
      <w:r w:rsidRPr="00D526D0">
        <w:t>Поэтому необходима научно обоснованная стратегия вмешательства человека в естественный ход природных процессов, объективно нарушаемых хозяйственным освоением территорий, с сопутствующим изменением качественного состояния компонентов окружающей среды: атмосферного воздуха, подземных и поверхностных вод, почв, растительности и животного мира.</w:t>
      </w:r>
    </w:p>
    <w:p w:rsidR="003538D7" w:rsidRPr="00D526D0" w:rsidRDefault="003538D7" w:rsidP="003538D7">
      <w:pPr>
        <w:ind w:firstLine="709"/>
      </w:pPr>
      <w:r w:rsidRPr="00D526D0">
        <w:t>Целью осуществления мероприятий по охране природной среды, по предотвращению и (или) снижению воздействия на природную экосистему является об</w:t>
      </w:r>
      <w:r>
        <w:t xml:space="preserve">еспечение прав жителей пос. Оредеж </w:t>
      </w:r>
      <w:r w:rsidRPr="00D526D0">
        <w:t>на благоприятную окружающую среду за счёт стабили</w:t>
      </w:r>
      <w:r>
        <w:t>зации экологической обстановки.</w:t>
      </w:r>
    </w:p>
    <w:p w:rsidR="003538D7" w:rsidRPr="00D526D0" w:rsidRDefault="003538D7" w:rsidP="003538D7">
      <w:pPr>
        <w:ind w:firstLine="709"/>
      </w:pPr>
      <w:r w:rsidRPr="00D526D0">
        <w:t>В числе важных проблем по обеспечению экологической безопасности территории и населения необходимо выделить:</w:t>
      </w:r>
    </w:p>
    <w:p w:rsidR="003538D7" w:rsidRPr="00345607" w:rsidRDefault="003538D7" w:rsidP="003538D7">
      <w:pPr>
        <w:widowControl/>
        <w:numPr>
          <w:ilvl w:val="0"/>
          <w:numId w:val="13"/>
        </w:numPr>
        <w:ind w:left="0" w:firstLine="426"/>
      </w:pPr>
      <w:r w:rsidRPr="00345607">
        <w:t>обеспечение надлежащего качества водных ресурсов для хозяйственно-питьевой и рекреационной деятельности;</w:t>
      </w:r>
    </w:p>
    <w:p w:rsidR="003538D7" w:rsidRPr="00345607" w:rsidRDefault="003538D7" w:rsidP="003538D7">
      <w:pPr>
        <w:widowControl/>
        <w:numPr>
          <w:ilvl w:val="0"/>
          <w:numId w:val="13"/>
        </w:numPr>
        <w:ind w:left="0" w:firstLine="426"/>
      </w:pPr>
      <w:r w:rsidRPr="00345607">
        <w:t>обеспечение населения и организаций централизованной системой обращения с отходами и санитарной очистки поселения;</w:t>
      </w:r>
    </w:p>
    <w:p w:rsidR="003538D7" w:rsidRPr="00345607" w:rsidRDefault="003538D7" w:rsidP="003538D7">
      <w:pPr>
        <w:widowControl/>
        <w:numPr>
          <w:ilvl w:val="0"/>
          <w:numId w:val="13"/>
        </w:numPr>
        <w:ind w:left="0" w:firstLine="426"/>
      </w:pPr>
      <w:r w:rsidRPr="00345607">
        <w:t>практика накопления отходов населения на несанкционированных свалках;</w:t>
      </w:r>
    </w:p>
    <w:p w:rsidR="003538D7" w:rsidRDefault="003538D7" w:rsidP="003538D7">
      <w:pPr>
        <w:widowControl/>
        <w:numPr>
          <w:ilvl w:val="0"/>
          <w:numId w:val="13"/>
        </w:numPr>
        <w:ind w:left="0" w:firstLine="426"/>
      </w:pPr>
      <w:r w:rsidRPr="00345607">
        <w:t>требуется организация системы механизированной уличной уборки</w:t>
      </w:r>
      <w:r w:rsidRPr="00D526D0">
        <w:t>.</w:t>
      </w:r>
    </w:p>
    <w:p w:rsidR="003538D7" w:rsidRDefault="003538D7" w:rsidP="003538D7">
      <w:bookmarkStart w:id="345" w:name="_Toc383608867"/>
      <w:bookmarkStart w:id="346" w:name="_Toc398551730"/>
      <w:bookmarkStart w:id="347" w:name="_Toc431370031"/>
    </w:p>
    <w:p w:rsidR="003538D7" w:rsidRPr="00F97AB6" w:rsidRDefault="003538D7" w:rsidP="003538D7">
      <w:pPr>
        <w:pStyle w:val="10"/>
      </w:pPr>
      <w:bookmarkStart w:id="348" w:name="_Toc438640748"/>
      <w:r>
        <w:t>10</w:t>
      </w:r>
      <w:r w:rsidRPr="00F97AB6">
        <w:t>.1. Охрана воздушного бассейна</w:t>
      </w:r>
      <w:bookmarkEnd w:id="345"/>
      <w:bookmarkEnd w:id="346"/>
      <w:bookmarkEnd w:id="347"/>
      <w:bookmarkEnd w:id="348"/>
    </w:p>
    <w:p w:rsidR="003538D7" w:rsidRPr="00D526D0" w:rsidRDefault="003538D7" w:rsidP="003538D7">
      <w:pPr>
        <w:ind w:firstLine="709"/>
      </w:pPr>
    </w:p>
    <w:p w:rsidR="003538D7" w:rsidRPr="00D526D0" w:rsidRDefault="003538D7" w:rsidP="003538D7">
      <w:pPr>
        <w:ind w:firstLine="709"/>
      </w:pPr>
      <w:r w:rsidRPr="00D526D0">
        <w:t>Основные воздухоохранные мероприятия должны быть направлены на сокращение объёмов выбросов организаций, в том числе снижение их приземных концентраций, а также на снижение воздействия пыли, шума и вибрации транспортных потоков на населённые пункты. Рекомендуется способствовать техническому перевооружению транспортных средств с обеспечением выхода на уровень стандартов ЕВРО-3–ЕВРО-5 по выбросам загрязняющих веществ, а также реконструкция улично-дорожной сети.</w:t>
      </w:r>
    </w:p>
    <w:p w:rsidR="003538D7" w:rsidRDefault="003538D7" w:rsidP="003538D7">
      <w:pPr>
        <w:pStyle w:val="a0"/>
        <w:ind w:firstLine="709"/>
      </w:pPr>
      <w:r w:rsidRPr="00D526D0">
        <w:t xml:space="preserve">Для улучшения качества атмосферного воздуха </w:t>
      </w:r>
      <w:r>
        <w:t xml:space="preserve">в пос. Оредеж следует </w:t>
      </w:r>
      <w:r w:rsidRPr="00D526D0">
        <w:t>выполнять следующее:</w:t>
      </w:r>
    </w:p>
    <w:p w:rsidR="003538D7" w:rsidRPr="004219A3" w:rsidRDefault="003538D7" w:rsidP="003538D7">
      <w:pPr>
        <w:widowControl/>
        <w:numPr>
          <w:ilvl w:val="0"/>
          <w:numId w:val="13"/>
        </w:numPr>
        <w:ind w:left="0" w:firstLine="426"/>
      </w:pPr>
      <w:r>
        <w:t xml:space="preserve">на предприятиях </w:t>
      </w:r>
      <w:r w:rsidRPr="004219A3">
        <w:t xml:space="preserve">установить пылегазоулавливающее оборудование с эффективностью очистки не менее 75 % </w:t>
      </w:r>
      <w:r>
        <w:t>,</w:t>
      </w:r>
      <w:r w:rsidRPr="004219A3">
        <w:t>обеспечивать соблюдение нормативов ПДВ.</w:t>
      </w:r>
    </w:p>
    <w:p w:rsidR="003538D7" w:rsidRPr="00D526D0" w:rsidRDefault="003538D7" w:rsidP="003538D7">
      <w:pPr>
        <w:widowControl/>
        <w:numPr>
          <w:ilvl w:val="0"/>
          <w:numId w:val="13"/>
        </w:numPr>
        <w:ind w:left="0" w:firstLine="426"/>
      </w:pPr>
      <w:r w:rsidRPr="00AE0459">
        <w:t>ввод запрета</w:t>
      </w:r>
      <w:r w:rsidRPr="00D526D0">
        <w:t xml:space="preserve"> на сжигание отходов и растительных остатков на территориях общего пользования;</w:t>
      </w:r>
    </w:p>
    <w:p w:rsidR="003538D7" w:rsidRPr="00D526D0" w:rsidRDefault="003538D7" w:rsidP="003538D7">
      <w:pPr>
        <w:widowControl/>
        <w:numPr>
          <w:ilvl w:val="0"/>
          <w:numId w:val="13"/>
        </w:numPr>
        <w:ind w:left="0" w:firstLine="426"/>
      </w:pPr>
      <w:r w:rsidRPr="00D526D0">
        <w:t>организация санитарно-защитного озеленения вдоль автомобильных дорог общего пользования;</w:t>
      </w:r>
    </w:p>
    <w:p w:rsidR="003538D7" w:rsidRPr="00D526D0" w:rsidRDefault="003538D7" w:rsidP="003538D7">
      <w:pPr>
        <w:widowControl/>
        <w:numPr>
          <w:ilvl w:val="0"/>
          <w:numId w:val="13"/>
        </w:numPr>
        <w:ind w:left="0" w:firstLine="426"/>
      </w:pPr>
      <w:r w:rsidRPr="00D526D0">
        <w:t>разработка проектов сокращения размеров санитарно-защитных зон производственных, коммунально-складских и сельскохозяйственных предприятий;</w:t>
      </w:r>
    </w:p>
    <w:p w:rsidR="003538D7" w:rsidRPr="00D526D0" w:rsidRDefault="003538D7" w:rsidP="003538D7">
      <w:pPr>
        <w:widowControl/>
        <w:numPr>
          <w:ilvl w:val="0"/>
          <w:numId w:val="13"/>
        </w:numPr>
        <w:ind w:left="0" w:firstLine="426"/>
      </w:pPr>
      <w:r w:rsidRPr="00D526D0">
        <w:t>соблюдение регламентов и режима установленных санитарно-защитных зон;</w:t>
      </w:r>
    </w:p>
    <w:p w:rsidR="003538D7" w:rsidRPr="00D526D0" w:rsidRDefault="003538D7" w:rsidP="003538D7">
      <w:pPr>
        <w:widowControl/>
        <w:numPr>
          <w:ilvl w:val="0"/>
          <w:numId w:val="13"/>
        </w:numPr>
        <w:ind w:left="0" w:firstLine="426"/>
      </w:pPr>
      <w:r w:rsidRPr="00D526D0">
        <w:t>организация системы уличной уборки, регулярный полив улиц в тёплый период года;</w:t>
      </w:r>
    </w:p>
    <w:p w:rsidR="003538D7" w:rsidRPr="00D526D0" w:rsidRDefault="003538D7" w:rsidP="003538D7">
      <w:pPr>
        <w:widowControl/>
        <w:numPr>
          <w:ilvl w:val="0"/>
          <w:numId w:val="13"/>
        </w:numPr>
        <w:ind w:left="0" w:firstLine="426"/>
      </w:pPr>
      <w:r w:rsidRPr="00D526D0">
        <w:t>содействие техническому переоборудованию транспортных средств с обеспечением выхода на уровень стандартов ЕВРО-3–ЕВРО-5 по выбросам загрязняющих веществ;</w:t>
      </w:r>
    </w:p>
    <w:p w:rsidR="003538D7" w:rsidRPr="00D526D0" w:rsidRDefault="003538D7" w:rsidP="003538D7">
      <w:pPr>
        <w:widowControl/>
        <w:numPr>
          <w:ilvl w:val="0"/>
          <w:numId w:val="13"/>
        </w:numPr>
        <w:ind w:left="0" w:firstLine="426"/>
      </w:pPr>
      <w:r w:rsidRPr="00D526D0">
        <w:t>развитие системы мониторинга атмосферного воздуха.</w:t>
      </w:r>
    </w:p>
    <w:p w:rsidR="003538D7" w:rsidRDefault="003538D7" w:rsidP="003538D7">
      <w:bookmarkStart w:id="349" w:name="_Toc383608868"/>
      <w:bookmarkStart w:id="350" w:name="_Toc398551731"/>
      <w:bookmarkStart w:id="351" w:name="_Toc431370032"/>
    </w:p>
    <w:p w:rsidR="003538D7" w:rsidRPr="00F97AB6" w:rsidRDefault="003538D7" w:rsidP="003538D7">
      <w:pPr>
        <w:pStyle w:val="10"/>
      </w:pPr>
      <w:bookmarkStart w:id="352" w:name="_Toc438640749"/>
      <w:r>
        <w:t>10</w:t>
      </w:r>
      <w:r w:rsidRPr="00F97AB6">
        <w:t>.2. Охрана поверхностных вод</w:t>
      </w:r>
      <w:bookmarkEnd w:id="349"/>
      <w:bookmarkEnd w:id="350"/>
      <w:bookmarkEnd w:id="351"/>
      <w:bookmarkEnd w:id="352"/>
    </w:p>
    <w:p w:rsidR="003538D7" w:rsidRPr="00D526D0" w:rsidRDefault="003538D7" w:rsidP="003538D7">
      <w:pPr>
        <w:pStyle w:val="a0"/>
        <w:ind w:firstLine="709"/>
        <w:rPr>
          <w:b/>
        </w:rPr>
      </w:pPr>
    </w:p>
    <w:p w:rsidR="003538D7" w:rsidRPr="00D526D0" w:rsidRDefault="003538D7" w:rsidP="003538D7">
      <w:pPr>
        <w:pStyle w:val="a0"/>
        <w:ind w:firstLine="709"/>
      </w:pPr>
      <w:r w:rsidRPr="00D526D0">
        <w:t xml:space="preserve">В сфере охраны поверхностных вод особенно важны контроль над соблюдением режима водоохранных зон и прибрежных защитный полос и реконструкция системы </w:t>
      </w:r>
      <w:r w:rsidRPr="00D526D0">
        <w:lastRenderedPageBreak/>
        <w:t xml:space="preserve">централизованного водоснабжения и водоотведения для существующей и предлагаемой на перспективу жилой застройки. </w:t>
      </w:r>
    </w:p>
    <w:p w:rsidR="003538D7" w:rsidRPr="00D526D0" w:rsidRDefault="003538D7" w:rsidP="003538D7">
      <w:pPr>
        <w:pStyle w:val="a0"/>
        <w:ind w:firstLine="709"/>
      </w:pPr>
      <w:r w:rsidRPr="00D526D0">
        <w:t xml:space="preserve">В сфере охраны поверхностных вод необходимо: </w:t>
      </w:r>
    </w:p>
    <w:p w:rsidR="003538D7" w:rsidRPr="008C75FF" w:rsidRDefault="003538D7" w:rsidP="003538D7">
      <w:pPr>
        <w:widowControl/>
        <w:numPr>
          <w:ilvl w:val="0"/>
          <w:numId w:val="13"/>
        </w:numPr>
        <w:ind w:left="0" w:firstLine="426"/>
      </w:pPr>
      <w:r w:rsidRPr="008C75FF">
        <w:t>реконструкция канализационных очистных сооружений;</w:t>
      </w:r>
    </w:p>
    <w:p w:rsidR="003538D7" w:rsidRPr="008C75FF" w:rsidRDefault="003538D7" w:rsidP="003538D7">
      <w:pPr>
        <w:widowControl/>
        <w:numPr>
          <w:ilvl w:val="0"/>
          <w:numId w:val="13"/>
        </w:numPr>
        <w:ind w:left="0" w:firstLine="426"/>
      </w:pPr>
      <w:r w:rsidRPr="00345607">
        <w:t xml:space="preserve">проектирование системы дождевой канализации; </w:t>
      </w:r>
    </w:p>
    <w:p w:rsidR="003538D7" w:rsidRPr="008C75FF" w:rsidRDefault="003538D7" w:rsidP="003538D7">
      <w:pPr>
        <w:widowControl/>
        <w:numPr>
          <w:ilvl w:val="0"/>
          <w:numId w:val="13"/>
        </w:numPr>
        <w:ind w:left="0" w:firstLine="426"/>
      </w:pPr>
      <w:r w:rsidRPr="008C75FF">
        <w:t>организация отвода дождевых стоков и талых вод по дренажной сети;</w:t>
      </w:r>
    </w:p>
    <w:p w:rsidR="003538D7" w:rsidRPr="008C75FF" w:rsidRDefault="003538D7" w:rsidP="003538D7">
      <w:pPr>
        <w:widowControl/>
        <w:numPr>
          <w:ilvl w:val="0"/>
          <w:numId w:val="13"/>
        </w:numPr>
        <w:ind w:left="0" w:firstLine="426"/>
      </w:pPr>
      <w:r w:rsidRPr="008C75FF">
        <w:t>благоустройство территории водоохранных зон и прибрежных защитных полос водных объектов;</w:t>
      </w:r>
    </w:p>
    <w:p w:rsidR="003538D7" w:rsidRPr="008C75FF" w:rsidRDefault="003538D7" w:rsidP="003538D7">
      <w:pPr>
        <w:widowControl/>
        <w:numPr>
          <w:ilvl w:val="0"/>
          <w:numId w:val="13"/>
        </w:numPr>
        <w:ind w:left="0" w:firstLine="426"/>
      </w:pPr>
      <w:r w:rsidRPr="008C75FF">
        <w:t>мониторинг за состоянием водных объектов;</w:t>
      </w:r>
    </w:p>
    <w:p w:rsidR="003538D7" w:rsidRPr="008C75FF" w:rsidRDefault="003538D7" w:rsidP="003538D7">
      <w:pPr>
        <w:widowControl/>
        <w:numPr>
          <w:ilvl w:val="0"/>
          <w:numId w:val="13"/>
        </w:numPr>
        <w:ind w:left="0" w:firstLine="426"/>
      </w:pPr>
      <w:r w:rsidRPr="008C75FF">
        <w:t>организация регулярного вывоза жидких бытовых отходов с последующей утилизацией на очистных сооружениях;</w:t>
      </w:r>
    </w:p>
    <w:p w:rsidR="003538D7" w:rsidRPr="008C75FF" w:rsidRDefault="003538D7" w:rsidP="003538D7">
      <w:pPr>
        <w:widowControl/>
        <w:numPr>
          <w:ilvl w:val="0"/>
          <w:numId w:val="13"/>
        </w:numPr>
        <w:ind w:left="0" w:firstLine="426"/>
      </w:pPr>
      <w:r w:rsidRPr="008C75FF">
        <w:t>установка индивидуальных герметичных септиков в неканализованных домовладениях;</w:t>
      </w:r>
    </w:p>
    <w:p w:rsidR="003538D7" w:rsidRPr="00345607" w:rsidRDefault="003538D7" w:rsidP="003538D7">
      <w:pPr>
        <w:widowControl/>
        <w:numPr>
          <w:ilvl w:val="0"/>
          <w:numId w:val="13"/>
        </w:numPr>
        <w:ind w:left="0" w:firstLine="426"/>
      </w:pPr>
      <w:r w:rsidRPr="00345607">
        <w:t>выполнение правил использования водных объектов общего пользования, расположенных на территории муниципального образования.</w:t>
      </w:r>
    </w:p>
    <w:p w:rsidR="003538D7" w:rsidRDefault="003538D7" w:rsidP="003538D7">
      <w:bookmarkStart w:id="353" w:name="_Toc398551732"/>
      <w:bookmarkStart w:id="354" w:name="_Toc431370033"/>
    </w:p>
    <w:p w:rsidR="003538D7" w:rsidRPr="00F97AB6" w:rsidRDefault="003538D7" w:rsidP="003538D7">
      <w:pPr>
        <w:pStyle w:val="10"/>
      </w:pPr>
      <w:bookmarkStart w:id="355" w:name="_Toc438640750"/>
      <w:r>
        <w:t>10</w:t>
      </w:r>
      <w:r w:rsidRPr="00F97AB6">
        <w:t>.3. Охрана подземных вод и почв</w:t>
      </w:r>
      <w:bookmarkEnd w:id="353"/>
      <w:bookmarkEnd w:id="354"/>
      <w:bookmarkEnd w:id="355"/>
    </w:p>
    <w:p w:rsidR="003538D7" w:rsidRPr="00D526D0" w:rsidRDefault="003538D7" w:rsidP="003538D7">
      <w:pPr>
        <w:pStyle w:val="a0"/>
        <w:ind w:firstLine="709"/>
        <w:rPr>
          <w:b/>
        </w:rPr>
      </w:pPr>
    </w:p>
    <w:p w:rsidR="003538D7" w:rsidRPr="00D526D0" w:rsidRDefault="003538D7" w:rsidP="003538D7">
      <w:pPr>
        <w:pStyle w:val="a0"/>
        <w:ind w:firstLine="709"/>
      </w:pPr>
      <w:r w:rsidRPr="00D526D0">
        <w:rPr>
          <w:bCs/>
        </w:rPr>
        <w:t>Охрана подземных вод в целом включает в себя два аспекта – охрану от истощения и загрязнения. В</w:t>
      </w:r>
      <w:r w:rsidRPr="00D526D0">
        <w:t xml:space="preserve"> сфере охраны подземных вод необходимо:</w:t>
      </w:r>
    </w:p>
    <w:p w:rsidR="003538D7" w:rsidRPr="00D526D0" w:rsidRDefault="003538D7" w:rsidP="003538D7">
      <w:pPr>
        <w:widowControl/>
        <w:numPr>
          <w:ilvl w:val="0"/>
          <w:numId w:val="13"/>
        </w:numPr>
        <w:ind w:left="0" w:firstLine="426"/>
      </w:pPr>
      <w:r w:rsidRPr="00D526D0">
        <w:t xml:space="preserve">реконструкция водозабора </w:t>
      </w:r>
      <w:r w:rsidRPr="00CA64E3">
        <w:t>с водоочистными сооружениями;</w:t>
      </w:r>
    </w:p>
    <w:p w:rsidR="003538D7" w:rsidRPr="00D526D0" w:rsidRDefault="003538D7" w:rsidP="003538D7">
      <w:pPr>
        <w:widowControl/>
        <w:numPr>
          <w:ilvl w:val="0"/>
          <w:numId w:val="13"/>
        </w:numPr>
        <w:ind w:left="0" w:firstLine="426"/>
      </w:pPr>
      <w:r w:rsidRPr="009F025E">
        <w:t>достижение нормативного качества питьевой воды;</w:t>
      </w:r>
    </w:p>
    <w:p w:rsidR="003538D7" w:rsidRPr="00D526D0" w:rsidRDefault="003538D7" w:rsidP="003538D7">
      <w:pPr>
        <w:widowControl/>
        <w:numPr>
          <w:ilvl w:val="0"/>
          <w:numId w:val="13"/>
        </w:numPr>
        <w:ind w:left="0" w:firstLine="426"/>
      </w:pPr>
      <w:r w:rsidRPr="00D526D0">
        <w:t xml:space="preserve">разработка </w:t>
      </w:r>
      <w:proofErr w:type="gramStart"/>
      <w:r w:rsidRPr="00D526D0">
        <w:t>проектов зон санитарной охраны источников питьевого водоснабжения</w:t>
      </w:r>
      <w:proofErr w:type="gramEnd"/>
      <w:r w:rsidRPr="00D526D0">
        <w:t>;</w:t>
      </w:r>
    </w:p>
    <w:p w:rsidR="003538D7" w:rsidRPr="00D526D0" w:rsidRDefault="003538D7" w:rsidP="003538D7">
      <w:pPr>
        <w:widowControl/>
        <w:numPr>
          <w:ilvl w:val="0"/>
          <w:numId w:val="13"/>
        </w:numPr>
        <w:ind w:left="0" w:firstLine="426"/>
      </w:pPr>
      <w:r w:rsidRPr="00D526D0">
        <w:t xml:space="preserve">соблюдение </w:t>
      </w:r>
      <w:proofErr w:type="gramStart"/>
      <w:r w:rsidRPr="00D526D0">
        <w:t>режима использования зон санитарной охраны источников питьевого</w:t>
      </w:r>
      <w:proofErr w:type="gramEnd"/>
      <w:r w:rsidRPr="00D526D0">
        <w:t xml:space="preserve"> водоснабжения (артезианских скважин);</w:t>
      </w:r>
    </w:p>
    <w:p w:rsidR="003538D7" w:rsidRPr="00D526D0" w:rsidRDefault="003538D7" w:rsidP="003538D7">
      <w:pPr>
        <w:widowControl/>
        <w:numPr>
          <w:ilvl w:val="0"/>
          <w:numId w:val="13"/>
        </w:numPr>
        <w:ind w:left="0" w:firstLine="426"/>
      </w:pPr>
      <w:proofErr w:type="gramStart"/>
      <w:r w:rsidRPr="00D526D0">
        <w:t>рациональное</w:t>
      </w:r>
      <w:proofErr w:type="gramEnd"/>
      <w:r w:rsidRPr="00D526D0">
        <w:t xml:space="preserve"> недропользование месторождений подземных вод;</w:t>
      </w:r>
    </w:p>
    <w:p w:rsidR="003538D7" w:rsidRPr="00D526D0" w:rsidRDefault="003538D7" w:rsidP="003538D7">
      <w:pPr>
        <w:widowControl/>
        <w:numPr>
          <w:ilvl w:val="0"/>
          <w:numId w:val="13"/>
        </w:numPr>
        <w:ind w:left="0" w:firstLine="426"/>
      </w:pPr>
      <w:r w:rsidRPr="00D526D0">
        <w:t>установка индивидуальных герметичных септиков.</w:t>
      </w:r>
    </w:p>
    <w:p w:rsidR="003538D7" w:rsidRPr="00D526D0" w:rsidRDefault="003538D7" w:rsidP="003538D7">
      <w:pPr>
        <w:pStyle w:val="a0"/>
        <w:ind w:left="709"/>
      </w:pPr>
      <w:r w:rsidRPr="00D526D0">
        <w:t>В сфере охраны почв необходимо:</w:t>
      </w:r>
    </w:p>
    <w:p w:rsidR="003538D7" w:rsidRPr="00D526D0" w:rsidRDefault="003538D7" w:rsidP="003538D7">
      <w:pPr>
        <w:widowControl/>
        <w:numPr>
          <w:ilvl w:val="0"/>
          <w:numId w:val="13"/>
        </w:numPr>
        <w:ind w:left="0" w:firstLine="426"/>
      </w:pPr>
      <w:r w:rsidRPr="00D526D0">
        <w:t xml:space="preserve">ликвидация несанкционированных свалок </w:t>
      </w:r>
      <w:r>
        <w:t xml:space="preserve"> в пос. Оредеж</w:t>
      </w:r>
      <w:r w:rsidRPr="00D526D0">
        <w:t>;</w:t>
      </w:r>
    </w:p>
    <w:p w:rsidR="003538D7" w:rsidRPr="00D526D0" w:rsidRDefault="003538D7" w:rsidP="003538D7">
      <w:pPr>
        <w:widowControl/>
        <w:numPr>
          <w:ilvl w:val="0"/>
          <w:numId w:val="13"/>
        </w:numPr>
        <w:ind w:left="0" w:firstLine="426"/>
      </w:pPr>
      <w:r w:rsidRPr="00D526D0">
        <w:t>мониторинг состояния почв в жилых зонах, зонах влияния автотранспорта;</w:t>
      </w:r>
    </w:p>
    <w:p w:rsidR="003538D7" w:rsidRDefault="003538D7" w:rsidP="003538D7">
      <w:pPr>
        <w:widowControl/>
        <w:numPr>
          <w:ilvl w:val="0"/>
          <w:numId w:val="13"/>
        </w:numPr>
        <w:ind w:left="0" w:firstLine="426"/>
      </w:pPr>
      <w:r w:rsidRPr="00D526D0">
        <w:t>развитие системы использования вторичных ресурсов</w:t>
      </w:r>
      <w:r>
        <w:t>.</w:t>
      </w:r>
    </w:p>
    <w:p w:rsidR="00A5441B" w:rsidRDefault="00A5441B" w:rsidP="00A5441B">
      <w:bookmarkStart w:id="356" w:name="_Toc431370034"/>
    </w:p>
    <w:p w:rsidR="003538D7" w:rsidRDefault="003538D7" w:rsidP="003538D7">
      <w:pPr>
        <w:pStyle w:val="10"/>
      </w:pPr>
      <w:bookmarkStart w:id="357" w:name="_Toc438640751"/>
      <w:r>
        <w:t>10</w:t>
      </w:r>
      <w:r w:rsidRPr="009F025E">
        <w:t>.4. Влияние планируемых объектов на окружающую среду</w:t>
      </w:r>
      <w:bookmarkEnd w:id="356"/>
      <w:bookmarkEnd w:id="357"/>
    </w:p>
    <w:p w:rsidR="003538D7" w:rsidRPr="00067A83" w:rsidRDefault="003538D7" w:rsidP="003538D7"/>
    <w:p w:rsidR="003538D7" w:rsidRPr="00CA64E3" w:rsidRDefault="003538D7" w:rsidP="003538D7">
      <w:proofErr w:type="gramStart"/>
      <w:r w:rsidRPr="00CA64E3">
        <w:t xml:space="preserve">Согласно Федеральному закону от 10 января 2002 года № 7-ФЗ «Об охране окружающей среды», в отношении планируемой хозяйственной и иной деятельности, которая может оказать прямое или косвенное воздействие </w:t>
      </w:r>
      <w:r w:rsidRPr="002B2A37">
        <w:t>на окружающую среду</w:t>
      </w:r>
      <w:r w:rsidRPr="00CA64E3">
        <w:t>, должна быть проведена оценка воздействия на окружающую среду с целью выявления, анализа и учёта прямых, косвенных и иных последствий воздействия на окружающую среду.</w:t>
      </w:r>
      <w:proofErr w:type="gramEnd"/>
    </w:p>
    <w:p w:rsidR="003538D7" w:rsidRPr="00CA64E3" w:rsidRDefault="003538D7" w:rsidP="003538D7">
      <w:r w:rsidRPr="00CA64E3">
        <w:t>Размещение, проектирование, строительство, реконструкция, ввод в эксплуатацию, эксплуатация, консервация и ликвидация зданий, строений, сооружений и иных объектов, оказывающих прямое или косвенное негативное воздействие на окружающую среду, осуществляются в соответствии с требованиями в области охраны окружающей среды. При этом должны предусматриваться мероприятия по охране окружающей среды, восстановлению природной среды, рациональному использованию и воспроизводству природных ресурсов, обеспечению экологической безопасности.</w:t>
      </w:r>
    </w:p>
    <w:p w:rsidR="003538D7" w:rsidRPr="00CA64E3" w:rsidRDefault="003538D7" w:rsidP="003538D7">
      <w:r w:rsidRPr="00CA64E3">
        <w:t xml:space="preserve">В целях обеспечения </w:t>
      </w:r>
      <w:r w:rsidRPr="002B2A37">
        <w:t>безопасности населения</w:t>
      </w:r>
      <w:r w:rsidRPr="00CA64E3">
        <w:t xml:space="preserve"> и в соответствии с Федеральным законом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w:t>
      </w:r>
      <w:r w:rsidRPr="00F14273">
        <w:t>санитарно-защитная зона</w:t>
      </w:r>
      <w:r w:rsidRPr="00CA64E3">
        <w:t xml:space="preserve"> (СЗЗ).</w:t>
      </w:r>
    </w:p>
    <w:p w:rsidR="003538D7" w:rsidRPr="00CA64E3" w:rsidRDefault="003538D7" w:rsidP="003538D7">
      <w:pPr>
        <w:rPr>
          <w:bCs/>
          <w:color w:val="000000"/>
        </w:rPr>
      </w:pPr>
      <w:proofErr w:type="gramStart"/>
      <w:r w:rsidRPr="00CA64E3">
        <w:rPr>
          <w:bCs/>
          <w:color w:val="000000"/>
        </w:rPr>
        <w:t>Ориентировочная</w:t>
      </w:r>
      <w:proofErr w:type="gramEnd"/>
      <w:r w:rsidRPr="00CA64E3">
        <w:rPr>
          <w:bCs/>
          <w:color w:val="000000"/>
        </w:rPr>
        <w:t xml:space="preserve"> СЗЗ от промышленных и агропромышленных предприятий </w:t>
      </w:r>
      <w:r w:rsidRPr="00FE20E7">
        <w:rPr>
          <w:bCs/>
          <w:color w:val="000000"/>
        </w:rPr>
        <w:t>III</w:t>
      </w:r>
      <w:r w:rsidRPr="00CA64E3">
        <w:rPr>
          <w:bCs/>
          <w:color w:val="000000"/>
        </w:rPr>
        <w:t>–</w:t>
      </w:r>
      <w:r w:rsidRPr="00FE20E7">
        <w:rPr>
          <w:bCs/>
          <w:color w:val="000000"/>
        </w:rPr>
        <w:t>V</w:t>
      </w:r>
      <w:r w:rsidRPr="00CA64E3">
        <w:rPr>
          <w:bCs/>
          <w:color w:val="000000"/>
        </w:rPr>
        <w:t xml:space="preserve"> </w:t>
      </w:r>
      <w:r w:rsidRPr="00CA64E3">
        <w:rPr>
          <w:bCs/>
          <w:color w:val="000000"/>
        </w:rPr>
        <w:lastRenderedPageBreak/>
        <w:t xml:space="preserve">класса опасности, планируемых к размещению на территории </w:t>
      </w:r>
      <w:r>
        <w:rPr>
          <w:bCs/>
          <w:color w:val="000000"/>
        </w:rPr>
        <w:t>пос. Оредеж составляет 300</w:t>
      </w:r>
      <w:r w:rsidRPr="00CA64E3">
        <w:rPr>
          <w:bCs/>
          <w:color w:val="000000"/>
        </w:rPr>
        <w:t>–50 м.</w:t>
      </w:r>
    </w:p>
    <w:p w:rsidR="003538D7" w:rsidRPr="00CA64E3" w:rsidRDefault="003538D7" w:rsidP="003538D7">
      <w:pPr>
        <w:rPr>
          <w:bCs/>
          <w:color w:val="000000"/>
        </w:rPr>
      </w:pPr>
      <w:r w:rsidRPr="00CA64E3">
        <w:rPr>
          <w:bCs/>
          <w:color w:val="000000"/>
        </w:rPr>
        <w:t xml:space="preserve">СЗЗ от </w:t>
      </w:r>
      <w:r>
        <w:rPr>
          <w:bCs/>
          <w:color w:val="000000"/>
        </w:rPr>
        <w:t>реконструируемого кладбища в пос</w:t>
      </w:r>
      <w:r w:rsidRPr="00CA64E3">
        <w:rPr>
          <w:bCs/>
          <w:color w:val="000000"/>
        </w:rPr>
        <w:t>.</w:t>
      </w:r>
      <w:r w:rsidR="005C5AFA">
        <w:rPr>
          <w:bCs/>
          <w:color w:val="000000"/>
        </w:rPr>
        <w:t xml:space="preserve"> </w:t>
      </w:r>
      <w:r>
        <w:rPr>
          <w:bCs/>
          <w:color w:val="000000"/>
        </w:rPr>
        <w:t xml:space="preserve">Оредеж </w:t>
      </w:r>
      <w:r w:rsidRPr="00CA64E3">
        <w:rPr>
          <w:bCs/>
          <w:color w:val="000000"/>
        </w:rPr>
        <w:t>– 50 м.</w:t>
      </w:r>
    </w:p>
    <w:p w:rsidR="003538D7" w:rsidRPr="00CA64E3" w:rsidRDefault="003538D7" w:rsidP="003538D7">
      <w:pPr>
        <w:rPr>
          <w:bCs/>
          <w:color w:val="000000"/>
        </w:rPr>
      </w:pPr>
      <w:r w:rsidRPr="00CA64E3">
        <w:rPr>
          <w:bCs/>
          <w:color w:val="000000"/>
        </w:rPr>
        <w:t>Рекомендации по сокращению СЗЗ от действующих предприятий приведены в разделе 2.6.2.</w:t>
      </w:r>
    </w:p>
    <w:p w:rsidR="003538D7" w:rsidRPr="00CA64E3" w:rsidRDefault="003538D7" w:rsidP="003538D7">
      <w:pPr>
        <w:rPr>
          <w:bCs/>
          <w:color w:val="000000"/>
        </w:rPr>
      </w:pPr>
      <w:r w:rsidRPr="00CA64E3">
        <w:rPr>
          <w:bCs/>
          <w:color w:val="000000"/>
        </w:rPr>
        <w:t>Строительство, реконструкция и эксплуатация предприятий и сооружений хозяйственного назначения в большинстве случаев негативно влияют на водные биоресурсы и среду их обитания. В соответствии с законодательством, при проектировании и работе на данных объектах предусматриваются мероприятия, максимально предотвращающие последствия вредного воздействия.</w:t>
      </w:r>
    </w:p>
    <w:p w:rsidR="003538D7" w:rsidRPr="00CA64E3" w:rsidRDefault="003538D7" w:rsidP="003538D7">
      <w:proofErr w:type="gramStart"/>
      <w:r w:rsidRPr="00CA64E3">
        <w:t xml:space="preserve">При размещении на территории </w:t>
      </w:r>
      <w:r>
        <w:t xml:space="preserve"> пос. Оредеж </w:t>
      </w:r>
      <w:r w:rsidRPr="00CA64E3">
        <w:t>объектов инженерной инфраструктуры и промышленного комплекса, влияющих на состояние водных биологических ресурсов и среду их обитания, в целях предотвращения или снижения воздействия своей деятельности на водные биологические ресурсы и среду их обитания будут учтены нормы, содержащихся в постановлении Правительства Российской Федерации от 28 июля 2008 года № 569.</w:t>
      </w:r>
      <w:proofErr w:type="gramEnd"/>
    </w:p>
    <w:p w:rsidR="003538D7" w:rsidRDefault="003538D7" w:rsidP="003538D7">
      <w:pPr>
        <w:tabs>
          <w:tab w:val="left" w:pos="2169"/>
        </w:tabs>
      </w:pPr>
    </w:p>
    <w:p w:rsidR="003538D7" w:rsidRPr="009F025E" w:rsidRDefault="003538D7" w:rsidP="003538D7">
      <w:pPr>
        <w:pStyle w:val="10"/>
        <w:jc w:val="both"/>
      </w:pPr>
      <w:bookmarkStart w:id="358" w:name="_Toc431370035"/>
      <w:bookmarkStart w:id="359" w:name="_Toc438640752"/>
      <w:r>
        <w:t>11</w:t>
      </w:r>
      <w:r w:rsidRPr="009F025E">
        <w:t>. Перечень и характеристика основных факторов риска возникновения чрезвычайных ситуаций природного и техногенного характера</w:t>
      </w:r>
      <w:bookmarkEnd w:id="358"/>
      <w:bookmarkEnd w:id="359"/>
    </w:p>
    <w:p w:rsidR="003538D7" w:rsidRDefault="003538D7" w:rsidP="003538D7">
      <w:pPr>
        <w:ind w:firstLine="540"/>
      </w:pPr>
    </w:p>
    <w:p w:rsidR="003538D7" w:rsidRPr="00997A47" w:rsidRDefault="003538D7" w:rsidP="003538D7">
      <w:pPr>
        <w:ind w:firstLine="540"/>
      </w:pPr>
      <w:r w:rsidRPr="00997A47">
        <w:t>Опасность уязвимости населения от опасных природных и техногенных воздействий может появиться при возникновении чрезвычайных ситуаций в следующих случаях:</w:t>
      </w:r>
    </w:p>
    <w:p w:rsidR="003538D7" w:rsidRPr="00997A47" w:rsidRDefault="003538D7" w:rsidP="003538D7">
      <w:pPr>
        <w:widowControl/>
        <w:numPr>
          <w:ilvl w:val="0"/>
          <w:numId w:val="13"/>
        </w:numPr>
        <w:ind w:left="0" w:firstLine="426"/>
      </w:pPr>
      <w:r w:rsidRPr="00997A47">
        <w:t>аварии или чрезвычайные ситуации на транспорте;</w:t>
      </w:r>
    </w:p>
    <w:p w:rsidR="003538D7" w:rsidRPr="00997A47" w:rsidRDefault="003538D7" w:rsidP="003538D7">
      <w:pPr>
        <w:widowControl/>
        <w:numPr>
          <w:ilvl w:val="0"/>
          <w:numId w:val="13"/>
        </w:numPr>
        <w:ind w:left="0" w:firstLine="426"/>
      </w:pPr>
      <w:r w:rsidRPr="00997A47">
        <w:t>аварии на потенциально опасных объектах;</w:t>
      </w:r>
    </w:p>
    <w:p w:rsidR="003538D7" w:rsidRPr="00997A47" w:rsidRDefault="003538D7" w:rsidP="003538D7">
      <w:pPr>
        <w:widowControl/>
        <w:numPr>
          <w:ilvl w:val="0"/>
          <w:numId w:val="13"/>
        </w:numPr>
        <w:ind w:left="0" w:firstLine="426"/>
      </w:pPr>
      <w:r w:rsidRPr="00997A47">
        <w:t>природные или техногенные пожары;</w:t>
      </w:r>
    </w:p>
    <w:p w:rsidR="003538D7" w:rsidRPr="00997A47" w:rsidRDefault="003538D7" w:rsidP="003538D7">
      <w:pPr>
        <w:widowControl/>
        <w:numPr>
          <w:ilvl w:val="0"/>
          <w:numId w:val="13"/>
        </w:numPr>
        <w:ind w:left="0" w:firstLine="426"/>
      </w:pPr>
      <w:r w:rsidRPr="00997A47">
        <w:t>землетрясения, геологические опасные явления, лавины и сели, подтопления и затопления;</w:t>
      </w:r>
    </w:p>
    <w:p w:rsidR="003538D7" w:rsidRPr="00997A47" w:rsidRDefault="003538D7" w:rsidP="003538D7">
      <w:pPr>
        <w:widowControl/>
        <w:numPr>
          <w:ilvl w:val="0"/>
          <w:numId w:val="13"/>
        </w:numPr>
        <w:ind w:left="0" w:firstLine="426"/>
      </w:pPr>
      <w:r w:rsidRPr="00997A47">
        <w:t>инфекционные заболевания людей и сельскохозяйственных животных.</w:t>
      </w:r>
    </w:p>
    <w:p w:rsidR="003538D7" w:rsidRPr="00997A47" w:rsidRDefault="003538D7" w:rsidP="003538D7">
      <w:pPr>
        <w:tabs>
          <w:tab w:val="left" w:pos="9540"/>
          <w:tab w:val="left" w:pos="9900"/>
        </w:tabs>
        <w:ind w:firstLine="540"/>
      </w:pPr>
      <w:r w:rsidRPr="00997A47">
        <w:t xml:space="preserve">Мероприятия по предупреждению чрезвычайных ситуаций природного и техногенного характера на территории </w:t>
      </w:r>
      <w:r>
        <w:t xml:space="preserve">пос. Оредеж </w:t>
      </w:r>
      <w:r w:rsidRPr="00997A47">
        <w:t>в полном объёме отражены в специальном разделе «Инженерно-технические мероприятия по предупреждению чрезвычайных ситуаций природного и техногенного характера», выполненном в составе проекта генерального плана.</w:t>
      </w:r>
    </w:p>
    <w:p w:rsidR="003538D7" w:rsidRPr="00F97AB6" w:rsidRDefault="003538D7" w:rsidP="003538D7">
      <w:pPr>
        <w:pStyle w:val="a0"/>
        <w:spacing w:after="100"/>
        <w:rPr>
          <w:b/>
        </w:rPr>
        <w:sectPr w:rsidR="003538D7" w:rsidRPr="00F97AB6" w:rsidSect="001D0D72">
          <w:pgSz w:w="11906" w:h="16838"/>
          <w:pgMar w:top="1134" w:right="851" w:bottom="1134" w:left="1701" w:header="709" w:footer="709" w:gutter="0"/>
          <w:cols w:space="708"/>
          <w:docGrid w:linePitch="360"/>
        </w:sectPr>
      </w:pPr>
    </w:p>
    <w:p w:rsidR="003538D7" w:rsidRDefault="003538D7" w:rsidP="003538D7">
      <w:pPr>
        <w:pStyle w:val="10"/>
      </w:pPr>
      <w:bookmarkStart w:id="360" w:name="_Toc345505753"/>
      <w:bookmarkStart w:id="361" w:name="_Toc375059426"/>
      <w:bookmarkStart w:id="362" w:name="_Toc426967071"/>
      <w:bookmarkStart w:id="363" w:name="_Toc431370036"/>
      <w:bookmarkStart w:id="364" w:name="_Toc438640753"/>
      <w:r>
        <w:lastRenderedPageBreak/>
        <w:t>12</w:t>
      </w:r>
      <w:r w:rsidRPr="00F97AB6">
        <w:t>. Основные технико-экономические показатели</w:t>
      </w:r>
      <w:bookmarkEnd w:id="360"/>
      <w:bookmarkEnd w:id="361"/>
      <w:bookmarkEnd w:id="362"/>
      <w:bookmarkEnd w:id="363"/>
      <w:bookmarkEnd w:id="364"/>
    </w:p>
    <w:p w:rsidR="003538D7" w:rsidRDefault="003538D7" w:rsidP="003538D7">
      <w:pPr>
        <w:tabs>
          <w:tab w:val="left" w:pos="5849"/>
        </w:tabs>
      </w:pPr>
      <w:r>
        <w:tab/>
      </w: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tblPr>
      <w:tblGrid>
        <w:gridCol w:w="842"/>
        <w:gridCol w:w="3235"/>
        <w:gridCol w:w="1418"/>
        <w:gridCol w:w="1531"/>
        <w:gridCol w:w="1273"/>
        <w:gridCol w:w="1271"/>
      </w:tblGrid>
      <w:tr w:rsidR="003538D7" w:rsidRPr="00B46E68" w:rsidTr="001D0D72">
        <w:trPr>
          <w:trHeight w:val="725"/>
          <w:tblHeader/>
        </w:trPr>
        <w:tc>
          <w:tcPr>
            <w:tcW w:w="440" w:type="pct"/>
            <w:shd w:val="clear" w:color="auto" w:fill="auto"/>
          </w:tcPr>
          <w:p w:rsidR="003538D7" w:rsidRPr="00B46E68" w:rsidRDefault="003538D7" w:rsidP="001D0D72">
            <w:pPr>
              <w:ind w:left="-108" w:right="-108" w:firstLine="6"/>
              <w:jc w:val="center"/>
            </w:pPr>
            <w:r w:rsidRPr="00B46E68">
              <w:t>№</w:t>
            </w:r>
          </w:p>
          <w:p w:rsidR="003538D7" w:rsidRPr="00B46E68" w:rsidRDefault="003538D7" w:rsidP="001D0D72">
            <w:pPr>
              <w:ind w:left="-108" w:right="-108" w:firstLine="6"/>
              <w:jc w:val="center"/>
            </w:pPr>
            <w:proofErr w:type="gramStart"/>
            <w:r w:rsidRPr="00B46E68">
              <w:t>п</w:t>
            </w:r>
            <w:proofErr w:type="gramEnd"/>
            <w:r w:rsidRPr="00B46E68">
              <w:t>/п</w:t>
            </w:r>
          </w:p>
        </w:tc>
        <w:tc>
          <w:tcPr>
            <w:tcW w:w="1690" w:type="pct"/>
            <w:shd w:val="clear" w:color="auto" w:fill="auto"/>
          </w:tcPr>
          <w:p w:rsidR="003538D7" w:rsidRPr="00B46E68" w:rsidRDefault="003538D7" w:rsidP="001D0D72">
            <w:pPr>
              <w:ind w:firstLine="6"/>
              <w:jc w:val="center"/>
            </w:pPr>
          </w:p>
          <w:p w:rsidR="003538D7" w:rsidRPr="00B46E68" w:rsidRDefault="003538D7" w:rsidP="001D0D72">
            <w:pPr>
              <w:ind w:firstLine="6"/>
              <w:jc w:val="center"/>
            </w:pPr>
            <w:r w:rsidRPr="00B46E68">
              <w:t>Показатели</w:t>
            </w:r>
          </w:p>
        </w:tc>
        <w:tc>
          <w:tcPr>
            <w:tcW w:w="741" w:type="pct"/>
            <w:shd w:val="clear" w:color="auto" w:fill="auto"/>
            <w:vAlign w:val="center"/>
          </w:tcPr>
          <w:p w:rsidR="003538D7" w:rsidRPr="00B46E68" w:rsidRDefault="003538D7" w:rsidP="001D0D72">
            <w:pPr>
              <w:ind w:firstLine="6"/>
              <w:jc w:val="center"/>
            </w:pPr>
            <w:r>
              <w:t xml:space="preserve">Единица  </w:t>
            </w:r>
            <w:r w:rsidRPr="00B46E68">
              <w:t>измерения</w:t>
            </w:r>
          </w:p>
        </w:tc>
        <w:tc>
          <w:tcPr>
            <w:tcW w:w="800" w:type="pct"/>
            <w:shd w:val="clear" w:color="auto" w:fill="auto"/>
            <w:vAlign w:val="center"/>
          </w:tcPr>
          <w:p w:rsidR="003538D7" w:rsidRPr="00B46E68" w:rsidRDefault="003538D7" w:rsidP="001D0D72">
            <w:pPr>
              <w:ind w:left="-93" w:firstLine="6"/>
              <w:jc w:val="center"/>
            </w:pPr>
            <w:r w:rsidRPr="00B46E68">
              <w:t>На 01.01.2015</w:t>
            </w:r>
            <w:r>
              <w:t xml:space="preserve"> </w:t>
            </w:r>
            <w:r w:rsidRPr="00B46E68">
              <w:t>г.</w:t>
            </w:r>
          </w:p>
        </w:tc>
        <w:tc>
          <w:tcPr>
            <w:tcW w:w="665" w:type="pct"/>
            <w:shd w:val="clear" w:color="auto" w:fill="auto"/>
            <w:vAlign w:val="center"/>
          </w:tcPr>
          <w:p w:rsidR="003538D7" w:rsidRPr="00B46E68" w:rsidRDefault="003538D7" w:rsidP="001D0D72">
            <w:pPr>
              <w:ind w:firstLine="6"/>
              <w:jc w:val="center"/>
            </w:pPr>
            <w:r w:rsidRPr="00B46E68">
              <w:t>На 2025 г.</w:t>
            </w:r>
          </w:p>
        </w:tc>
        <w:tc>
          <w:tcPr>
            <w:tcW w:w="664" w:type="pct"/>
            <w:shd w:val="clear" w:color="auto" w:fill="auto"/>
            <w:vAlign w:val="center"/>
          </w:tcPr>
          <w:p w:rsidR="003538D7" w:rsidRPr="00B46E68" w:rsidRDefault="003538D7" w:rsidP="001D0D72">
            <w:pPr>
              <w:ind w:firstLine="6"/>
              <w:jc w:val="center"/>
            </w:pPr>
            <w:r w:rsidRPr="00B46E68">
              <w:t>На 2035 г.</w:t>
            </w:r>
          </w:p>
        </w:tc>
      </w:tr>
      <w:tr w:rsidR="003538D7" w:rsidRPr="00B46E68" w:rsidTr="001D0D72">
        <w:trPr>
          <w:trHeight w:val="460"/>
        </w:trPr>
        <w:tc>
          <w:tcPr>
            <w:tcW w:w="440" w:type="pct"/>
            <w:shd w:val="clear" w:color="auto" w:fill="auto"/>
            <w:vAlign w:val="center"/>
          </w:tcPr>
          <w:p w:rsidR="003538D7" w:rsidRPr="00B46E68" w:rsidRDefault="003538D7" w:rsidP="001D0D72">
            <w:pPr>
              <w:ind w:left="-108" w:right="-108" w:firstLine="4"/>
              <w:jc w:val="center"/>
            </w:pPr>
            <w:r>
              <w:t>I</w:t>
            </w:r>
          </w:p>
        </w:tc>
        <w:tc>
          <w:tcPr>
            <w:tcW w:w="1690" w:type="pct"/>
            <w:shd w:val="clear" w:color="auto" w:fill="auto"/>
            <w:vAlign w:val="center"/>
          </w:tcPr>
          <w:p w:rsidR="003538D7" w:rsidRPr="00B46E68" w:rsidRDefault="003538D7" w:rsidP="001D0D72">
            <w:pPr>
              <w:ind w:firstLine="4"/>
            </w:pPr>
            <w:r w:rsidRPr="00B46E68">
              <w:t>Территория</w:t>
            </w:r>
          </w:p>
        </w:tc>
        <w:tc>
          <w:tcPr>
            <w:tcW w:w="741" w:type="pct"/>
            <w:shd w:val="clear" w:color="auto" w:fill="auto"/>
            <w:vAlign w:val="center"/>
          </w:tcPr>
          <w:p w:rsidR="003538D7" w:rsidRPr="00B46E68" w:rsidRDefault="003538D7" w:rsidP="001D0D72">
            <w:pPr>
              <w:ind w:firstLine="4"/>
              <w:jc w:val="center"/>
            </w:pPr>
          </w:p>
        </w:tc>
        <w:tc>
          <w:tcPr>
            <w:tcW w:w="800" w:type="pct"/>
            <w:shd w:val="clear" w:color="auto" w:fill="auto"/>
            <w:vAlign w:val="center"/>
          </w:tcPr>
          <w:p w:rsidR="003538D7" w:rsidRPr="00B46E68" w:rsidRDefault="003538D7" w:rsidP="001D0D72">
            <w:pPr>
              <w:ind w:firstLine="4"/>
              <w:jc w:val="center"/>
            </w:pPr>
          </w:p>
        </w:tc>
        <w:tc>
          <w:tcPr>
            <w:tcW w:w="665" w:type="pct"/>
            <w:shd w:val="clear" w:color="auto" w:fill="auto"/>
          </w:tcPr>
          <w:p w:rsidR="003538D7" w:rsidRPr="00B46E68" w:rsidRDefault="003538D7" w:rsidP="001D0D72">
            <w:pPr>
              <w:ind w:firstLine="4"/>
              <w:jc w:val="center"/>
            </w:pPr>
          </w:p>
        </w:tc>
        <w:tc>
          <w:tcPr>
            <w:tcW w:w="664" w:type="pct"/>
            <w:shd w:val="clear" w:color="auto" w:fill="auto"/>
            <w:vAlign w:val="center"/>
          </w:tcPr>
          <w:p w:rsidR="003538D7" w:rsidRPr="00B46E68" w:rsidRDefault="003538D7" w:rsidP="001D0D72">
            <w:pPr>
              <w:ind w:firstLine="4"/>
              <w:jc w:val="center"/>
            </w:pPr>
          </w:p>
        </w:tc>
      </w:tr>
      <w:tr w:rsidR="003538D7" w:rsidRPr="00B46E68" w:rsidTr="001D0D72">
        <w:trPr>
          <w:trHeight w:val="538"/>
        </w:trPr>
        <w:tc>
          <w:tcPr>
            <w:tcW w:w="440" w:type="pct"/>
            <w:shd w:val="clear" w:color="auto" w:fill="auto"/>
            <w:vAlign w:val="center"/>
          </w:tcPr>
          <w:p w:rsidR="003538D7" w:rsidRPr="00B46E68" w:rsidRDefault="003538D7" w:rsidP="001D0D72">
            <w:pPr>
              <w:ind w:left="-108" w:right="-108" w:firstLine="4"/>
              <w:jc w:val="center"/>
            </w:pPr>
            <w:r w:rsidRPr="00B46E68">
              <w:t>1</w:t>
            </w:r>
          </w:p>
        </w:tc>
        <w:tc>
          <w:tcPr>
            <w:tcW w:w="1690" w:type="pct"/>
            <w:shd w:val="clear" w:color="auto" w:fill="auto"/>
            <w:vAlign w:val="center"/>
          </w:tcPr>
          <w:p w:rsidR="003538D7" w:rsidRPr="00083168" w:rsidRDefault="003538D7" w:rsidP="001D0D72">
            <w:pPr>
              <w:ind w:firstLine="4"/>
              <w:rPr>
                <w:vertAlign w:val="superscript"/>
              </w:rPr>
            </w:pPr>
            <w:r w:rsidRPr="00083168">
              <w:t>Общая площадь земель в границах поселка</w:t>
            </w:r>
          </w:p>
        </w:tc>
        <w:tc>
          <w:tcPr>
            <w:tcW w:w="741" w:type="pct"/>
            <w:shd w:val="clear" w:color="auto" w:fill="auto"/>
            <w:vAlign w:val="center"/>
          </w:tcPr>
          <w:p w:rsidR="003538D7" w:rsidRPr="00B46E68" w:rsidRDefault="003538D7" w:rsidP="001D0D72">
            <w:pPr>
              <w:ind w:firstLine="4"/>
              <w:jc w:val="center"/>
            </w:pPr>
            <w:r w:rsidRPr="00B46E68">
              <w:t>га</w:t>
            </w:r>
          </w:p>
        </w:tc>
        <w:tc>
          <w:tcPr>
            <w:tcW w:w="800" w:type="pct"/>
            <w:shd w:val="clear" w:color="auto" w:fill="auto"/>
            <w:vAlign w:val="center"/>
          </w:tcPr>
          <w:p w:rsidR="003538D7" w:rsidRPr="00B46E68" w:rsidRDefault="003538D7" w:rsidP="00B156AC">
            <w:pPr>
              <w:ind w:firstLine="34"/>
              <w:jc w:val="center"/>
            </w:pPr>
            <w:r w:rsidRPr="00B46E68">
              <w:t>514,47</w:t>
            </w:r>
          </w:p>
        </w:tc>
        <w:tc>
          <w:tcPr>
            <w:tcW w:w="665" w:type="pct"/>
            <w:shd w:val="clear" w:color="auto" w:fill="auto"/>
            <w:vAlign w:val="center"/>
          </w:tcPr>
          <w:p w:rsidR="003538D7" w:rsidRPr="00B46E68" w:rsidRDefault="003538D7" w:rsidP="00B156AC">
            <w:pPr>
              <w:ind w:hanging="80"/>
              <w:jc w:val="center"/>
            </w:pPr>
            <w:r w:rsidRPr="00B46E68">
              <w:t>514,47</w:t>
            </w:r>
          </w:p>
        </w:tc>
        <w:tc>
          <w:tcPr>
            <w:tcW w:w="664" w:type="pct"/>
            <w:shd w:val="clear" w:color="auto" w:fill="auto"/>
            <w:vAlign w:val="center"/>
          </w:tcPr>
          <w:p w:rsidR="003538D7" w:rsidRPr="00B46E68" w:rsidRDefault="003538D7" w:rsidP="00B156AC">
            <w:pPr>
              <w:ind w:firstLine="0"/>
              <w:jc w:val="center"/>
            </w:pPr>
            <w:r w:rsidRPr="00B46E68">
              <w:t>514,47</w:t>
            </w:r>
          </w:p>
        </w:tc>
      </w:tr>
      <w:tr w:rsidR="003538D7" w:rsidRPr="00B46E68" w:rsidTr="001D0D72">
        <w:trPr>
          <w:trHeight w:val="340"/>
        </w:trPr>
        <w:tc>
          <w:tcPr>
            <w:tcW w:w="440" w:type="pct"/>
            <w:shd w:val="clear" w:color="auto" w:fill="auto"/>
            <w:vAlign w:val="center"/>
          </w:tcPr>
          <w:p w:rsidR="003538D7" w:rsidRPr="00B46E68" w:rsidRDefault="003538D7" w:rsidP="001D0D72">
            <w:pPr>
              <w:ind w:left="-108" w:right="-108" w:firstLine="4"/>
              <w:jc w:val="center"/>
            </w:pPr>
            <w:r>
              <w:t>1</w:t>
            </w:r>
            <w:r w:rsidRPr="00B46E68">
              <w:t>.1.1</w:t>
            </w:r>
          </w:p>
        </w:tc>
        <w:tc>
          <w:tcPr>
            <w:tcW w:w="1690" w:type="pct"/>
            <w:shd w:val="clear" w:color="auto" w:fill="auto"/>
            <w:vAlign w:val="center"/>
          </w:tcPr>
          <w:p w:rsidR="003538D7" w:rsidRPr="00B46E68" w:rsidRDefault="003538D7" w:rsidP="001D0D72">
            <w:r w:rsidRPr="00B46E68">
              <w:t>Жилая зона</w:t>
            </w:r>
          </w:p>
        </w:tc>
        <w:tc>
          <w:tcPr>
            <w:tcW w:w="741" w:type="pct"/>
            <w:shd w:val="clear" w:color="auto" w:fill="auto"/>
            <w:vAlign w:val="center"/>
          </w:tcPr>
          <w:p w:rsidR="003538D7" w:rsidRPr="00B46E68" w:rsidRDefault="003538D7" w:rsidP="001D0D72">
            <w:pPr>
              <w:ind w:firstLine="4"/>
              <w:jc w:val="center"/>
            </w:pPr>
            <w:r w:rsidRPr="00B46E68">
              <w:t>га</w:t>
            </w:r>
          </w:p>
        </w:tc>
        <w:tc>
          <w:tcPr>
            <w:tcW w:w="800" w:type="pct"/>
            <w:shd w:val="clear" w:color="auto" w:fill="auto"/>
            <w:vAlign w:val="center"/>
          </w:tcPr>
          <w:p w:rsidR="003538D7" w:rsidRPr="00B46E68" w:rsidRDefault="003538D7" w:rsidP="001D0D72">
            <w:pPr>
              <w:ind w:firstLine="4"/>
              <w:jc w:val="center"/>
            </w:pPr>
          </w:p>
        </w:tc>
        <w:tc>
          <w:tcPr>
            <w:tcW w:w="665" w:type="pct"/>
            <w:shd w:val="clear" w:color="auto" w:fill="auto"/>
            <w:vAlign w:val="center"/>
          </w:tcPr>
          <w:p w:rsidR="003538D7" w:rsidRPr="00B46E68" w:rsidRDefault="003538D7" w:rsidP="001D0D72">
            <w:pPr>
              <w:ind w:firstLine="4"/>
              <w:jc w:val="center"/>
            </w:pPr>
          </w:p>
        </w:tc>
        <w:tc>
          <w:tcPr>
            <w:tcW w:w="664" w:type="pct"/>
            <w:shd w:val="clear" w:color="auto" w:fill="auto"/>
            <w:vAlign w:val="center"/>
          </w:tcPr>
          <w:p w:rsidR="003538D7" w:rsidRPr="00B46E68" w:rsidRDefault="003538D7" w:rsidP="001D0D72">
            <w:pPr>
              <w:ind w:firstLine="4"/>
              <w:jc w:val="center"/>
            </w:pPr>
          </w:p>
        </w:tc>
      </w:tr>
      <w:tr w:rsidR="003538D7" w:rsidRPr="00B46E68" w:rsidTr="001D0D72">
        <w:trPr>
          <w:trHeight w:val="622"/>
        </w:trPr>
        <w:tc>
          <w:tcPr>
            <w:tcW w:w="440" w:type="pct"/>
            <w:shd w:val="clear" w:color="auto" w:fill="auto"/>
            <w:vAlign w:val="center"/>
          </w:tcPr>
          <w:p w:rsidR="003538D7" w:rsidRPr="00B46E68" w:rsidRDefault="003538D7" w:rsidP="001D0D72">
            <w:pPr>
              <w:ind w:left="-108" w:right="-108" w:firstLine="4"/>
              <w:jc w:val="center"/>
            </w:pPr>
          </w:p>
        </w:tc>
        <w:tc>
          <w:tcPr>
            <w:tcW w:w="1690" w:type="pct"/>
            <w:shd w:val="clear" w:color="auto" w:fill="auto"/>
            <w:vAlign w:val="center"/>
          </w:tcPr>
          <w:p w:rsidR="003538D7" w:rsidRPr="00083168" w:rsidRDefault="003538D7" w:rsidP="00C72EBF">
            <w:pPr>
              <w:ind w:firstLine="4"/>
            </w:pPr>
            <w:r w:rsidRPr="00083168">
              <w:t xml:space="preserve">зона застройки </w:t>
            </w:r>
            <w:r w:rsidR="00C72EBF">
              <w:t xml:space="preserve">индивидуальными </w:t>
            </w:r>
            <w:r w:rsidRPr="00083168">
              <w:t>жилыми домами</w:t>
            </w:r>
          </w:p>
        </w:tc>
        <w:tc>
          <w:tcPr>
            <w:tcW w:w="741" w:type="pct"/>
            <w:shd w:val="clear" w:color="auto" w:fill="auto"/>
            <w:vAlign w:val="center"/>
          </w:tcPr>
          <w:p w:rsidR="003538D7" w:rsidRPr="00B46E68" w:rsidRDefault="003538D7" w:rsidP="001D0D72">
            <w:pPr>
              <w:ind w:firstLine="4"/>
              <w:jc w:val="center"/>
            </w:pPr>
            <w:r w:rsidRPr="00B46E68">
              <w:t>га</w:t>
            </w:r>
          </w:p>
        </w:tc>
        <w:tc>
          <w:tcPr>
            <w:tcW w:w="800" w:type="pct"/>
            <w:shd w:val="clear" w:color="auto" w:fill="auto"/>
            <w:vAlign w:val="center"/>
          </w:tcPr>
          <w:p w:rsidR="003538D7" w:rsidRPr="00B46E68" w:rsidRDefault="003538D7" w:rsidP="001D0D72">
            <w:pPr>
              <w:ind w:firstLine="4"/>
              <w:jc w:val="center"/>
            </w:pPr>
            <w:r w:rsidRPr="00B46E68">
              <w:t>242,06</w:t>
            </w:r>
          </w:p>
        </w:tc>
        <w:tc>
          <w:tcPr>
            <w:tcW w:w="665" w:type="pct"/>
            <w:shd w:val="clear" w:color="auto" w:fill="auto"/>
            <w:vAlign w:val="center"/>
          </w:tcPr>
          <w:p w:rsidR="003538D7" w:rsidRPr="00B46E68" w:rsidRDefault="003538D7" w:rsidP="001D0D72">
            <w:pPr>
              <w:ind w:firstLine="4"/>
              <w:jc w:val="center"/>
            </w:pPr>
            <w:r>
              <w:t>257,21</w:t>
            </w:r>
          </w:p>
        </w:tc>
        <w:tc>
          <w:tcPr>
            <w:tcW w:w="664" w:type="pct"/>
            <w:shd w:val="clear" w:color="auto" w:fill="auto"/>
            <w:vAlign w:val="center"/>
          </w:tcPr>
          <w:p w:rsidR="003538D7" w:rsidRPr="00B46E68" w:rsidRDefault="003538D7" w:rsidP="001D0D72">
            <w:pPr>
              <w:ind w:firstLine="4"/>
              <w:jc w:val="center"/>
            </w:pPr>
            <w:r>
              <w:t>279,85</w:t>
            </w:r>
          </w:p>
        </w:tc>
      </w:tr>
      <w:tr w:rsidR="00C72EBF" w:rsidRPr="00C72EBF" w:rsidTr="001D0D72">
        <w:trPr>
          <w:trHeight w:val="546"/>
        </w:trPr>
        <w:tc>
          <w:tcPr>
            <w:tcW w:w="440" w:type="pct"/>
            <w:shd w:val="clear" w:color="auto" w:fill="auto"/>
            <w:vAlign w:val="center"/>
          </w:tcPr>
          <w:p w:rsidR="00C72EBF" w:rsidRPr="00B46E68" w:rsidRDefault="00C72EBF" w:rsidP="001D0D72">
            <w:pPr>
              <w:ind w:left="-108" w:right="-108" w:firstLine="4"/>
              <w:jc w:val="center"/>
            </w:pPr>
          </w:p>
        </w:tc>
        <w:tc>
          <w:tcPr>
            <w:tcW w:w="1690" w:type="pct"/>
            <w:shd w:val="clear" w:color="auto" w:fill="auto"/>
            <w:vAlign w:val="center"/>
          </w:tcPr>
          <w:p w:rsidR="00C72EBF" w:rsidRPr="00B21F30" w:rsidRDefault="00C72EBF" w:rsidP="00C72EBF">
            <w:pPr>
              <w:ind w:firstLine="4"/>
            </w:pPr>
            <w:r w:rsidRPr="00B21F30">
              <w:t>зона застройки малоэтажными жилыми домами</w:t>
            </w:r>
          </w:p>
        </w:tc>
        <w:tc>
          <w:tcPr>
            <w:tcW w:w="741" w:type="pct"/>
            <w:shd w:val="clear" w:color="auto" w:fill="auto"/>
            <w:vAlign w:val="center"/>
          </w:tcPr>
          <w:p w:rsidR="00C72EBF" w:rsidRPr="00B21F30" w:rsidRDefault="00C72EBF" w:rsidP="001D0D72">
            <w:pPr>
              <w:ind w:firstLine="4"/>
              <w:jc w:val="center"/>
            </w:pPr>
            <w:r w:rsidRPr="00B21F30">
              <w:t>га</w:t>
            </w:r>
          </w:p>
        </w:tc>
        <w:tc>
          <w:tcPr>
            <w:tcW w:w="800" w:type="pct"/>
            <w:shd w:val="clear" w:color="auto" w:fill="auto"/>
            <w:vAlign w:val="center"/>
          </w:tcPr>
          <w:p w:rsidR="00C72EBF" w:rsidRPr="00B21F30" w:rsidRDefault="00B21F30" w:rsidP="001D0D72">
            <w:pPr>
              <w:ind w:firstLine="4"/>
              <w:jc w:val="center"/>
            </w:pPr>
            <w:r w:rsidRPr="00B21F30">
              <w:t>21,87</w:t>
            </w:r>
          </w:p>
        </w:tc>
        <w:tc>
          <w:tcPr>
            <w:tcW w:w="665" w:type="pct"/>
            <w:shd w:val="clear" w:color="auto" w:fill="auto"/>
            <w:vAlign w:val="center"/>
          </w:tcPr>
          <w:p w:rsidR="00C72EBF" w:rsidRPr="00B21F30" w:rsidRDefault="00B21F30" w:rsidP="001D0D72">
            <w:pPr>
              <w:ind w:firstLine="4"/>
              <w:jc w:val="center"/>
            </w:pPr>
            <w:r w:rsidRPr="00B21F30">
              <w:t>22,32</w:t>
            </w:r>
          </w:p>
        </w:tc>
        <w:tc>
          <w:tcPr>
            <w:tcW w:w="664" w:type="pct"/>
            <w:shd w:val="clear" w:color="auto" w:fill="auto"/>
            <w:vAlign w:val="center"/>
          </w:tcPr>
          <w:p w:rsidR="00C72EBF" w:rsidRPr="00B21F30" w:rsidRDefault="00B21F30" w:rsidP="001D0D72">
            <w:pPr>
              <w:ind w:firstLine="4"/>
              <w:jc w:val="center"/>
            </w:pPr>
            <w:r w:rsidRPr="00B21F30">
              <w:t>22,32</w:t>
            </w:r>
          </w:p>
        </w:tc>
      </w:tr>
      <w:tr w:rsidR="003538D7" w:rsidRPr="00B46E68" w:rsidTr="001D0D72">
        <w:trPr>
          <w:trHeight w:val="546"/>
        </w:trPr>
        <w:tc>
          <w:tcPr>
            <w:tcW w:w="440" w:type="pct"/>
            <w:shd w:val="clear" w:color="auto" w:fill="auto"/>
            <w:vAlign w:val="center"/>
          </w:tcPr>
          <w:p w:rsidR="003538D7" w:rsidRPr="00C72EBF" w:rsidRDefault="003538D7" w:rsidP="001D0D72">
            <w:pPr>
              <w:ind w:left="-108" w:right="-108" w:firstLine="4"/>
              <w:jc w:val="center"/>
              <w:rPr>
                <w:highlight w:val="yellow"/>
              </w:rPr>
            </w:pPr>
          </w:p>
        </w:tc>
        <w:tc>
          <w:tcPr>
            <w:tcW w:w="1690" w:type="pct"/>
            <w:shd w:val="clear" w:color="auto" w:fill="auto"/>
            <w:vAlign w:val="center"/>
          </w:tcPr>
          <w:p w:rsidR="003538D7" w:rsidRPr="00B21F30" w:rsidRDefault="003538D7" w:rsidP="001D0D72">
            <w:pPr>
              <w:ind w:firstLine="4"/>
            </w:pPr>
            <w:r w:rsidRPr="00B21F30">
              <w:t>зона застройки среднеэтажными жилыми домами</w:t>
            </w:r>
          </w:p>
        </w:tc>
        <w:tc>
          <w:tcPr>
            <w:tcW w:w="741" w:type="pct"/>
            <w:shd w:val="clear" w:color="auto" w:fill="auto"/>
            <w:vAlign w:val="center"/>
          </w:tcPr>
          <w:p w:rsidR="003538D7" w:rsidRPr="00B21F30" w:rsidRDefault="003538D7" w:rsidP="001D0D72">
            <w:pPr>
              <w:ind w:firstLine="4"/>
              <w:jc w:val="center"/>
            </w:pPr>
            <w:r w:rsidRPr="00B21F30">
              <w:t>га</w:t>
            </w:r>
          </w:p>
        </w:tc>
        <w:tc>
          <w:tcPr>
            <w:tcW w:w="800" w:type="pct"/>
            <w:shd w:val="clear" w:color="auto" w:fill="auto"/>
            <w:vAlign w:val="center"/>
          </w:tcPr>
          <w:p w:rsidR="003538D7" w:rsidRPr="00B21F30" w:rsidRDefault="00B21F30" w:rsidP="001D0D72">
            <w:pPr>
              <w:ind w:firstLine="4"/>
              <w:jc w:val="center"/>
            </w:pPr>
            <w:r w:rsidRPr="00B21F30">
              <w:t>3,27</w:t>
            </w:r>
          </w:p>
        </w:tc>
        <w:tc>
          <w:tcPr>
            <w:tcW w:w="665" w:type="pct"/>
            <w:shd w:val="clear" w:color="auto" w:fill="auto"/>
            <w:vAlign w:val="center"/>
          </w:tcPr>
          <w:p w:rsidR="003538D7" w:rsidRPr="00B21F30" w:rsidRDefault="00B21F30" w:rsidP="001D0D72">
            <w:pPr>
              <w:ind w:firstLine="4"/>
              <w:jc w:val="center"/>
            </w:pPr>
            <w:r w:rsidRPr="00B21F30">
              <w:t>3,27</w:t>
            </w:r>
          </w:p>
        </w:tc>
        <w:tc>
          <w:tcPr>
            <w:tcW w:w="664" w:type="pct"/>
            <w:shd w:val="clear" w:color="auto" w:fill="auto"/>
            <w:vAlign w:val="center"/>
          </w:tcPr>
          <w:p w:rsidR="003538D7" w:rsidRPr="00B21F30" w:rsidRDefault="00B21F30" w:rsidP="001D0D72">
            <w:pPr>
              <w:ind w:firstLine="4"/>
              <w:jc w:val="center"/>
            </w:pPr>
            <w:r w:rsidRPr="00B21F30">
              <w:t>3,27</w:t>
            </w:r>
          </w:p>
        </w:tc>
      </w:tr>
      <w:tr w:rsidR="003538D7" w:rsidRPr="00B46E68" w:rsidTr="001D0D72">
        <w:trPr>
          <w:trHeight w:val="414"/>
        </w:trPr>
        <w:tc>
          <w:tcPr>
            <w:tcW w:w="440" w:type="pct"/>
            <w:shd w:val="clear" w:color="auto" w:fill="auto"/>
            <w:vAlign w:val="center"/>
          </w:tcPr>
          <w:p w:rsidR="003538D7" w:rsidRPr="00B46E68" w:rsidRDefault="003538D7" w:rsidP="001D0D72">
            <w:pPr>
              <w:ind w:left="-108" w:right="-108" w:firstLine="4"/>
              <w:jc w:val="center"/>
            </w:pPr>
            <w:r>
              <w:t>1</w:t>
            </w:r>
            <w:r w:rsidRPr="00B46E68">
              <w:t>.1.2</w:t>
            </w:r>
          </w:p>
        </w:tc>
        <w:tc>
          <w:tcPr>
            <w:tcW w:w="1690" w:type="pct"/>
            <w:shd w:val="clear" w:color="auto" w:fill="auto"/>
            <w:vAlign w:val="center"/>
          </w:tcPr>
          <w:p w:rsidR="003538D7" w:rsidRPr="00B46E68" w:rsidRDefault="003538D7" w:rsidP="001D0D72">
            <w:pPr>
              <w:ind w:firstLine="4"/>
            </w:pPr>
            <w:r w:rsidRPr="00B46E68">
              <w:t>Общественно-деловая зона:</w:t>
            </w:r>
          </w:p>
        </w:tc>
        <w:tc>
          <w:tcPr>
            <w:tcW w:w="741" w:type="pct"/>
            <w:shd w:val="clear" w:color="auto" w:fill="auto"/>
            <w:vAlign w:val="center"/>
          </w:tcPr>
          <w:p w:rsidR="003538D7" w:rsidRPr="00B46E68" w:rsidRDefault="003538D7" w:rsidP="001D0D72">
            <w:pPr>
              <w:ind w:firstLine="4"/>
              <w:jc w:val="center"/>
            </w:pPr>
            <w:r w:rsidRPr="00B46E68">
              <w:t>га</w:t>
            </w:r>
          </w:p>
        </w:tc>
        <w:tc>
          <w:tcPr>
            <w:tcW w:w="800" w:type="pct"/>
            <w:shd w:val="clear" w:color="auto" w:fill="auto"/>
            <w:vAlign w:val="center"/>
          </w:tcPr>
          <w:p w:rsidR="003538D7" w:rsidRPr="00B46E68" w:rsidRDefault="003538D7" w:rsidP="001D0D72">
            <w:pPr>
              <w:ind w:firstLine="4"/>
              <w:jc w:val="center"/>
            </w:pPr>
            <w:r w:rsidRPr="00B46E68">
              <w:t>10,4</w:t>
            </w:r>
          </w:p>
        </w:tc>
        <w:tc>
          <w:tcPr>
            <w:tcW w:w="665" w:type="pct"/>
            <w:shd w:val="clear" w:color="auto" w:fill="auto"/>
            <w:vAlign w:val="center"/>
          </w:tcPr>
          <w:p w:rsidR="003538D7" w:rsidRPr="00B46E68" w:rsidRDefault="003538D7" w:rsidP="001D0D72">
            <w:pPr>
              <w:ind w:firstLine="4"/>
              <w:jc w:val="center"/>
            </w:pPr>
            <w:r w:rsidRPr="00B46E68">
              <w:t>10,5</w:t>
            </w:r>
          </w:p>
        </w:tc>
        <w:tc>
          <w:tcPr>
            <w:tcW w:w="664" w:type="pct"/>
            <w:shd w:val="clear" w:color="auto" w:fill="auto"/>
            <w:vAlign w:val="center"/>
          </w:tcPr>
          <w:p w:rsidR="003538D7" w:rsidRPr="00B46E68" w:rsidRDefault="003538D7" w:rsidP="001D0D72">
            <w:pPr>
              <w:ind w:firstLine="4"/>
              <w:jc w:val="center"/>
            </w:pPr>
            <w:r w:rsidRPr="00B46E68">
              <w:t>10,5</w:t>
            </w:r>
          </w:p>
        </w:tc>
      </w:tr>
      <w:tr w:rsidR="003538D7" w:rsidRPr="00B46E68" w:rsidTr="001D0D72">
        <w:trPr>
          <w:trHeight w:val="548"/>
        </w:trPr>
        <w:tc>
          <w:tcPr>
            <w:tcW w:w="440" w:type="pct"/>
            <w:shd w:val="clear" w:color="auto" w:fill="auto"/>
            <w:vAlign w:val="center"/>
          </w:tcPr>
          <w:p w:rsidR="003538D7" w:rsidRPr="00B46E68" w:rsidRDefault="003538D7" w:rsidP="001D0D72">
            <w:pPr>
              <w:ind w:left="-108" w:right="-108" w:firstLine="4"/>
              <w:jc w:val="center"/>
            </w:pPr>
            <w:r>
              <w:t>1</w:t>
            </w:r>
            <w:r w:rsidRPr="00B46E68">
              <w:t>.1.3</w:t>
            </w:r>
          </w:p>
        </w:tc>
        <w:tc>
          <w:tcPr>
            <w:tcW w:w="1690" w:type="pct"/>
            <w:shd w:val="clear" w:color="auto" w:fill="auto"/>
            <w:vAlign w:val="center"/>
          </w:tcPr>
          <w:p w:rsidR="003538D7" w:rsidRPr="00B46E68" w:rsidRDefault="003538D7" w:rsidP="001D0D72">
            <w:pPr>
              <w:ind w:firstLine="4"/>
            </w:pPr>
            <w:r w:rsidRPr="00B46E68">
              <w:t>Зона рекреационного назначения</w:t>
            </w:r>
          </w:p>
        </w:tc>
        <w:tc>
          <w:tcPr>
            <w:tcW w:w="741" w:type="pct"/>
            <w:shd w:val="clear" w:color="auto" w:fill="auto"/>
            <w:vAlign w:val="center"/>
          </w:tcPr>
          <w:p w:rsidR="003538D7" w:rsidRPr="00B46E68" w:rsidRDefault="003538D7" w:rsidP="001D0D72">
            <w:pPr>
              <w:ind w:firstLine="4"/>
              <w:jc w:val="center"/>
            </w:pPr>
          </w:p>
        </w:tc>
        <w:tc>
          <w:tcPr>
            <w:tcW w:w="800" w:type="pct"/>
            <w:shd w:val="clear" w:color="auto" w:fill="auto"/>
            <w:vAlign w:val="center"/>
          </w:tcPr>
          <w:p w:rsidR="003538D7" w:rsidRPr="00B46E68" w:rsidRDefault="003538D7" w:rsidP="001D0D72">
            <w:pPr>
              <w:ind w:firstLine="4"/>
              <w:jc w:val="center"/>
            </w:pPr>
          </w:p>
        </w:tc>
        <w:tc>
          <w:tcPr>
            <w:tcW w:w="665" w:type="pct"/>
            <w:shd w:val="clear" w:color="auto" w:fill="auto"/>
            <w:vAlign w:val="center"/>
          </w:tcPr>
          <w:p w:rsidR="003538D7" w:rsidRPr="00B46E68" w:rsidRDefault="003538D7" w:rsidP="001D0D72">
            <w:pPr>
              <w:ind w:firstLine="4"/>
              <w:jc w:val="center"/>
            </w:pPr>
          </w:p>
        </w:tc>
        <w:tc>
          <w:tcPr>
            <w:tcW w:w="664" w:type="pct"/>
            <w:shd w:val="clear" w:color="auto" w:fill="auto"/>
            <w:vAlign w:val="center"/>
          </w:tcPr>
          <w:p w:rsidR="003538D7" w:rsidRPr="00B46E68" w:rsidRDefault="003538D7" w:rsidP="001D0D72">
            <w:pPr>
              <w:ind w:firstLine="4"/>
              <w:jc w:val="center"/>
            </w:pPr>
          </w:p>
        </w:tc>
      </w:tr>
      <w:tr w:rsidR="003538D7" w:rsidRPr="00B46E68" w:rsidTr="001D0D72">
        <w:trPr>
          <w:trHeight w:val="592"/>
        </w:trPr>
        <w:tc>
          <w:tcPr>
            <w:tcW w:w="440" w:type="pct"/>
            <w:shd w:val="clear" w:color="auto" w:fill="auto"/>
            <w:vAlign w:val="center"/>
          </w:tcPr>
          <w:p w:rsidR="003538D7" w:rsidRPr="00B46E68" w:rsidRDefault="003538D7" w:rsidP="001D0D72">
            <w:pPr>
              <w:ind w:left="-108" w:right="-108" w:firstLine="4"/>
              <w:jc w:val="center"/>
            </w:pPr>
          </w:p>
        </w:tc>
        <w:tc>
          <w:tcPr>
            <w:tcW w:w="1690" w:type="pct"/>
            <w:shd w:val="clear" w:color="auto" w:fill="auto"/>
          </w:tcPr>
          <w:p w:rsidR="003538D7" w:rsidRPr="00B46E68" w:rsidRDefault="003538D7" w:rsidP="001D0D72">
            <w:pPr>
              <w:spacing w:after="100"/>
            </w:pPr>
            <w:r w:rsidRPr="00B46E68">
              <w:t>зона скверов, парков, бульваров</w:t>
            </w:r>
          </w:p>
        </w:tc>
        <w:tc>
          <w:tcPr>
            <w:tcW w:w="741" w:type="pct"/>
            <w:shd w:val="clear" w:color="auto" w:fill="auto"/>
            <w:vAlign w:val="center"/>
          </w:tcPr>
          <w:p w:rsidR="003538D7" w:rsidRPr="00B46E68" w:rsidRDefault="003538D7" w:rsidP="001D0D72">
            <w:pPr>
              <w:ind w:firstLine="4"/>
              <w:jc w:val="center"/>
            </w:pPr>
            <w:r w:rsidRPr="00B46E68">
              <w:t>га</w:t>
            </w:r>
          </w:p>
        </w:tc>
        <w:tc>
          <w:tcPr>
            <w:tcW w:w="800" w:type="pct"/>
            <w:shd w:val="clear" w:color="auto" w:fill="auto"/>
            <w:vAlign w:val="center"/>
          </w:tcPr>
          <w:p w:rsidR="003538D7" w:rsidRPr="00B46E68" w:rsidRDefault="003538D7" w:rsidP="001D0D72">
            <w:pPr>
              <w:ind w:firstLine="4"/>
              <w:jc w:val="center"/>
            </w:pPr>
            <w:r w:rsidRPr="00B46E68">
              <w:t>0,15</w:t>
            </w:r>
          </w:p>
        </w:tc>
        <w:tc>
          <w:tcPr>
            <w:tcW w:w="665" w:type="pct"/>
            <w:shd w:val="clear" w:color="auto" w:fill="auto"/>
            <w:vAlign w:val="center"/>
          </w:tcPr>
          <w:p w:rsidR="003538D7" w:rsidRPr="00B46E68" w:rsidRDefault="003538D7" w:rsidP="001D0D72">
            <w:pPr>
              <w:ind w:firstLine="4"/>
              <w:jc w:val="center"/>
            </w:pPr>
            <w:r w:rsidRPr="00B46E68">
              <w:t>0,15</w:t>
            </w:r>
          </w:p>
        </w:tc>
        <w:tc>
          <w:tcPr>
            <w:tcW w:w="664" w:type="pct"/>
            <w:shd w:val="clear" w:color="auto" w:fill="auto"/>
            <w:vAlign w:val="center"/>
          </w:tcPr>
          <w:p w:rsidR="003538D7" w:rsidRPr="00B46E68" w:rsidRDefault="003538D7" w:rsidP="001D0D72">
            <w:pPr>
              <w:ind w:firstLine="4"/>
              <w:jc w:val="center"/>
            </w:pPr>
            <w:r w:rsidRPr="00B46E68">
              <w:t>0,15</w:t>
            </w:r>
          </w:p>
        </w:tc>
      </w:tr>
      <w:tr w:rsidR="003538D7" w:rsidRPr="00B46E68" w:rsidTr="001D0D72">
        <w:trPr>
          <w:trHeight w:val="410"/>
        </w:trPr>
        <w:tc>
          <w:tcPr>
            <w:tcW w:w="440" w:type="pct"/>
            <w:shd w:val="clear" w:color="auto" w:fill="auto"/>
            <w:vAlign w:val="center"/>
          </w:tcPr>
          <w:p w:rsidR="003538D7" w:rsidRPr="00B46E68" w:rsidRDefault="003538D7" w:rsidP="001D0D72">
            <w:pPr>
              <w:ind w:left="-108" w:right="-108" w:firstLine="4"/>
              <w:jc w:val="center"/>
            </w:pPr>
          </w:p>
        </w:tc>
        <w:tc>
          <w:tcPr>
            <w:tcW w:w="1690" w:type="pct"/>
            <w:shd w:val="clear" w:color="auto" w:fill="auto"/>
          </w:tcPr>
          <w:p w:rsidR="003538D7" w:rsidRPr="00B46E68" w:rsidRDefault="003538D7" w:rsidP="001D0D72">
            <w:pPr>
              <w:spacing w:after="100"/>
            </w:pPr>
            <w:r w:rsidRPr="00B46E68">
              <w:t>зона природного ландшафта</w:t>
            </w:r>
          </w:p>
        </w:tc>
        <w:tc>
          <w:tcPr>
            <w:tcW w:w="741" w:type="pct"/>
            <w:shd w:val="clear" w:color="auto" w:fill="auto"/>
            <w:vAlign w:val="center"/>
          </w:tcPr>
          <w:p w:rsidR="003538D7" w:rsidRPr="00B46E68" w:rsidRDefault="003538D7" w:rsidP="001D0D72">
            <w:pPr>
              <w:ind w:firstLine="4"/>
              <w:jc w:val="center"/>
            </w:pPr>
            <w:r w:rsidRPr="00B46E68">
              <w:t>га</w:t>
            </w:r>
          </w:p>
        </w:tc>
        <w:tc>
          <w:tcPr>
            <w:tcW w:w="800" w:type="pct"/>
            <w:shd w:val="clear" w:color="auto" w:fill="auto"/>
            <w:vAlign w:val="center"/>
          </w:tcPr>
          <w:p w:rsidR="003538D7" w:rsidRPr="00B46E68" w:rsidRDefault="003538D7" w:rsidP="001D0D72">
            <w:pPr>
              <w:ind w:firstLine="4"/>
              <w:jc w:val="center"/>
            </w:pPr>
            <w:r w:rsidRPr="00B46E68">
              <w:t>123,56</w:t>
            </w:r>
          </w:p>
        </w:tc>
        <w:tc>
          <w:tcPr>
            <w:tcW w:w="665" w:type="pct"/>
            <w:shd w:val="clear" w:color="auto" w:fill="auto"/>
            <w:vAlign w:val="center"/>
          </w:tcPr>
          <w:p w:rsidR="003538D7" w:rsidRPr="00B46E68" w:rsidRDefault="003538D7" w:rsidP="001D0D72">
            <w:pPr>
              <w:ind w:firstLine="4"/>
              <w:jc w:val="center"/>
            </w:pPr>
            <w:r>
              <w:t>91,85</w:t>
            </w:r>
          </w:p>
        </w:tc>
        <w:tc>
          <w:tcPr>
            <w:tcW w:w="664" w:type="pct"/>
            <w:shd w:val="clear" w:color="auto" w:fill="auto"/>
            <w:vAlign w:val="center"/>
          </w:tcPr>
          <w:p w:rsidR="003538D7" w:rsidRPr="00B46E68" w:rsidRDefault="003538D7" w:rsidP="001D0D72">
            <w:pPr>
              <w:ind w:firstLine="4"/>
              <w:jc w:val="center"/>
            </w:pPr>
            <w:r>
              <w:t>39,15</w:t>
            </w:r>
          </w:p>
        </w:tc>
      </w:tr>
      <w:tr w:rsidR="003538D7" w:rsidRPr="00B46E68" w:rsidTr="001D0D72">
        <w:trPr>
          <w:trHeight w:val="726"/>
        </w:trPr>
        <w:tc>
          <w:tcPr>
            <w:tcW w:w="440" w:type="pct"/>
            <w:shd w:val="clear" w:color="auto" w:fill="auto"/>
            <w:vAlign w:val="center"/>
          </w:tcPr>
          <w:p w:rsidR="003538D7" w:rsidRPr="00B46E68" w:rsidRDefault="003538D7" w:rsidP="001D0D72">
            <w:pPr>
              <w:ind w:left="-108" w:right="-108" w:firstLine="4"/>
              <w:jc w:val="center"/>
            </w:pPr>
          </w:p>
        </w:tc>
        <w:tc>
          <w:tcPr>
            <w:tcW w:w="1690" w:type="pct"/>
            <w:shd w:val="clear" w:color="auto" w:fill="auto"/>
          </w:tcPr>
          <w:p w:rsidR="003538D7" w:rsidRPr="00083168" w:rsidRDefault="003538D7" w:rsidP="001D0D72">
            <w:pPr>
              <w:spacing w:after="100"/>
            </w:pPr>
            <w:r w:rsidRPr="00083168">
              <w:t>зона отдыха, занятий физической культурой и спортом</w:t>
            </w:r>
          </w:p>
        </w:tc>
        <w:tc>
          <w:tcPr>
            <w:tcW w:w="741" w:type="pct"/>
            <w:shd w:val="clear" w:color="auto" w:fill="auto"/>
            <w:vAlign w:val="center"/>
          </w:tcPr>
          <w:p w:rsidR="003538D7" w:rsidRPr="00B46E68" w:rsidRDefault="003538D7" w:rsidP="001D0D72">
            <w:pPr>
              <w:ind w:firstLine="4"/>
              <w:jc w:val="center"/>
            </w:pPr>
            <w:r w:rsidRPr="00B46E68">
              <w:t>га</w:t>
            </w:r>
          </w:p>
        </w:tc>
        <w:tc>
          <w:tcPr>
            <w:tcW w:w="800" w:type="pct"/>
            <w:shd w:val="clear" w:color="auto" w:fill="auto"/>
            <w:vAlign w:val="center"/>
          </w:tcPr>
          <w:p w:rsidR="003538D7" w:rsidRPr="00B46E68" w:rsidRDefault="003538D7" w:rsidP="001D0D72">
            <w:pPr>
              <w:ind w:firstLine="4"/>
              <w:jc w:val="center"/>
            </w:pPr>
            <w:r w:rsidRPr="00B46E68">
              <w:t>1,3</w:t>
            </w:r>
          </w:p>
        </w:tc>
        <w:tc>
          <w:tcPr>
            <w:tcW w:w="665" w:type="pct"/>
            <w:shd w:val="clear" w:color="auto" w:fill="auto"/>
            <w:vAlign w:val="center"/>
          </w:tcPr>
          <w:p w:rsidR="003538D7" w:rsidRPr="00B46E68" w:rsidRDefault="003538D7" w:rsidP="001D0D72">
            <w:pPr>
              <w:ind w:firstLine="4"/>
              <w:jc w:val="center"/>
            </w:pPr>
            <w:r w:rsidRPr="00B46E68">
              <w:t>4,36</w:t>
            </w:r>
          </w:p>
        </w:tc>
        <w:tc>
          <w:tcPr>
            <w:tcW w:w="664" w:type="pct"/>
            <w:shd w:val="clear" w:color="auto" w:fill="auto"/>
            <w:vAlign w:val="center"/>
          </w:tcPr>
          <w:p w:rsidR="003538D7" w:rsidRPr="00B46E68" w:rsidRDefault="003538D7" w:rsidP="001D0D72">
            <w:pPr>
              <w:ind w:firstLine="4"/>
              <w:jc w:val="center"/>
            </w:pPr>
            <w:r w:rsidRPr="00B46E68">
              <w:t>4,36</w:t>
            </w:r>
          </w:p>
        </w:tc>
      </w:tr>
      <w:tr w:rsidR="003538D7" w:rsidRPr="00B46E68" w:rsidTr="001D0D72">
        <w:trPr>
          <w:trHeight w:val="599"/>
        </w:trPr>
        <w:tc>
          <w:tcPr>
            <w:tcW w:w="440" w:type="pct"/>
            <w:shd w:val="clear" w:color="auto" w:fill="auto"/>
            <w:vAlign w:val="center"/>
          </w:tcPr>
          <w:p w:rsidR="003538D7" w:rsidRPr="00B46E68" w:rsidRDefault="003538D7" w:rsidP="001D0D72">
            <w:pPr>
              <w:ind w:left="-108" w:right="-108" w:firstLine="4"/>
              <w:jc w:val="center"/>
            </w:pPr>
            <w:r>
              <w:t>1</w:t>
            </w:r>
            <w:r w:rsidRPr="00B46E68">
              <w:t>.1.4</w:t>
            </w:r>
          </w:p>
        </w:tc>
        <w:tc>
          <w:tcPr>
            <w:tcW w:w="1690" w:type="pct"/>
            <w:shd w:val="clear" w:color="auto" w:fill="auto"/>
          </w:tcPr>
          <w:p w:rsidR="003538D7" w:rsidRPr="00B46E68" w:rsidRDefault="003538D7" w:rsidP="001D0D72">
            <w:pPr>
              <w:spacing w:after="100"/>
            </w:pPr>
            <w:r w:rsidRPr="00B46E68">
              <w:t>Зона производственного использования</w:t>
            </w:r>
          </w:p>
        </w:tc>
        <w:tc>
          <w:tcPr>
            <w:tcW w:w="741" w:type="pct"/>
            <w:shd w:val="clear" w:color="auto" w:fill="auto"/>
            <w:vAlign w:val="center"/>
          </w:tcPr>
          <w:p w:rsidR="003538D7" w:rsidRPr="00B46E68" w:rsidRDefault="003538D7" w:rsidP="001D0D72">
            <w:pPr>
              <w:ind w:firstLine="4"/>
              <w:jc w:val="center"/>
            </w:pPr>
          </w:p>
        </w:tc>
        <w:tc>
          <w:tcPr>
            <w:tcW w:w="800" w:type="pct"/>
            <w:shd w:val="clear" w:color="auto" w:fill="auto"/>
            <w:vAlign w:val="center"/>
          </w:tcPr>
          <w:p w:rsidR="003538D7" w:rsidRPr="00B46E68" w:rsidRDefault="003538D7" w:rsidP="001D0D72">
            <w:pPr>
              <w:ind w:firstLine="4"/>
              <w:jc w:val="center"/>
            </w:pPr>
          </w:p>
        </w:tc>
        <w:tc>
          <w:tcPr>
            <w:tcW w:w="665" w:type="pct"/>
            <w:shd w:val="clear" w:color="auto" w:fill="auto"/>
            <w:vAlign w:val="center"/>
          </w:tcPr>
          <w:p w:rsidR="003538D7" w:rsidRPr="00B46E68" w:rsidRDefault="003538D7" w:rsidP="001D0D72">
            <w:pPr>
              <w:ind w:firstLine="4"/>
              <w:jc w:val="center"/>
            </w:pPr>
          </w:p>
        </w:tc>
        <w:tc>
          <w:tcPr>
            <w:tcW w:w="664" w:type="pct"/>
            <w:shd w:val="clear" w:color="auto" w:fill="auto"/>
            <w:vAlign w:val="center"/>
          </w:tcPr>
          <w:p w:rsidR="003538D7" w:rsidRPr="00B46E68" w:rsidRDefault="003538D7" w:rsidP="001D0D72">
            <w:pPr>
              <w:ind w:firstLine="4"/>
              <w:jc w:val="center"/>
            </w:pPr>
          </w:p>
        </w:tc>
      </w:tr>
      <w:tr w:rsidR="003538D7" w:rsidRPr="00B46E68" w:rsidTr="001D0D72">
        <w:trPr>
          <w:trHeight w:val="337"/>
        </w:trPr>
        <w:tc>
          <w:tcPr>
            <w:tcW w:w="440" w:type="pct"/>
            <w:shd w:val="clear" w:color="auto" w:fill="auto"/>
            <w:vAlign w:val="center"/>
          </w:tcPr>
          <w:p w:rsidR="003538D7" w:rsidRPr="00B46E68" w:rsidRDefault="003538D7" w:rsidP="001D0D72">
            <w:pPr>
              <w:ind w:left="-108" w:right="-108" w:firstLine="4"/>
              <w:jc w:val="center"/>
            </w:pPr>
          </w:p>
        </w:tc>
        <w:tc>
          <w:tcPr>
            <w:tcW w:w="1690" w:type="pct"/>
            <w:shd w:val="clear" w:color="auto" w:fill="auto"/>
          </w:tcPr>
          <w:p w:rsidR="003538D7" w:rsidRPr="00B46E68" w:rsidRDefault="003538D7" w:rsidP="001D0D72">
            <w:pPr>
              <w:spacing w:after="100"/>
            </w:pPr>
            <w:r w:rsidRPr="00B46E68">
              <w:t>производственных объектов</w:t>
            </w:r>
          </w:p>
        </w:tc>
        <w:tc>
          <w:tcPr>
            <w:tcW w:w="741" w:type="pct"/>
            <w:shd w:val="clear" w:color="auto" w:fill="auto"/>
            <w:vAlign w:val="center"/>
          </w:tcPr>
          <w:p w:rsidR="003538D7" w:rsidRPr="00B46E68" w:rsidRDefault="003538D7" w:rsidP="001D0D72">
            <w:pPr>
              <w:ind w:firstLine="4"/>
              <w:jc w:val="center"/>
            </w:pPr>
            <w:r w:rsidRPr="00B46E68">
              <w:t>га</w:t>
            </w:r>
          </w:p>
        </w:tc>
        <w:tc>
          <w:tcPr>
            <w:tcW w:w="800" w:type="pct"/>
            <w:shd w:val="clear" w:color="auto" w:fill="auto"/>
            <w:vAlign w:val="center"/>
          </w:tcPr>
          <w:p w:rsidR="003538D7" w:rsidRPr="00B46E68" w:rsidRDefault="003538D7" w:rsidP="001D0D72">
            <w:pPr>
              <w:ind w:firstLine="4"/>
              <w:jc w:val="center"/>
            </w:pPr>
            <w:r w:rsidRPr="00B46E68">
              <w:t>1,6</w:t>
            </w:r>
          </w:p>
        </w:tc>
        <w:tc>
          <w:tcPr>
            <w:tcW w:w="665" w:type="pct"/>
            <w:shd w:val="clear" w:color="auto" w:fill="auto"/>
            <w:vAlign w:val="center"/>
          </w:tcPr>
          <w:p w:rsidR="003538D7" w:rsidRPr="00B46E68" w:rsidRDefault="003538D7" w:rsidP="001D0D72">
            <w:pPr>
              <w:ind w:firstLine="4"/>
              <w:jc w:val="center"/>
            </w:pPr>
            <w:r w:rsidRPr="00B46E68">
              <w:t>13,5</w:t>
            </w:r>
          </w:p>
        </w:tc>
        <w:tc>
          <w:tcPr>
            <w:tcW w:w="664" w:type="pct"/>
            <w:shd w:val="clear" w:color="auto" w:fill="auto"/>
            <w:vAlign w:val="center"/>
          </w:tcPr>
          <w:p w:rsidR="003538D7" w:rsidRPr="00B46E68" w:rsidRDefault="003538D7" w:rsidP="001D0D72">
            <w:pPr>
              <w:ind w:firstLine="4"/>
              <w:jc w:val="center"/>
            </w:pPr>
            <w:r w:rsidRPr="00B46E68">
              <w:t>47,44</w:t>
            </w:r>
          </w:p>
        </w:tc>
      </w:tr>
      <w:tr w:rsidR="003538D7" w:rsidRPr="00B46E68" w:rsidTr="001D0D72">
        <w:trPr>
          <w:trHeight w:val="337"/>
        </w:trPr>
        <w:tc>
          <w:tcPr>
            <w:tcW w:w="440" w:type="pct"/>
            <w:shd w:val="clear" w:color="auto" w:fill="auto"/>
            <w:vAlign w:val="center"/>
          </w:tcPr>
          <w:p w:rsidR="003538D7" w:rsidRPr="00B46E68" w:rsidRDefault="003538D7" w:rsidP="001D0D72">
            <w:pPr>
              <w:ind w:left="-108" w:right="-108" w:firstLine="4"/>
              <w:jc w:val="center"/>
            </w:pPr>
          </w:p>
        </w:tc>
        <w:tc>
          <w:tcPr>
            <w:tcW w:w="1690" w:type="pct"/>
            <w:shd w:val="clear" w:color="auto" w:fill="auto"/>
          </w:tcPr>
          <w:p w:rsidR="003538D7" w:rsidRPr="00B46E68" w:rsidRDefault="003538D7" w:rsidP="001D0D72">
            <w:pPr>
              <w:spacing w:after="100"/>
            </w:pPr>
            <w:r w:rsidRPr="00B46E68">
              <w:t>коммунально-складская зона</w:t>
            </w:r>
          </w:p>
        </w:tc>
        <w:tc>
          <w:tcPr>
            <w:tcW w:w="741" w:type="pct"/>
            <w:shd w:val="clear" w:color="auto" w:fill="auto"/>
            <w:vAlign w:val="center"/>
          </w:tcPr>
          <w:p w:rsidR="003538D7" w:rsidRPr="00B46E68" w:rsidRDefault="003538D7" w:rsidP="001D0D72">
            <w:pPr>
              <w:ind w:firstLine="4"/>
              <w:jc w:val="center"/>
            </w:pPr>
            <w:r w:rsidRPr="00B46E68">
              <w:t>га</w:t>
            </w:r>
          </w:p>
        </w:tc>
        <w:tc>
          <w:tcPr>
            <w:tcW w:w="800" w:type="pct"/>
            <w:shd w:val="clear" w:color="auto" w:fill="auto"/>
            <w:vAlign w:val="center"/>
          </w:tcPr>
          <w:p w:rsidR="003538D7" w:rsidRPr="00B46E68" w:rsidRDefault="003538D7" w:rsidP="001D0D72">
            <w:pPr>
              <w:ind w:firstLine="4"/>
              <w:jc w:val="center"/>
            </w:pPr>
            <w:r w:rsidRPr="00B46E68">
              <w:t>8,5</w:t>
            </w:r>
          </w:p>
        </w:tc>
        <w:tc>
          <w:tcPr>
            <w:tcW w:w="665" w:type="pct"/>
            <w:shd w:val="clear" w:color="auto" w:fill="auto"/>
            <w:vAlign w:val="center"/>
          </w:tcPr>
          <w:p w:rsidR="003538D7" w:rsidRPr="00B46E68" w:rsidRDefault="003538D7" w:rsidP="001D0D72">
            <w:pPr>
              <w:ind w:firstLine="4"/>
              <w:jc w:val="center"/>
            </w:pPr>
            <w:r w:rsidRPr="00B46E68">
              <w:t>8,5</w:t>
            </w:r>
          </w:p>
        </w:tc>
        <w:tc>
          <w:tcPr>
            <w:tcW w:w="664" w:type="pct"/>
            <w:shd w:val="clear" w:color="auto" w:fill="auto"/>
            <w:vAlign w:val="center"/>
          </w:tcPr>
          <w:p w:rsidR="003538D7" w:rsidRPr="00B46E68" w:rsidRDefault="003538D7" w:rsidP="001D0D72">
            <w:pPr>
              <w:ind w:firstLine="4"/>
              <w:jc w:val="center"/>
            </w:pPr>
            <w:r w:rsidRPr="00B46E68">
              <w:t>8,5</w:t>
            </w:r>
          </w:p>
        </w:tc>
      </w:tr>
      <w:tr w:rsidR="003538D7" w:rsidRPr="00B46E68" w:rsidTr="001D0D72">
        <w:trPr>
          <w:trHeight w:val="222"/>
        </w:trPr>
        <w:tc>
          <w:tcPr>
            <w:tcW w:w="440" w:type="pct"/>
            <w:shd w:val="clear" w:color="auto" w:fill="auto"/>
            <w:vAlign w:val="center"/>
          </w:tcPr>
          <w:p w:rsidR="003538D7" w:rsidRPr="00B46E68" w:rsidRDefault="003538D7" w:rsidP="001D0D72">
            <w:pPr>
              <w:ind w:left="-108" w:right="-108" w:firstLine="4"/>
              <w:jc w:val="center"/>
            </w:pPr>
          </w:p>
        </w:tc>
        <w:tc>
          <w:tcPr>
            <w:tcW w:w="1690" w:type="pct"/>
            <w:shd w:val="clear" w:color="auto" w:fill="auto"/>
            <w:vAlign w:val="center"/>
          </w:tcPr>
          <w:p w:rsidR="003538D7" w:rsidRPr="00B46E68" w:rsidRDefault="003538D7" w:rsidP="001D0D72">
            <w:pPr>
              <w:ind w:firstLine="4"/>
            </w:pPr>
            <w:r w:rsidRPr="00B46E68">
              <w:t>зона санитарно-защитного назначения</w:t>
            </w:r>
          </w:p>
        </w:tc>
        <w:tc>
          <w:tcPr>
            <w:tcW w:w="741" w:type="pct"/>
            <w:shd w:val="clear" w:color="auto" w:fill="auto"/>
            <w:vAlign w:val="center"/>
          </w:tcPr>
          <w:p w:rsidR="003538D7" w:rsidRPr="00B46E68" w:rsidRDefault="003538D7" w:rsidP="001D0D72">
            <w:pPr>
              <w:ind w:firstLine="4"/>
              <w:jc w:val="center"/>
            </w:pPr>
            <w:r w:rsidRPr="00B46E68">
              <w:t>га</w:t>
            </w:r>
          </w:p>
        </w:tc>
        <w:tc>
          <w:tcPr>
            <w:tcW w:w="800" w:type="pct"/>
            <w:shd w:val="clear" w:color="auto" w:fill="auto"/>
            <w:vAlign w:val="center"/>
          </w:tcPr>
          <w:p w:rsidR="003538D7" w:rsidRPr="00B46E68" w:rsidRDefault="003538D7" w:rsidP="001D0D72">
            <w:pPr>
              <w:ind w:firstLine="4"/>
              <w:jc w:val="center"/>
            </w:pPr>
            <w:r w:rsidRPr="00B46E68">
              <w:t>-</w:t>
            </w:r>
          </w:p>
        </w:tc>
        <w:tc>
          <w:tcPr>
            <w:tcW w:w="665" w:type="pct"/>
            <w:shd w:val="clear" w:color="auto" w:fill="auto"/>
            <w:vAlign w:val="center"/>
          </w:tcPr>
          <w:p w:rsidR="003538D7" w:rsidRPr="00B46E68" w:rsidRDefault="003538D7" w:rsidP="001D0D72">
            <w:pPr>
              <w:ind w:firstLine="4"/>
              <w:jc w:val="center"/>
            </w:pPr>
            <w:r w:rsidRPr="00B46E68">
              <w:t>4,9</w:t>
            </w:r>
          </w:p>
        </w:tc>
        <w:tc>
          <w:tcPr>
            <w:tcW w:w="664" w:type="pct"/>
            <w:shd w:val="clear" w:color="auto" w:fill="auto"/>
            <w:vAlign w:val="center"/>
          </w:tcPr>
          <w:p w:rsidR="003538D7" w:rsidRPr="00B46E68" w:rsidRDefault="003538D7" w:rsidP="001D0D72">
            <w:pPr>
              <w:ind w:firstLine="4"/>
              <w:jc w:val="center"/>
            </w:pPr>
            <w:r w:rsidRPr="00B46E68">
              <w:t>4,9</w:t>
            </w:r>
          </w:p>
        </w:tc>
      </w:tr>
      <w:tr w:rsidR="003538D7" w:rsidRPr="00B46E68" w:rsidTr="001D0D72">
        <w:trPr>
          <w:trHeight w:val="222"/>
        </w:trPr>
        <w:tc>
          <w:tcPr>
            <w:tcW w:w="440" w:type="pct"/>
            <w:shd w:val="clear" w:color="auto" w:fill="auto"/>
            <w:vAlign w:val="center"/>
          </w:tcPr>
          <w:p w:rsidR="003538D7" w:rsidRPr="00B46E68" w:rsidRDefault="003538D7" w:rsidP="001D0D72">
            <w:pPr>
              <w:ind w:left="-108" w:right="-108" w:firstLine="4"/>
              <w:jc w:val="center"/>
            </w:pPr>
            <w:r>
              <w:t>1</w:t>
            </w:r>
            <w:r w:rsidRPr="00B46E68">
              <w:t>.1.5</w:t>
            </w:r>
          </w:p>
        </w:tc>
        <w:tc>
          <w:tcPr>
            <w:tcW w:w="1690" w:type="pct"/>
            <w:shd w:val="clear" w:color="auto" w:fill="auto"/>
            <w:vAlign w:val="center"/>
          </w:tcPr>
          <w:p w:rsidR="003538D7" w:rsidRPr="00B46E68" w:rsidRDefault="003538D7" w:rsidP="001D0D72">
            <w:pPr>
              <w:ind w:firstLine="4"/>
            </w:pPr>
            <w:r w:rsidRPr="00B46E68">
              <w:t>Зона инженерной транспортной инфраструктуры</w:t>
            </w:r>
          </w:p>
        </w:tc>
        <w:tc>
          <w:tcPr>
            <w:tcW w:w="741" w:type="pct"/>
            <w:shd w:val="clear" w:color="auto" w:fill="auto"/>
            <w:vAlign w:val="center"/>
          </w:tcPr>
          <w:p w:rsidR="003538D7" w:rsidRPr="00B46E68" w:rsidRDefault="003538D7" w:rsidP="001D0D72">
            <w:pPr>
              <w:ind w:firstLine="4"/>
              <w:jc w:val="center"/>
            </w:pPr>
          </w:p>
        </w:tc>
        <w:tc>
          <w:tcPr>
            <w:tcW w:w="800" w:type="pct"/>
            <w:shd w:val="clear" w:color="auto" w:fill="auto"/>
            <w:vAlign w:val="center"/>
          </w:tcPr>
          <w:p w:rsidR="003538D7" w:rsidRPr="00B46E68" w:rsidRDefault="003538D7" w:rsidP="001D0D72">
            <w:pPr>
              <w:ind w:firstLine="4"/>
              <w:jc w:val="center"/>
            </w:pPr>
          </w:p>
        </w:tc>
        <w:tc>
          <w:tcPr>
            <w:tcW w:w="665" w:type="pct"/>
            <w:shd w:val="clear" w:color="auto" w:fill="auto"/>
            <w:vAlign w:val="center"/>
          </w:tcPr>
          <w:p w:rsidR="003538D7" w:rsidRPr="00B46E68" w:rsidRDefault="003538D7" w:rsidP="001D0D72">
            <w:pPr>
              <w:ind w:firstLine="4"/>
              <w:jc w:val="center"/>
            </w:pPr>
          </w:p>
        </w:tc>
        <w:tc>
          <w:tcPr>
            <w:tcW w:w="664" w:type="pct"/>
            <w:shd w:val="clear" w:color="auto" w:fill="auto"/>
            <w:vAlign w:val="center"/>
          </w:tcPr>
          <w:p w:rsidR="003538D7" w:rsidRPr="00B46E68" w:rsidRDefault="003538D7" w:rsidP="001D0D72">
            <w:pPr>
              <w:ind w:firstLine="4"/>
              <w:jc w:val="center"/>
            </w:pPr>
          </w:p>
        </w:tc>
      </w:tr>
      <w:tr w:rsidR="003538D7" w:rsidRPr="00B46E68" w:rsidTr="001D0D72">
        <w:trPr>
          <w:trHeight w:val="222"/>
        </w:trPr>
        <w:tc>
          <w:tcPr>
            <w:tcW w:w="440" w:type="pct"/>
            <w:shd w:val="clear" w:color="auto" w:fill="auto"/>
            <w:vAlign w:val="center"/>
          </w:tcPr>
          <w:p w:rsidR="003538D7" w:rsidRPr="00B46E68" w:rsidRDefault="003538D7" w:rsidP="001D0D72">
            <w:pPr>
              <w:ind w:left="-108" w:right="-108" w:firstLine="4"/>
              <w:jc w:val="center"/>
            </w:pPr>
          </w:p>
        </w:tc>
        <w:tc>
          <w:tcPr>
            <w:tcW w:w="1690" w:type="pct"/>
            <w:shd w:val="clear" w:color="auto" w:fill="auto"/>
            <w:vAlign w:val="center"/>
          </w:tcPr>
          <w:p w:rsidR="003538D7" w:rsidRPr="00B46E68" w:rsidRDefault="003538D7" w:rsidP="001D0D72">
            <w:pPr>
              <w:ind w:firstLine="4"/>
            </w:pPr>
            <w:r w:rsidRPr="00B46E68">
              <w:t>зона транспортной инфраструктуры</w:t>
            </w:r>
          </w:p>
        </w:tc>
        <w:tc>
          <w:tcPr>
            <w:tcW w:w="741" w:type="pct"/>
            <w:shd w:val="clear" w:color="auto" w:fill="auto"/>
            <w:vAlign w:val="center"/>
          </w:tcPr>
          <w:p w:rsidR="003538D7" w:rsidRPr="00B46E68" w:rsidRDefault="003538D7" w:rsidP="001D0D72">
            <w:pPr>
              <w:ind w:firstLine="4"/>
              <w:jc w:val="center"/>
            </w:pPr>
            <w:r w:rsidRPr="00B46E68">
              <w:t>га</w:t>
            </w:r>
          </w:p>
        </w:tc>
        <w:tc>
          <w:tcPr>
            <w:tcW w:w="800" w:type="pct"/>
            <w:shd w:val="clear" w:color="auto" w:fill="auto"/>
            <w:vAlign w:val="center"/>
          </w:tcPr>
          <w:p w:rsidR="003538D7" w:rsidRPr="00B46E68" w:rsidRDefault="003538D7" w:rsidP="001D0D72">
            <w:pPr>
              <w:ind w:firstLine="4"/>
              <w:jc w:val="center"/>
            </w:pPr>
            <w:r>
              <w:t>27,07</w:t>
            </w:r>
          </w:p>
        </w:tc>
        <w:tc>
          <w:tcPr>
            <w:tcW w:w="665" w:type="pct"/>
            <w:shd w:val="clear" w:color="auto" w:fill="auto"/>
            <w:vAlign w:val="center"/>
          </w:tcPr>
          <w:p w:rsidR="003538D7" w:rsidRPr="00B46E68" w:rsidRDefault="003538D7" w:rsidP="001D0D72">
            <w:pPr>
              <w:ind w:firstLine="4"/>
              <w:jc w:val="center"/>
            </w:pPr>
            <w:r>
              <w:t>26,62</w:t>
            </w:r>
          </w:p>
        </w:tc>
        <w:tc>
          <w:tcPr>
            <w:tcW w:w="664" w:type="pct"/>
            <w:shd w:val="clear" w:color="auto" w:fill="auto"/>
            <w:vAlign w:val="center"/>
          </w:tcPr>
          <w:p w:rsidR="003538D7" w:rsidRPr="00B46E68" w:rsidRDefault="003538D7" w:rsidP="001D0D72">
            <w:pPr>
              <w:ind w:firstLine="4"/>
              <w:jc w:val="center"/>
            </w:pPr>
            <w:r>
              <w:t>26,62</w:t>
            </w:r>
          </w:p>
        </w:tc>
      </w:tr>
      <w:tr w:rsidR="003538D7" w:rsidRPr="00B46E68" w:rsidTr="001D0D72">
        <w:trPr>
          <w:trHeight w:val="222"/>
        </w:trPr>
        <w:tc>
          <w:tcPr>
            <w:tcW w:w="440" w:type="pct"/>
            <w:shd w:val="clear" w:color="auto" w:fill="auto"/>
            <w:vAlign w:val="center"/>
          </w:tcPr>
          <w:p w:rsidR="003538D7" w:rsidRPr="00B46E68" w:rsidRDefault="003538D7" w:rsidP="001D0D72">
            <w:pPr>
              <w:ind w:left="-108" w:right="-108" w:firstLine="4"/>
              <w:jc w:val="center"/>
            </w:pPr>
          </w:p>
        </w:tc>
        <w:tc>
          <w:tcPr>
            <w:tcW w:w="1690" w:type="pct"/>
            <w:shd w:val="clear" w:color="auto" w:fill="auto"/>
            <w:vAlign w:val="center"/>
          </w:tcPr>
          <w:p w:rsidR="003538D7" w:rsidRPr="00B46E68" w:rsidRDefault="003538D7" w:rsidP="001D0D72">
            <w:pPr>
              <w:ind w:firstLine="4"/>
            </w:pPr>
            <w:r w:rsidRPr="00B46E68">
              <w:t>зона инженерной инфраструктуры</w:t>
            </w:r>
          </w:p>
        </w:tc>
        <w:tc>
          <w:tcPr>
            <w:tcW w:w="741" w:type="pct"/>
            <w:shd w:val="clear" w:color="auto" w:fill="auto"/>
            <w:vAlign w:val="center"/>
          </w:tcPr>
          <w:p w:rsidR="003538D7" w:rsidRPr="00B46E68" w:rsidRDefault="003538D7" w:rsidP="001D0D72">
            <w:pPr>
              <w:ind w:firstLine="4"/>
              <w:jc w:val="center"/>
            </w:pPr>
            <w:r w:rsidRPr="00B46E68">
              <w:t>га</w:t>
            </w:r>
          </w:p>
        </w:tc>
        <w:tc>
          <w:tcPr>
            <w:tcW w:w="800" w:type="pct"/>
            <w:shd w:val="clear" w:color="auto" w:fill="auto"/>
            <w:vAlign w:val="center"/>
          </w:tcPr>
          <w:p w:rsidR="003538D7" w:rsidRPr="00B46E68" w:rsidRDefault="003538D7" w:rsidP="001D0D72">
            <w:pPr>
              <w:ind w:firstLine="4"/>
              <w:jc w:val="center"/>
            </w:pPr>
            <w:r w:rsidRPr="00B46E68">
              <w:t>3,9</w:t>
            </w:r>
          </w:p>
        </w:tc>
        <w:tc>
          <w:tcPr>
            <w:tcW w:w="665" w:type="pct"/>
            <w:shd w:val="clear" w:color="auto" w:fill="auto"/>
            <w:vAlign w:val="center"/>
          </w:tcPr>
          <w:p w:rsidR="003538D7" w:rsidRPr="00B46E68" w:rsidRDefault="003538D7" w:rsidP="001D0D72">
            <w:pPr>
              <w:ind w:firstLine="4"/>
              <w:jc w:val="center"/>
            </w:pPr>
            <w:r w:rsidRPr="00B46E68">
              <w:t>7,2</w:t>
            </w:r>
          </w:p>
        </w:tc>
        <w:tc>
          <w:tcPr>
            <w:tcW w:w="664" w:type="pct"/>
            <w:shd w:val="clear" w:color="auto" w:fill="auto"/>
            <w:vAlign w:val="center"/>
          </w:tcPr>
          <w:p w:rsidR="003538D7" w:rsidRPr="00B46E68" w:rsidRDefault="003538D7" w:rsidP="001D0D72">
            <w:pPr>
              <w:ind w:firstLine="4"/>
              <w:jc w:val="center"/>
            </w:pPr>
            <w:r w:rsidRPr="00B46E68">
              <w:t>7,2</w:t>
            </w:r>
          </w:p>
        </w:tc>
      </w:tr>
      <w:tr w:rsidR="003538D7" w:rsidRPr="00B46E68" w:rsidTr="001D0D72">
        <w:trPr>
          <w:trHeight w:val="222"/>
        </w:trPr>
        <w:tc>
          <w:tcPr>
            <w:tcW w:w="440" w:type="pct"/>
            <w:shd w:val="clear" w:color="auto" w:fill="auto"/>
            <w:vAlign w:val="center"/>
          </w:tcPr>
          <w:p w:rsidR="003538D7" w:rsidRPr="00B46E68" w:rsidRDefault="003538D7" w:rsidP="001D0D72">
            <w:pPr>
              <w:ind w:left="-108" w:right="-108" w:firstLine="4"/>
              <w:jc w:val="center"/>
            </w:pPr>
            <w:r>
              <w:t>1</w:t>
            </w:r>
            <w:r w:rsidRPr="00B46E68">
              <w:t>.1.6</w:t>
            </w:r>
          </w:p>
        </w:tc>
        <w:tc>
          <w:tcPr>
            <w:tcW w:w="1690" w:type="pct"/>
            <w:shd w:val="clear" w:color="auto" w:fill="auto"/>
            <w:vAlign w:val="center"/>
          </w:tcPr>
          <w:p w:rsidR="003538D7" w:rsidRPr="00B46E68" w:rsidRDefault="003538D7" w:rsidP="001D0D72">
            <w:pPr>
              <w:ind w:firstLine="4"/>
            </w:pPr>
            <w:r w:rsidRPr="00B46E68">
              <w:t>Зона сельскохозяйственного использования</w:t>
            </w:r>
          </w:p>
        </w:tc>
        <w:tc>
          <w:tcPr>
            <w:tcW w:w="741" w:type="pct"/>
            <w:shd w:val="clear" w:color="auto" w:fill="auto"/>
            <w:vAlign w:val="center"/>
          </w:tcPr>
          <w:p w:rsidR="003538D7" w:rsidRPr="00B46E68" w:rsidRDefault="003538D7" w:rsidP="001D0D72">
            <w:pPr>
              <w:ind w:firstLine="4"/>
              <w:jc w:val="center"/>
            </w:pPr>
          </w:p>
        </w:tc>
        <w:tc>
          <w:tcPr>
            <w:tcW w:w="800" w:type="pct"/>
            <w:shd w:val="clear" w:color="auto" w:fill="auto"/>
            <w:vAlign w:val="center"/>
          </w:tcPr>
          <w:p w:rsidR="003538D7" w:rsidRPr="00B46E68" w:rsidRDefault="003538D7" w:rsidP="001D0D72">
            <w:pPr>
              <w:ind w:firstLine="4"/>
              <w:jc w:val="center"/>
            </w:pPr>
          </w:p>
        </w:tc>
        <w:tc>
          <w:tcPr>
            <w:tcW w:w="665" w:type="pct"/>
            <w:shd w:val="clear" w:color="auto" w:fill="auto"/>
            <w:vAlign w:val="center"/>
          </w:tcPr>
          <w:p w:rsidR="003538D7" w:rsidRPr="00B46E68" w:rsidRDefault="003538D7" w:rsidP="001D0D72">
            <w:pPr>
              <w:ind w:firstLine="4"/>
              <w:jc w:val="center"/>
            </w:pPr>
          </w:p>
        </w:tc>
        <w:tc>
          <w:tcPr>
            <w:tcW w:w="664" w:type="pct"/>
            <w:shd w:val="clear" w:color="auto" w:fill="auto"/>
            <w:vAlign w:val="center"/>
          </w:tcPr>
          <w:p w:rsidR="003538D7" w:rsidRPr="00B46E68" w:rsidRDefault="003538D7" w:rsidP="001D0D72">
            <w:pPr>
              <w:ind w:firstLine="4"/>
              <w:jc w:val="center"/>
            </w:pPr>
          </w:p>
        </w:tc>
      </w:tr>
      <w:tr w:rsidR="003538D7" w:rsidRPr="00B46E68" w:rsidTr="001D0D72">
        <w:trPr>
          <w:trHeight w:val="222"/>
        </w:trPr>
        <w:tc>
          <w:tcPr>
            <w:tcW w:w="440" w:type="pct"/>
            <w:shd w:val="clear" w:color="auto" w:fill="auto"/>
            <w:vAlign w:val="center"/>
          </w:tcPr>
          <w:p w:rsidR="003538D7" w:rsidRPr="00B46E68" w:rsidRDefault="003538D7" w:rsidP="001D0D72">
            <w:pPr>
              <w:ind w:left="-108" w:right="-108" w:firstLine="4"/>
              <w:jc w:val="center"/>
            </w:pPr>
          </w:p>
        </w:tc>
        <w:tc>
          <w:tcPr>
            <w:tcW w:w="1690" w:type="pct"/>
            <w:shd w:val="clear" w:color="auto" w:fill="auto"/>
            <w:vAlign w:val="center"/>
          </w:tcPr>
          <w:p w:rsidR="003538D7" w:rsidRPr="00B46E68" w:rsidRDefault="003538D7" w:rsidP="001D0D72">
            <w:pPr>
              <w:ind w:firstLine="4"/>
            </w:pPr>
            <w:r w:rsidRPr="00B46E68">
              <w:t xml:space="preserve">зона сельскохозяйственных </w:t>
            </w:r>
            <w:r w:rsidRPr="00B46E68">
              <w:lastRenderedPageBreak/>
              <w:t>угодий</w:t>
            </w:r>
          </w:p>
        </w:tc>
        <w:tc>
          <w:tcPr>
            <w:tcW w:w="741" w:type="pct"/>
            <w:shd w:val="clear" w:color="auto" w:fill="auto"/>
            <w:vAlign w:val="center"/>
          </w:tcPr>
          <w:p w:rsidR="003538D7" w:rsidRPr="00B46E68" w:rsidRDefault="003538D7" w:rsidP="001D0D72">
            <w:pPr>
              <w:ind w:firstLine="4"/>
              <w:jc w:val="center"/>
            </w:pPr>
            <w:r w:rsidRPr="00B46E68">
              <w:lastRenderedPageBreak/>
              <w:t>га</w:t>
            </w:r>
          </w:p>
        </w:tc>
        <w:tc>
          <w:tcPr>
            <w:tcW w:w="800" w:type="pct"/>
            <w:shd w:val="clear" w:color="auto" w:fill="auto"/>
            <w:vAlign w:val="center"/>
          </w:tcPr>
          <w:p w:rsidR="003538D7" w:rsidRPr="00B46E68" w:rsidRDefault="003538D7" w:rsidP="001D0D72">
            <w:pPr>
              <w:ind w:firstLine="4"/>
              <w:jc w:val="center"/>
            </w:pPr>
            <w:r w:rsidRPr="00B46E68">
              <w:t>21,87</w:t>
            </w:r>
          </w:p>
        </w:tc>
        <w:tc>
          <w:tcPr>
            <w:tcW w:w="665" w:type="pct"/>
            <w:shd w:val="clear" w:color="auto" w:fill="auto"/>
            <w:vAlign w:val="center"/>
          </w:tcPr>
          <w:p w:rsidR="003538D7" w:rsidRPr="00B46E68" w:rsidRDefault="003538D7" w:rsidP="001D0D72">
            <w:pPr>
              <w:ind w:firstLine="4"/>
              <w:jc w:val="center"/>
            </w:pPr>
            <w:r>
              <w:t>6,73</w:t>
            </w:r>
          </w:p>
        </w:tc>
        <w:tc>
          <w:tcPr>
            <w:tcW w:w="664" w:type="pct"/>
            <w:shd w:val="clear" w:color="auto" w:fill="auto"/>
            <w:vAlign w:val="center"/>
          </w:tcPr>
          <w:p w:rsidR="003538D7" w:rsidRPr="00B46E68" w:rsidRDefault="003538D7" w:rsidP="001D0D72">
            <w:pPr>
              <w:ind w:firstLine="4"/>
              <w:jc w:val="center"/>
            </w:pPr>
            <w:r w:rsidRPr="00B46E68">
              <w:t>3,58</w:t>
            </w:r>
          </w:p>
        </w:tc>
      </w:tr>
      <w:tr w:rsidR="003538D7" w:rsidRPr="00B46E68" w:rsidTr="001D0D72">
        <w:trPr>
          <w:trHeight w:val="222"/>
        </w:trPr>
        <w:tc>
          <w:tcPr>
            <w:tcW w:w="440" w:type="pct"/>
            <w:shd w:val="clear" w:color="auto" w:fill="auto"/>
            <w:vAlign w:val="center"/>
          </w:tcPr>
          <w:p w:rsidR="003538D7" w:rsidRPr="00B46E68" w:rsidRDefault="003538D7" w:rsidP="001D0D72">
            <w:pPr>
              <w:ind w:left="-108" w:right="-108" w:firstLine="4"/>
              <w:jc w:val="center"/>
            </w:pPr>
          </w:p>
        </w:tc>
        <w:tc>
          <w:tcPr>
            <w:tcW w:w="1690" w:type="pct"/>
            <w:shd w:val="clear" w:color="auto" w:fill="auto"/>
            <w:vAlign w:val="center"/>
          </w:tcPr>
          <w:p w:rsidR="003538D7" w:rsidRPr="00B46E68" w:rsidRDefault="003538D7" w:rsidP="001D0D72">
            <w:pPr>
              <w:ind w:firstLine="4"/>
            </w:pPr>
            <w:r w:rsidRPr="00B46E68">
              <w:t>зона огородничества</w:t>
            </w:r>
          </w:p>
        </w:tc>
        <w:tc>
          <w:tcPr>
            <w:tcW w:w="741" w:type="pct"/>
            <w:shd w:val="clear" w:color="auto" w:fill="auto"/>
            <w:vAlign w:val="center"/>
          </w:tcPr>
          <w:p w:rsidR="003538D7" w:rsidRPr="00B46E68" w:rsidRDefault="003538D7" w:rsidP="001D0D72">
            <w:pPr>
              <w:ind w:firstLine="4"/>
              <w:jc w:val="center"/>
            </w:pPr>
            <w:r w:rsidRPr="00B46E68">
              <w:t>га</w:t>
            </w:r>
          </w:p>
        </w:tc>
        <w:tc>
          <w:tcPr>
            <w:tcW w:w="800" w:type="pct"/>
            <w:shd w:val="clear" w:color="auto" w:fill="auto"/>
            <w:vAlign w:val="center"/>
          </w:tcPr>
          <w:p w:rsidR="003538D7" w:rsidRPr="00B46E68" w:rsidRDefault="003538D7" w:rsidP="001D0D72">
            <w:pPr>
              <w:ind w:firstLine="4"/>
              <w:jc w:val="center"/>
            </w:pPr>
            <w:r w:rsidRPr="00B46E68">
              <w:t>5,0</w:t>
            </w:r>
          </w:p>
        </w:tc>
        <w:tc>
          <w:tcPr>
            <w:tcW w:w="665" w:type="pct"/>
            <w:shd w:val="clear" w:color="auto" w:fill="auto"/>
            <w:vAlign w:val="center"/>
          </w:tcPr>
          <w:p w:rsidR="003538D7" w:rsidRPr="00B46E68" w:rsidRDefault="003538D7" w:rsidP="001D0D72">
            <w:pPr>
              <w:ind w:firstLine="4"/>
              <w:jc w:val="center"/>
            </w:pPr>
            <w:r w:rsidRPr="00B46E68">
              <w:t>3,2</w:t>
            </w:r>
          </w:p>
        </w:tc>
        <w:tc>
          <w:tcPr>
            <w:tcW w:w="664" w:type="pct"/>
            <w:shd w:val="clear" w:color="auto" w:fill="auto"/>
            <w:vAlign w:val="center"/>
          </w:tcPr>
          <w:p w:rsidR="003538D7" w:rsidRPr="00B46E68" w:rsidRDefault="003538D7" w:rsidP="001D0D72">
            <w:pPr>
              <w:ind w:firstLine="4"/>
              <w:jc w:val="center"/>
            </w:pPr>
            <w:r w:rsidRPr="00B46E68">
              <w:t>3,2</w:t>
            </w:r>
          </w:p>
        </w:tc>
      </w:tr>
      <w:tr w:rsidR="003538D7" w:rsidRPr="00B46E68" w:rsidTr="001D0D72">
        <w:trPr>
          <w:trHeight w:val="222"/>
        </w:trPr>
        <w:tc>
          <w:tcPr>
            <w:tcW w:w="440" w:type="pct"/>
            <w:tcBorders>
              <w:top w:val="single" w:sz="6" w:space="0" w:color="000000"/>
              <w:left w:val="single" w:sz="4" w:space="0" w:color="000000"/>
              <w:bottom w:val="single" w:sz="4" w:space="0" w:color="000000"/>
              <w:right w:val="single" w:sz="6" w:space="0" w:color="000000"/>
            </w:tcBorders>
            <w:shd w:val="clear" w:color="auto" w:fill="auto"/>
            <w:vAlign w:val="center"/>
          </w:tcPr>
          <w:p w:rsidR="003538D7" w:rsidRPr="00B46E68" w:rsidRDefault="003538D7" w:rsidP="001D0D72">
            <w:pPr>
              <w:ind w:left="-108" w:right="-108" w:firstLine="4"/>
              <w:jc w:val="center"/>
            </w:pPr>
            <w:r>
              <w:t>1</w:t>
            </w:r>
            <w:r w:rsidRPr="00B46E68">
              <w:t>.1.7</w:t>
            </w:r>
          </w:p>
        </w:tc>
        <w:tc>
          <w:tcPr>
            <w:tcW w:w="169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pPr>
            <w:r w:rsidRPr="00B46E68">
              <w:t>Зона специального назначения</w:t>
            </w:r>
          </w:p>
        </w:tc>
        <w:tc>
          <w:tcPr>
            <w:tcW w:w="741"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p>
        </w:tc>
        <w:tc>
          <w:tcPr>
            <w:tcW w:w="80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p>
        </w:tc>
        <w:tc>
          <w:tcPr>
            <w:tcW w:w="665"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p>
        </w:tc>
        <w:tc>
          <w:tcPr>
            <w:tcW w:w="664" w:type="pct"/>
            <w:tcBorders>
              <w:top w:val="single" w:sz="6" w:space="0" w:color="000000"/>
              <w:left w:val="single" w:sz="6" w:space="0" w:color="000000"/>
              <w:bottom w:val="single" w:sz="4" w:space="0" w:color="000000"/>
              <w:right w:val="single" w:sz="4" w:space="0" w:color="000000"/>
            </w:tcBorders>
            <w:shd w:val="clear" w:color="auto" w:fill="auto"/>
            <w:vAlign w:val="center"/>
          </w:tcPr>
          <w:p w:rsidR="003538D7" w:rsidRPr="00B46E68" w:rsidRDefault="003538D7" w:rsidP="001D0D72">
            <w:pPr>
              <w:ind w:firstLine="4"/>
              <w:jc w:val="center"/>
            </w:pPr>
          </w:p>
        </w:tc>
      </w:tr>
      <w:tr w:rsidR="003538D7" w:rsidRPr="00B46E68" w:rsidTr="001D0D72">
        <w:trPr>
          <w:trHeight w:val="222"/>
        </w:trPr>
        <w:tc>
          <w:tcPr>
            <w:tcW w:w="440" w:type="pct"/>
            <w:tcBorders>
              <w:top w:val="single" w:sz="6" w:space="0" w:color="000000"/>
              <w:left w:val="single" w:sz="4" w:space="0" w:color="000000"/>
              <w:bottom w:val="single" w:sz="4" w:space="0" w:color="000000"/>
              <w:right w:val="single" w:sz="6" w:space="0" w:color="000000"/>
            </w:tcBorders>
            <w:shd w:val="clear" w:color="auto" w:fill="auto"/>
            <w:vAlign w:val="center"/>
          </w:tcPr>
          <w:p w:rsidR="003538D7" w:rsidRPr="00B46E68" w:rsidRDefault="003538D7" w:rsidP="001D0D72">
            <w:pPr>
              <w:ind w:left="-108" w:right="-108" w:firstLine="4"/>
              <w:jc w:val="center"/>
            </w:pPr>
          </w:p>
        </w:tc>
        <w:tc>
          <w:tcPr>
            <w:tcW w:w="169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083168" w:rsidRDefault="003538D7" w:rsidP="001D0D72">
            <w:pPr>
              <w:ind w:firstLine="4"/>
            </w:pPr>
            <w:r w:rsidRPr="00083168">
              <w:t>зона специального назначения, связанная с захоронениями</w:t>
            </w:r>
          </w:p>
        </w:tc>
        <w:tc>
          <w:tcPr>
            <w:tcW w:w="741"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га</w:t>
            </w:r>
          </w:p>
        </w:tc>
        <w:tc>
          <w:tcPr>
            <w:tcW w:w="80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2,15</w:t>
            </w:r>
          </w:p>
        </w:tc>
        <w:tc>
          <w:tcPr>
            <w:tcW w:w="665"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3,65</w:t>
            </w:r>
          </w:p>
        </w:tc>
        <w:tc>
          <w:tcPr>
            <w:tcW w:w="664" w:type="pct"/>
            <w:tcBorders>
              <w:top w:val="single" w:sz="6" w:space="0" w:color="000000"/>
              <w:left w:val="single" w:sz="6" w:space="0" w:color="000000"/>
              <w:bottom w:val="single" w:sz="4" w:space="0" w:color="000000"/>
              <w:right w:val="single" w:sz="4" w:space="0" w:color="000000"/>
            </w:tcBorders>
            <w:shd w:val="clear" w:color="auto" w:fill="auto"/>
            <w:vAlign w:val="center"/>
          </w:tcPr>
          <w:p w:rsidR="003538D7" w:rsidRPr="00B46E68" w:rsidRDefault="003538D7" w:rsidP="001D0D72">
            <w:pPr>
              <w:ind w:firstLine="4"/>
              <w:jc w:val="center"/>
            </w:pPr>
            <w:r w:rsidRPr="00B46E68">
              <w:t>3,65</w:t>
            </w:r>
          </w:p>
        </w:tc>
      </w:tr>
      <w:tr w:rsidR="003538D7" w:rsidRPr="00B46E68" w:rsidTr="001D0D72">
        <w:trPr>
          <w:trHeight w:val="222"/>
        </w:trPr>
        <w:tc>
          <w:tcPr>
            <w:tcW w:w="440" w:type="pct"/>
            <w:tcBorders>
              <w:top w:val="single" w:sz="6" w:space="0" w:color="000000"/>
              <w:left w:val="single" w:sz="4" w:space="0" w:color="000000"/>
              <w:bottom w:val="single" w:sz="6" w:space="0" w:color="000000"/>
              <w:right w:val="single" w:sz="6" w:space="0" w:color="000000"/>
            </w:tcBorders>
            <w:shd w:val="clear" w:color="auto" w:fill="auto"/>
            <w:vAlign w:val="center"/>
          </w:tcPr>
          <w:p w:rsidR="003538D7" w:rsidRPr="00B46E68" w:rsidRDefault="003538D7" w:rsidP="001D0D72">
            <w:pPr>
              <w:ind w:left="-108" w:right="-108" w:firstLine="4"/>
              <w:jc w:val="center"/>
            </w:pPr>
            <w:r>
              <w:t>1</w:t>
            </w:r>
            <w:r w:rsidRPr="00B46E68">
              <w:t>.1.8</w:t>
            </w:r>
          </w:p>
        </w:tc>
        <w:tc>
          <w:tcPr>
            <w:tcW w:w="1690" w:type="pct"/>
            <w:tcBorders>
              <w:top w:val="single" w:sz="6" w:space="0" w:color="000000"/>
              <w:left w:val="single" w:sz="6" w:space="0" w:color="000000"/>
              <w:bottom w:val="single" w:sz="6" w:space="0" w:color="000000"/>
              <w:right w:val="single" w:sz="6" w:space="0" w:color="000000"/>
            </w:tcBorders>
            <w:shd w:val="clear" w:color="auto" w:fill="auto"/>
            <w:vAlign w:val="center"/>
          </w:tcPr>
          <w:p w:rsidR="003538D7" w:rsidRPr="00083168" w:rsidRDefault="003538D7" w:rsidP="001D0D72">
            <w:pPr>
              <w:ind w:firstLine="4"/>
            </w:pPr>
            <w:r w:rsidRPr="00083168">
              <w:t>Территория под объектами улично-дорожной сети</w:t>
            </w:r>
          </w:p>
        </w:tc>
        <w:tc>
          <w:tcPr>
            <w:tcW w:w="741" w:type="pct"/>
            <w:tcBorders>
              <w:top w:val="single" w:sz="6" w:space="0" w:color="000000"/>
              <w:left w:val="single" w:sz="6" w:space="0" w:color="000000"/>
              <w:bottom w:val="single" w:sz="6" w:space="0" w:color="000000"/>
              <w:right w:val="single" w:sz="6" w:space="0" w:color="000000"/>
            </w:tcBorders>
            <w:shd w:val="clear" w:color="auto" w:fill="auto"/>
            <w:vAlign w:val="center"/>
          </w:tcPr>
          <w:p w:rsidR="003538D7" w:rsidRPr="00B46E68" w:rsidRDefault="003538D7" w:rsidP="001D0D72">
            <w:pPr>
              <w:ind w:firstLine="4"/>
              <w:jc w:val="center"/>
            </w:pPr>
            <w:r w:rsidRPr="00B46E68">
              <w:t>га</w:t>
            </w:r>
          </w:p>
        </w:tc>
        <w:tc>
          <w:tcPr>
            <w:tcW w:w="800" w:type="pct"/>
            <w:tcBorders>
              <w:top w:val="single" w:sz="6" w:space="0" w:color="000000"/>
              <w:left w:val="single" w:sz="6" w:space="0" w:color="000000"/>
              <w:bottom w:val="single" w:sz="6" w:space="0" w:color="000000"/>
              <w:right w:val="single" w:sz="6" w:space="0" w:color="000000"/>
            </w:tcBorders>
            <w:shd w:val="clear" w:color="auto" w:fill="auto"/>
            <w:vAlign w:val="center"/>
          </w:tcPr>
          <w:p w:rsidR="003538D7" w:rsidRPr="00B46E68" w:rsidRDefault="003538D7" w:rsidP="001D0D72">
            <w:pPr>
              <w:ind w:firstLine="4"/>
              <w:jc w:val="center"/>
            </w:pPr>
            <w:r>
              <w:t>41,7</w:t>
            </w:r>
          </w:p>
        </w:tc>
        <w:tc>
          <w:tcPr>
            <w:tcW w:w="665" w:type="pct"/>
            <w:tcBorders>
              <w:top w:val="single" w:sz="6" w:space="0" w:color="000000"/>
              <w:left w:val="single" w:sz="6" w:space="0" w:color="000000"/>
              <w:bottom w:val="single" w:sz="6" w:space="0" w:color="000000"/>
              <w:right w:val="single" w:sz="6" w:space="0" w:color="000000"/>
            </w:tcBorders>
            <w:shd w:val="clear" w:color="auto" w:fill="auto"/>
            <w:vAlign w:val="center"/>
          </w:tcPr>
          <w:p w:rsidR="003538D7" w:rsidRPr="00B46E68" w:rsidRDefault="003538D7" w:rsidP="001D0D72">
            <w:pPr>
              <w:ind w:firstLine="4"/>
              <w:jc w:val="center"/>
            </w:pPr>
            <w:r>
              <w:t>50,66</w:t>
            </w:r>
          </w:p>
        </w:tc>
        <w:tc>
          <w:tcPr>
            <w:tcW w:w="664" w:type="pct"/>
            <w:tcBorders>
              <w:top w:val="single" w:sz="6" w:space="0" w:color="000000"/>
              <w:left w:val="single" w:sz="6" w:space="0" w:color="000000"/>
              <w:bottom w:val="single" w:sz="6" w:space="0" w:color="000000"/>
              <w:right w:val="single" w:sz="4" w:space="0" w:color="000000"/>
            </w:tcBorders>
            <w:shd w:val="clear" w:color="auto" w:fill="auto"/>
            <w:vAlign w:val="center"/>
          </w:tcPr>
          <w:p w:rsidR="003538D7" w:rsidRPr="00B46E68" w:rsidRDefault="003538D7" w:rsidP="001D0D72">
            <w:pPr>
              <w:ind w:firstLine="4"/>
              <w:jc w:val="center"/>
            </w:pPr>
            <w:r>
              <w:t>51,55</w:t>
            </w:r>
          </w:p>
        </w:tc>
      </w:tr>
      <w:tr w:rsidR="003538D7" w:rsidRPr="00B46E68" w:rsidTr="001D0D72">
        <w:trPr>
          <w:trHeight w:val="222"/>
        </w:trPr>
        <w:tc>
          <w:tcPr>
            <w:tcW w:w="440" w:type="pct"/>
            <w:tcBorders>
              <w:top w:val="single" w:sz="6" w:space="0" w:color="000000"/>
              <w:left w:val="single" w:sz="4" w:space="0" w:color="000000"/>
              <w:bottom w:val="single" w:sz="4" w:space="0" w:color="000000"/>
              <w:right w:val="single" w:sz="6" w:space="0" w:color="000000"/>
            </w:tcBorders>
            <w:shd w:val="clear" w:color="auto" w:fill="auto"/>
            <w:vAlign w:val="center"/>
          </w:tcPr>
          <w:p w:rsidR="003538D7" w:rsidRPr="00B46E68" w:rsidRDefault="003538D7" w:rsidP="001D0D72">
            <w:pPr>
              <w:ind w:left="-108" w:right="-108" w:firstLine="4"/>
              <w:jc w:val="center"/>
            </w:pPr>
            <w:r w:rsidRPr="00B46E68">
              <w:t>II</w:t>
            </w:r>
          </w:p>
        </w:tc>
        <w:tc>
          <w:tcPr>
            <w:tcW w:w="169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pPr>
            <w:r w:rsidRPr="00B46E68">
              <w:t>НАСЕЛЕНИЕ</w:t>
            </w:r>
          </w:p>
        </w:tc>
        <w:tc>
          <w:tcPr>
            <w:tcW w:w="741"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p>
        </w:tc>
        <w:tc>
          <w:tcPr>
            <w:tcW w:w="80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p>
        </w:tc>
        <w:tc>
          <w:tcPr>
            <w:tcW w:w="665"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p>
        </w:tc>
        <w:tc>
          <w:tcPr>
            <w:tcW w:w="664" w:type="pct"/>
            <w:tcBorders>
              <w:top w:val="single" w:sz="6" w:space="0" w:color="000000"/>
              <w:left w:val="single" w:sz="6" w:space="0" w:color="000000"/>
              <w:bottom w:val="single" w:sz="4" w:space="0" w:color="000000"/>
              <w:right w:val="single" w:sz="4" w:space="0" w:color="000000"/>
            </w:tcBorders>
            <w:shd w:val="clear" w:color="auto" w:fill="auto"/>
            <w:vAlign w:val="center"/>
          </w:tcPr>
          <w:p w:rsidR="003538D7" w:rsidRPr="00B46E68" w:rsidRDefault="003538D7" w:rsidP="001D0D72">
            <w:pPr>
              <w:ind w:firstLine="4"/>
              <w:jc w:val="center"/>
            </w:pPr>
          </w:p>
        </w:tc>
      </w:tr>
      <w:tr w:rsidR="003538D7" w:rsidRPr="00B46E68" w:rsidTr="001D0D72">
        <w:trPr>
          <w:trHeight w:val="222"/>
        </w:trPr>
        <w:tc>
          <w:tcPr>
            <w:tcW w:w="440" w:type="pct"/>
            <w:tcBorders>
              <w:top w:val="single" w:sz="6" w:space="0" w:color="000000"/>
              <w:left w:val="single" w:sz="4" w:space="0" w:color="000000"/>
              <w:bottom w:val="single" w:sz="4" w:space="0" w:color="000000"/>
              <w:right w:val="single" w:sz="6" w:space="0" w:color="000000"/>
            </w:tcBorders>
            <w:shd w:val="clear" w:color="auto" w:fill="auto"/>
            <w:vAlign w:val="center"/>
          </w:tcPr>
          <w:p w:rsidR="003538D7" w:rsidRPr="00B46E68" w:rsidRDefault="003538D7" w:rsidP="001D0D72">
            <w:pPr>
              <w:ind w:left="-108" w:right="-108" w:firstLine="4"/>
              <w:jc w:val="center"/>
            </w:pPr>
            <w:r>
              <w:t>2.1</w:t>
            </w:r>
          </w:p>
        </w:tc>
        <w:tc>
          <w:tcPr>
            <w:tcW w:w="169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pPr>
            <w:r w:rsidRPr="00B46E68">
              <w:t>Численность населения  пос. Оредеж</w:t>
            </w:r>
          </w:p>
        </w:tc>
        <w:tc>
          <w:tcPr>
            <w:tcW w:w="741"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чел.</w:t>
            </w:r>
          </w:p>
        </w:tc>
        <w:tc>
          <w:tcPr>
            <w:tcW w:w="80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2641</w:t>
            </w:r>
          </w:p>
        </w:tc>
        <w:tc>
          <w:tcPr>
            <w:tcW w:w="665"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2738</w:t>
            </w:r>
          </w:p>
        </w:tc>
        <w:tc>
          <w:tcPr>
            <w:tcW w:w="664" w:type="pct"/>
            <w:tcBorders>
              <w:top w:val="single" w:sz="6" w:space="0" w:color="000000"/>
              <w:left w:val="single" w:sz="6" w:space="0" w:color="000000"/>
              <w:bottom w:val="single" w:sz="4" w:space="0" w:color="000000"/>
              <w:right w:val="single" w:sz="4" w:space="0" w:color="000000"/>
            </w:tcBorders>
            <w:shd w:val="clear" w:color="auto" w:fill="auto"/>
            <w:vAlign w:val="center"/>
          </w:tcPr>
          <w:p w:rsidR="003538D7" w:rsidRPr="00B46E68" w:rsidRDefault="003538D7" w:rsidP="001D0D72">
            <w:pPr>
              <w:ind w:firstLine="4"/>
              <w:jc w:val="center"/>
            </w:pPr>
            <w:r w:rsidRPr="00B46E68">
              <w:t>2835</w:t>
            </w:r>
          </w:p>
        </w:tc>
      </w:tr>
      <w:tr w:rsidR="003538D7" w:rsidRPr="00B46E68" w:rsidTr="001D0D72">
        <w:trPr>
          <w:trHeight w:val="222"/>
        </w:trPr>
        <w:tc>
          <w:tcPr>
            <w:tcW w:w="440" w:type="pct"/>
            <w:tcBorders>
              <w:top w:val="single" w:sz="6" w:space="0" w:color="000000"/>
              <w:left w:val="single" w:sz="4" w:space="0" w:color="000000"/>
              <w:bottom w:val="single" w:sz="4" w:space="0" w:color="000000"/>
              <w:right w:val="single" w:sz="6" w:space="0" w:color="000000"/>
            </w:tcBorders>
            <w:shd w:val="clear" w:color="auto" w:fill="auto"/>
            <w:vAlign w:val="center"/>
          </w:tcPr>
          <w:p w:rsidR="003538D7" w:rsidRPr="00B46E68" w:rsidRDefault="003538D7" w:rsidP="001D0D72">
            <w:pPr>
              <w:ind w:left="-108" w:right="-108" w:firstLine="4"/>
              <w:jc w:val="center"/>
            </w:pPr>
            <w:r w:rsidRPr="00B46E68">
              <w:t>III</w:t>
            </w:r>
          </w:p>
        </w:tc>
        <w:tc>
          <w:tcPr>
            <w:tcW w:w="169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pPr>
            <w:r w:rsidRPr="00B46E68">
              <w:t>ЖИЛИЩНЫЙ ФОНД</w:t>
            </w:r>
          </w:p>
        </w:tc>
        <w:tc>
          <w:tcPr>
            <w:tcW w:w="741"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p>
        </w:tc>
        <w:tc>
          <w:tcPr>
            <w:tcW w:w="80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p>
        </w:tc>
        <w:tc>
          <w:tcPr>
            <w:tcW w:w="665"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p>
        </w:tc>
        <w:tc>
          <w:tcPr>
            <w:tcW w:w="664" w:type="pct"/>
            <w:tcBorders>
              <w:top w:val="single" w:sz="6" w:space="0" w:color="000000"/>
              <w:left w:val="single" w:sz="6" w:space="0" w:color="000000"/>
              <w:bottom w:val="single" w:sz="4" w:space="0" w:color="000000"/>
              <w:right w:val="single" w:sz="4" w:space="0" w:color="000000"/>
            </w:tcBorders>
            <w:shd w:val="clear" w:color="auto" w:fill="auto"/>
            <w:vAlign w:val="center"/>
          </w:tcPr>
          <w:p w:rsidR="003538D7" w:rsidRPr="00B46E68" w:rsidRDefault="003538D7" w:rsidP="001D0D72">
            <w:pPr>
              <w:ind w:firstLine="4"/>
              <w:jc w:val="center"/>
            </w:pPr>
          </w:p>
        </w:tc>
      </w:tr>
      <w:tr w:rsidR="003538D7" w:rsidRPr="00B46E68" w:rsidTr="001D0D72">
        <w:trPr>
          <w:trHeight w:val="222"/>
        </w:trPr>
        <w:tc>
          <w:tcPr>
            <w:tcW w:w="440" w:type="pct"/>
            <w:tcBorders>
              <w:top w:val="single" w:sz="6" w:space="0" w:color="000000"/>
              <w:left w:val="single" w:sz="4" w:space="0" w:color="000000"/>
              <w:bottom w:val="single" w:sz="4" w:space="0" w:color="000000"/>
              <w:right w:val="single" w:sz="6" w:space="0" w:color="000000"/>
            </w:tcBorders>
            <w:shd w:val="clear" w:color="auto" w:fill="auto"/>
            <w:vAlign w:val="center"/>
          </w:tcPr>
          <w:p w:rsidR="003538D7" w:rsidRPr="00B46E68" w:rsidRDefault="003538D7" w:rsidP="001D0D72">
            <w:pPr>
              <w:ind w:left="-108" w:right="-108" w:firstLine="4"/>
              <w:jc w:val="center"/>
            </w:pPr>
            <w:r>
              <w:t>3.1</w:t>
            </w:r>
          </w:p>
        </w:tc>
        <w:tc>
          <w:tcPr>
            <w:tcW w:w="169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083168" w:rsidRDefault="003538D7" w:rsidP="001D0D72">
            <w:pPr>
              <w:ind w:firstLine="4"/>
            </w:pPr>
            <w:r w:rsidRPr="00083168">
              <w:t>Общая площадь жилищного фонда – всего:</w:t>
            </w:r>
          </w:p>
        </w:tc>
        <w:tc>
          <w:tcPr>
            <w:tcW w:w="741"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rPr>
                <w:vertAlign w:val="superscript"/>
              </w:rPr>
            </w:pPr>
            <w:r w:rsidRPr="00B46E68">
              <w:t>тыс. м</w:t>
            </w:r>
            <w:proofErr w:type="gramStart"/>
            <w:r w:rsidRPr="00B46E68">
              <w:rPr>
                <w:vertAlign w:val="superscript"/>
              </w:rPr>
              <w:t>2</w:t>
            </w:r>
            <w:proofErr w:type="gramEnd"/>
          </w:p>
        </w:tc>
        <w:tc>
          <w:tcPr>
            <w:tcW w:w="80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t>78,97</w:t>
            </w:r>
          </w:p>
        </w:tc>
        <w:tc>
          <w:tcPr>
            <w:tcW w:w="665"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t>87,97</w:t>
            </w:r>
          </w:p>
        </w:tc>
        <w:tc>
          <w:tcPr>
            <w:tcW w:w="664" w:type="pct"/>
            <w:tcBorders>
              <w:top w:val="single" w:sz="6" w:space="0" w:color="000000"/>
              <w:left w:val="single" w:sz="6" w:space="0" w:color="000000"/>
              <w:bottom w:val="single" w:sz="4" w:space="0" w:color="000000"/>
              <w:right w:val="single" w:sz="4" w:space="0" w:color="000000"/>
            </w:tcBorders>
            <w:shd w:val="clear" w:color="auto" w:fill="auto"/>
            <w:vAlign w:val="center"/>
          </w:tcPr>
          <w:p w:rsidR="003538D7" w:rsidRPr="00B46E68" w:rsidRDefault="003538D7" w:rsidP="001D0D72">
            <w:pPr>
              <w:ind w:firstLine="4"/>
              <w:jc w:val="center"/>
            </w:pPr>
            <w:r w:rsidRPr="00B46E68">
              <w:t>101,41</w:t>
            </w:r>
          </w:p>
        </w:tc>
      </w:tr>
      <w:tr w:rsidR="003538D7" w:rsidRPr="00B46E68" w:rsidTr="001D0D72">
        <w:trPr>
          <w:trHeight w:val="222"/>
        </w:trPr>
        <w:tc>
          <w:tcPr>
            <w:tcW w:w="440" w:type="pct"/>
            <w:tcBorders>
              <w:top w:val="single" w:sz="6" w:space="0" w:color="000000"/>
              <w:left w:val="single" w:sz="4" w:space="0" w:color="000000"/>
              <w:bottom w:val="single" w:sz="4" w:space="0" w:color="000000"/>
              <w:right w:val="single" w:sz="6" w:space="0" w:color="000000"/>
            </w:tcBorders>
            <w:shd w:val="clear" w:color="auto" w:fill="auto"/>
            <w:vAlign w:val="center"/>
          </w:tcPr>
          <w:p w:rsidR="003538D7" w:rsidRPr="00B46E68" w:rsidRDefault="003538D7" w:rsidP="001D0D72">
            <w:pPr>
              <w:ind w:left="-108" w:right="-108" w:firstLine="4"/>
              <w:jc w:val="center"/>
            </w:pPr>
            <w:r>
              <w:t>3.2</w:t>
            </w:r>
          </w:p>
        </w:tc>
        <w:tc>
          <w:tcPr>
            <w:tcW w:w="169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083168" w:rsidRDefault="003538D7" w:rsidP="001D0D72">
            <w:pPr>
              <w:ind w:firstLine="4"/>
            </w:pPr>
            <w:r w:rsidRPr="00083168">
              <w:t>Средняя обеспеченность населения общей площадью жилищного фонда – всего:</w:t>
            </w:r>
          </w:p>
        </w:tc>
        <w:tc>
          <w:tcPr>
            <w:tcW w:w="741"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м</w:t>
            </w:r>
            <w:proofErr w:type="gramStart"/>
            <w:r w:rsidRPr="00B46E68">
              <w:rPr>
                <w:vertAlign w:val="superscript"/>
              </w:rPr>
              <w:t>2</w:t>
            </w:r>
            <w:proofErr w:type="gramEnd"/>
            <w:r w:rsidRPr="00B46E68">
              <w:t>/чел.</w:t>
            </w:r>
          </w:p>
        </w:tc>
        <w:tc>
          <w:tcPr>
            <w:tcW w:w="80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D82808" w:rsidRDefault="003538D7" w:rsidP="001D0D72">
            <w:pPr>
              <w:ind w:firstLine="4"/>
              <w:jc w:val="center"/>
            </w:pPr>
            <w:r w:rsidRPr="00D82808">
              <w:t>29,9</w:t>
            </w:r>
          </w:p>
        </w:tc>
        <w:tc>
          <w:tcPr>
            <w:tcW w:w="665"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D82808" w:rsidRDefault="003538D7" w:rsidP="001D0D72">
            <w:pPr>
              <w:ind w:firstLine="4"/>
              <w:jc w:val="center"/>
            </w:pPr>
            <w:r w:rsidRPr="00D82808">
              <w:t>32,12</w:t>
            </w:r>
          </w:p>
        </w:tc>
        <w:tc>
          <w:tcPr>
            <w:tcW w:w="664" w:type="pct"/>
            <w:tcBorders>
              <w:top w:val="single" w:sz="6" w:space="0" w:color="000000"/>
              <w:left w:val="single" w:sz="6" w:space="0" w:color="000000"/>
              <w:bottom w:val="single" w:sz="4" w:space="0" w:color="000000"/>
              <w:right w:val="single" w:sz="4" w:space="0" w:color="000000"/>
            </w:tcBorders>
            <w:shd w:val="clear" w:color="auto" w:fill="auto"/>
            <w:vAlign w:val="center"/>
          </w:tcPr>
          <w:p w:rsidR="003538D7" w:rsidRPr="00D82808" w:rsidRDefault="003538D7" w:rsidP="001D0D72">
            <w:pPr>
              <w:ind w:firstLine="4"/>
              <w:jc w:val="center"/>
            </w:pPr>
            <w:r w:rsidRPr="00D82808">
              <w:t>33,8</w:t>
            </w:r>
          </w:p>
        </w:tc>
      </w:tr>
      <w:tr w:rsidR="003538D7" w:rsidRPr="00B46E68" w:rsidTr="001D0D72">
        <w:trPr>
          <w:trHeight w:val="222"/>
        </w:trPr>
        <w:tc>
          <w:tcPr>
            <w:tcW w:w="440" w:type="pct"/>
            <w:tcBorders>
              <w:top w:val="single" w:sz="6" w:space="0" w:color="000000"/>
              <w:left w:val="single" w:sz="4" w:space="0" w:color="000000"/>
              <w:bottom w:val="single" w:sz="4" w:space="0" w:color="000000"/>
              <w:right w:val="single" w:sz="6" w:space="0" w:color="000000"/>
            </w:tcBorders>
            <w:shd w:val="clear" w:color="auto" w:fill="auto"/>
            <w:vAlign w:val="center"/>
          </w:tcPr>
          <w:p w:rsidR="003538D7" w:rsidRPr="00B46E68" w:rsidRDefault="003538D7" w:rsidP="001D0D72">
            <w:pPr>
              <w:ind w:left="-108" w:right="-108" w:firstLine="4"/>
              <w:jc w:val="center"/>
            </w:pPr>
            <w:r>
              <w:t>3.3</w:t>
            </w:r>
          </w:p>
        </w:tc>
        <w:tc>
          <w:tcPr>
            <w:tcW w:w="169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083168" w:rsidRDefault="003538D7" w:rsidP="001D0D72">
            <w:pPr>
              <w:ind w:firstLine="4"/>
            </w:pPr>
            <w:r w:rsidRPr="00083168">
              <w:t>Общий объем нового жилищного строительства – всего:</w:t>
            </w:r>
          </w:p>
        </w:tc>
        <w:tc>
          <w:tcPr>
            <w:tcW w:w="741"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тыс. м</w:t>
            </w:r>
            <w:proofErr w:type="gramStart"/>
            <w:r w:rsidRPr="00B46E68">
              <w:rPr>
                <w:vertAlign w:val="superscript"/>
              </w:rPr>
              <w:t>2</w:t>
            </w:r>
            <w:proofErr w:type="gramEnd"/>
          </w:p>
        </w:tc>
        <w:tc>
          <w:tcPr>
            <w:tcW w:w="80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w:t>
            </w:r>
          </w:p>
        </w:tc>
        <w:tc>
          <w:tcPr>
            <w:tcW w:w="665"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9</w:t>
            </w:r>
          </w:p>
        </w:tc>
        <w:tc>
          <w:tcPr>
            <w:tcW w:w="664" w:type="pct"/>
            <w:tcBorders>
              <w:top w:val="single" w:sz="6" w:space="0" w:color="000000"/>
              <w:left w:val="single" w:sz="6" w:space="0" w:color="000000"/>
              <w:bottom w:val="single" w:sz="4" w:space="0" w:color="000000"/>
              <w:right w:val="single" w:sz="4" w:space="0" w:color="000000"/>
            </w:tcBorders>
            <w:shd w:val="clear" w:color="auto" w:fill="auto"/>
            <w:vAlign w:val="center"/>
          </w:tcPr>
          <w:p w:rsidR="003538D7" w:rsidRPr="00B46E68" w:rsidRDefault="003538D7" w:rsidP="001D0D72">
            <w:pPr>
              <w:ind w:firstLine="4"/>
              <w:jc w:val="center"/>
            </w:pPr>
            <w:r w:rsidRPr="00B46E68">
              <w:t>22,44</w:t>
            </w:r>
          </w:p>
        </w:tc>
      </w:tr>
      <w:tr w:rsidR="003538D7" w:rsidRPr="00B46E68" w:rsidTr="001D0D72">
        <w:trPr>
          <w:trHeight w:val="222"/>
        </w:trPr>
        <w:tc>
          <w:tcPr>
            <w:tcW w:w="440" w:type="pct"/>
            <w:tcBorders>
              <w:top w:val="single" w:sz="6" w:space="0" w:color="000000"/>
              <w:left w:val="single" w:sz="4" w:space="0" w:color="000000"/>
              <w:bottom w:val="single" w:sz="4" w:space="0" w:color="000000"/>
              <w:right w:val="single" w:sz="6" w:space="0" w:color="000000"/>
            </w:tcBorders>
            <w:shd w:val="clear" w:color="auto" w:fill="auto"/>
            <w:vAlign w:val="center"/>
          </w:tcPr>
          <w:p w:rsidR="003538D7" w:rsidRPr="00B46E68" w:rsidRDefault="003538D7" w:rsidP="001D0D72">
            <w:pPr>
              <w:ind w:left="-108" w:right="-108" w:firstLine="4"/>
              <w:jc w:val="center"/>
            </w:pPr>
            <w:r>
              <w:t>3.4</w:t>
            </w:r>
          </w:p>
        </w:tc>
        <w:tc>
          <w:tcPr>
            <w:tcW w:w="169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pPr>
            <w:r w:rsidRPr="00B46E68">
              <w:t>Среднегодовой объем жилищного строительства</w:t>
            </w:r>
          </w:p>
        </w:tc>
        <w:tc>
          <w:tcPr>
            <w:tcW w:w="741"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pPr>
            <w:r w:rsidRPr="00B46E68">
              <w:t>тыс. м</w:t>
            </w:r>
            <w:proofErr w:type="gramStart"/>
            <w:r w:rsidRPr="00B46E68">
              <w:rPr>
                <w:vertAlign w:val="superscript"/>
              </w:rPr>
              <w:t>2</w:t>
            </w:r>
            <w:proofErr w:type="gramEnd"/>
            <w:r w:rsidRPr="00B46E68">
              <w:t>/год</w:t>
            </w:r>
          </w:p>
        </w:tc>
        <w:tc>
          <w:tcPr>
            <w:tcW w:w="80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w:t>
            </w:r>
          </w:p>
        </w:tc>
        <w:tc>
          <w:tcPr>
            <w:tcW w:w="665"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1,</w:t>
            </w:r>
            <w:r>
              <w:t>1</w:t>
            </w:r>
            <w:r w:rsidRPr="00B46E68">
              <w:t>2</w:t>
            </w:r>
          </w:p>
        </w:tc>
        <w:tc>
          <w:tcPr>
            <w:tcW w:w="664" w:type="pct"/>
            <w:tcBorders>
              <w:top w:val="single" w:sz="6" w:space="0" w:color="000000"/>
              <w:left w:val="single" w:sz="6" w:space="0" w:color="000000"/>
              <w:bottom w:val="single" w:sz="4" w:space="0" w:color="000000"/>
              <w:right w:val="single" w:sz="4" w:space="0" w:color="000000"/>
            </w:tcBorders>
            <w:shd w:val="clear" w:color="auto" w:fill="auto"/>
            <w:vAlign w:val="center"/>
          </w:tcPr>
          <w:p w:rsidR="003538D7" w:rsidRPr="00B46E68" w:rsidRDefault="003538D7" w:rsidP="001D0D72">
            <w:pPr>
              <w:ind w:firstLine="4"/>
              <w:jc w:val="center"/>
            </w:pPr>
            <w:r w:rsidRPr="00B46E68">
              <w:t>1,12</w:t>
            </w:r>
          </w:p>
        </w:tc>
      </w:tr>
      <w:tr w:rsidR="003538D7" w:rsidRPr="00083168" w:rsidTr="001D0D72">
        <w:trPr>
          <w:trHeight w:val="222"/>
        </w:trPr>
        <w:tc>
          <w:tcPr>
            <w:tcW w:w="440" w:type="pct"/>
            <w:tcBorders>
              <w:top w:val="single" w:sz="6" w:space="0" w:color="000000"/>
              <w:left w:val="single" w:sz="4" w:space="0" w:color="000000"/>
              <w:bottom w:val="single" w:sz="4" w:space="0" w:color="000000"/>
              <w:right w:val="single" w:sz="6" w:space="0" w:color="000000"/>
            </w:tcBorders>
            <w:shd w:val="clear" w:color="auto" w:fill="auto"/>
            <w:vAlign w:val="center"/>
          </w:tcPr>
          <w:p w:rsidR="003538D7" w:rsidRPr="00B46E68" w:rsidRDefault="003538D7" w:rsidP="001D0D72">
            <w:pPr>
              <w:ind w:left="-108" w:right="-108" w:firstLine="4"/>
              <w:jc w:val="center"/>
            </w:pPr>
            <w:r>
              <w:t>IV</w:t>
            </w:r>
          </w:p>
        </w:tc>
        <w:tc>
          <w:tcPr>
            <w:tcW w:w="169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083168" w:rsidRDefault="003538D7" w:rsidP="001D0D72">
            <w:pPr>
              <w:ind w:firstLine="4"/>
            </w:pPr>
            <w:r w:rsidRPr="00083168">
              <w:t>ОБЪЕКТЫ СОЦИАЛЬНОГО И КОММУНАЛЬНО-БЫТОВОГО ОБСЛУЖИВАНИЯ</w:t>
            </w:r>
          </w:p>
        </w:tc>
        <w:tc>
          <w:tcPr>
            <w:tcW w:w="741"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083168" w:rsidRDefault="003538D7" w:rsidP="001D0D72">
            <w:pPr>
              <w:ind w:firstLine="4"/>
              <w:jc w:val="center"/>
            </w:pPr>
          </w:p>
        </w:tc>
        <w:tc>
          <w:tcPr>
            <w:tcW w:w="80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083168" w:rsidRDefault="003538D7" w:rsidP="001D0D72">
            <w:pPr>
              <w:ind w:firstLine="4"/>
              <w:jc w:val="center"/>
            </w:pPr>
          </w:p>
        </w:tc>
        <w:tc>
          <w:tcPr>
            <w:tcW w:w="665"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083168" w:rsidRDefault="003538D7" w:rsidP="001D0D72">
            <w:pPr>
              <w:ind w:firstLine="4"/>
              <w:jc w:val="center"/>
            </w:pPr>
          </w:p>
        </w:tc>
        <w:tc>
          <w:tcPr>
            <w:tcW w:w="664" w:type="pct"/>
            <w:tcBorders>
              <w:top w:val="single" w:sz="6" w:space="0" w:color="000000"/>
              <w:left w:val="single" w:sz="6" w:space="0" w:color="000000"/>
              <w:bottom w:val="single" w:sz="4" w:space="0" w:color="000000"/>
              <w:right w:val="single" w:sz="4" w:space="0" w:color="000000"/>
            </w:tcBorders>
            <w:shd w:val="clear" w:color="auto" w:fill="auto"/>
            <w:vAlign w:val="center"/>
          </w:tcPr>
          <w:p w:rsidR="003538D7" w:rsidRPr="00083168" w:rsidRDefault="003538D7" w:rsidP="001D0D72">
            <w:pPr>
              <w:ind w:firstLine="4"/>
              <w:jc w:val="center"/>
            </w:pPr>
          </w:p>
        </w:tc>
      </w:tr>
      <w:tr w:rsidR="003538D7" w:rsidRPr="00B46E68" w:rsidTr="001D0D72">
        <w:trPr>
          <w:trHeight w:val="222"/>
        </w:trPr>
        <w:tc>
          <w:tcPr>
            <w:tcW w:w="440" w:type="pct"/>
            <w:tcBorders>
              <w:top w:val="single" w:sz="6" w:space="0" w:color="000000"/>
              <w:left w:val="single" w:sz="4" w:space="0" w:color="000000"/>
              <w:bottom w:val="single" w:sz="4" w:space="0" w:color="000000"/>
              <w:right w:val="single" w:sz="6" w:space="0" w:color="000000"/>
            </w:tcBorders>
            <w:shd w:val="clear" w:color="auto" w:fill="auto"/>
            <w:vAlign w:val="center"/>
          </w:tcPr>
          <w:p w:rsidR="003538D7" w:rsidRPr="00B46E68" w:rsidRDefault="003538D7" w:rsidP="001D0D72">
            <w:pPr>
              <w:ind w:left="-108" w:right="-108" w:firstLine="4"/>
              <w:jc w:val="center"/>
            </w:pPr>
            <w:r>
              <w:t>4.1</w:t>
            </w:r>
          </w:p>
        </w:tc>
        <w:tc>
          <w:tcPr>
            <w:tcW w:w="169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pPr>
            <w:r w:rsidRPr="00B46E68">
              <w:t>Объекты образования:</w:t>
            </w:r>
          </w:p>
        </w:tc>
        <w:tc>
          <w:tcPr>
            <w:tcW w:w="741"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p>
        </w:tc>
        <w:tc>
          <w:tcPr>
            <w:tcW w:w="80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p>
        </w:tc>
        <w:tc>
          <w:tcPr>
            <w:tcW w:w="665"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p>
        </w:tc>
        <w:tc>
          <w:tcPr>
            <w:tcW w:w="664" w:type="pct"/>
            <w:tcBorders>
              <w:top w:val="single" w:sz="6" w:space="0" w:color="000000"/>
              <w:left w:val="single" w:sz="6" w:space="0" w:color="000000"/>
              <w:bottom w:val="single" w:sz="4" w:space="0" w:color="000000"/>
              <w:right w:val="single" w:sz="4" w:space="0" w:color="000000"/>
            </w:tcBorders>
            <w:shd w:val="clear" w:color="auto" w:fill="auto"/>
            <w:vAlign w:val="center"/>
          </w:tcPr>
          <w:p w:rsidR="003538D7" w:rsidRPr="00B46E68" w:rsidRDefault="003538D7" w:rsidP="001D0D72">
            <w:pPr>
              <w:ind w:firstLine="4"/>
              <w:jc w:val="center"/>
            </w:pPr>
          </w:p>
        </w:tc>
      </w:tr>
      <w:tr w:rsidR="003538D7" w:rsidRPr="00B46E68" w:rsidTr="001D0D72">
        <w:trPr>
          <w:trHeight w:val="222"/>
        </w:trPr>
        <w:tc>
          <w:tcPr>
            <w:tcW w:w="440" w:type="pct"/>
            <w:tcBorders>
              <w:top w:val="single" w:sz="6" w:space="0" w:color="000000"/>
              <w:left w:val="single" w:sz="4" w:space="0" w:color="000000"/>
              <w:bottom w:val="single" w:sz="4" w:space="0" w:color="000000"/>
              <w:right w:val="single" w:sz="6" w:space="0" w:color="000000"/>
            </w:tcBorders>
            <w:shd w:val="clear" w:color="auto" w:fill="auto"/>
            <w:vAlign w:val="center"/>
          </w:tcPr>
          <w:p w:rsidR="003538D7" w:rsidRPr="00B46E68" w:rsidRDefault="003538D7" w:rsidP="001D0D72">
            <w:pPr>
              <w:ind w:left="-108" w:right="-108" w:firstLine="4"/>
              <w:jc w:val="center"/>
            </w:pPr>
          </w:p>
        </w:tc>
        <w:tc>
          <w:tcPr>
            <w:tcW w:w="169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pPr>
            <w:r w:rsidRPr="00B46E68">
              <w:t>– дошкольного образования</w:t>
            </w:r>
          </w:p>
        </w:tc>
        <w:tc>
          <w:tcPr>
            <w:tcW w:w="741"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мест</w:t>
            </w:r>
          </w:p>
        </w:tc>
        <w:tc>
          <w:tcPr>
            <w:tcW w:w="80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110</w:t>
            </w:r>
          </w:p>
        </w:tc>
        <w:tc>
          <w:tcPr>
            <w:tcW w:w="665"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135</w:t>
            </w:r>
          </w:p>
        </w:tc>
        <w:tc>
          <w:tcPr>
            <w:tcW w:w="664" w:type="pct"/>
            <w:tcBorders>
              <w:top w:val="single" w:sz="6" w:space="0" w:color="000000"/>
              <w:left w:val="single" w:sz="6" w:space="0" w:color="000000"/>
              <w:bottom w:val="single" w:sz="4" w:space="0" w:color="000000"/>
              <w:right w:val="single" w:sz="4" w:space="0" w:color="000000"/>
            </w:tcBorders>
            <w:shd w:val="clear" w:color="auto" w:fill="auto"/>
            <w:vAlign w:val="center"/>
          </w:tcPr>
          <w:p w:rsidR="003538D7" w:rsidRPr="00B46E68" w:rsidRDefault="003538D7" w:rsidP="001D0D72">
            <w:pPr>
              <w:ind w:firstLine="4"/>
              <w:jc w:val="center"/>
            </w:pPr>
            <w:r w:rsidRPr="00B46E68">
              <w:t>135</w:t>
            </w:r>
          </w:p>
        </w:tc>
      </w:tr>
      <w:tr w:rsidR="003538D7" w:rsidRPr="00B46E68" w:rsidTr="001D0D72">
        <w:trPr>
          <w:trHeight w:val="222"/>
        </w:trPr>
        <w:tc>
          <w:tcPr>
            <w:tcW w:w="440" w:type="pct"/>
            <w:tcBorders>
              <w:top w:val="single" w:sz="6" w:space="0" w:color="000000"/>
              <w:left w:val="single" w:sz="4" w:space="0" w:color="000000"/>
              <w:bottom w:val="single" w:sz="4" w:space="0" w:color="000000"/>
              <w:right w:val="single" w:sz="6" w:space="0" w:color="000000"/>
            </w:tcBorders>
            <w:shd w:val="clear" w:color="auto" w:fill="auto"/>
            <w:vAlign w:val="center"/>
          </w:tcPr>
          <w:p w:rsidR="003538D7" w:rsidRPr="00B46E68" w:rsidRDefault="003538D7" w:rsidP="001D0D72">
            <w:pPr>
              <w:ind w:left="-108" w:right="-108" w:firstLine="4"/>
              <w:jc w:val="center"/>
            </w:pPr>
          </w:p>
        </w:tc>
        <w:tc>
          <w:tcPr>
            <w:tcW w:w="169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pPr>
            <w:r w:rsidRPr="00B46E68">
              <w:t>– общего образования</w:t>
            </w:r>
          </w:p>
        </w:tc>
        <w:tc>
          <w:tcPr>
            <w:tcW w:w="741"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мест</w:t>
            </w:r>
          </w:p>
        </w:tc>
        <w:tc>
          <w:tcPr>
            <w:tcW w:w="80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580</w:t>
            </w:r>
          </w:p>
        </w:tc>
        <w:tc>
          <w:tcPr>
            <w:tcW w:w="665"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580</w:t>
            </w:r>
          </w:p>
        </w:tc>
        <w:tc>
          <w:tcPr>
            <w:tcW w:w="664" w:type="pct"/>
            <w:tcBorders>
              <w:top w:val="single" w:sz="6" w:space="0" w:color="000000"/>
              <w:left w:val="single" w:sz="6" w:space="0" w:color="000000"/>
              <w:bottom w:val="single" w:sz="4" w:space="0" w:color="000000"/>
              <w:right w:val="single" w:sz="4" w:space="0" w:color="000000"/>
            </w:tcBorders>
            <w:shd w:val="clear" w:color="auto" w:fill="auto"/>
            <w:vAlign w:val="center"/>
          </w:tcPr>
          <w:p w:rsidR="003538D7" w:rsidRPr="00B46E68" w:rsidRDefault="003538D7" w:rsidP="001D0D72">
            <w:pPr>
              <w:ind w:firstLine="4"/>
              <w:jc w:val="center"/>
            </w:pPr>
            <w:r w:rsidRPr="00B46E68">
              <w:t>580</w:t>
            </w:r>
          </w:p>
        </w:tc>
      </w:tr>
      <w:tr w:rsidR="003538D7" w:rsidRPr="00B46E68" w:rsidTr="001D0D72">
        <w:trPr>
          <w:trHeight w:val="222"/>
        </w:trPr>
        <w:tc>
          <w:tcPr>
            <w:tcW w:w="440" w:type="pct"/>
            <w:tcBorders>
              <w:top w:val="single" w:sz="6" w:space="0" w:color="000000"/>
              <w:left w:val="single" w:sz="4" w:space="0" w:color="000000"/>
              <w:bottom w:val="single" w:sz="4" w:space="0" w:color="000000"/>
              <w:right w:val="single" w:sz="6" w:space="0" w:color="000000"/>
            </w:tcBorders>
            <w:shd w:val="clear" w:color="auto" w:fill="auto"/>
            <w:vAlign w:val="center"/>
          </w:tcPr>
          <w:p w:rsidR="003538D7" w:rsidRPr="00B46E68" w:rsidRDefault="003538D7" w:rsidP="001D0D72">
            <w:pPr>
              <w:ind w:left="-108" w:right="-108" w:firstLine="4"/>
              <w:jc w:val="center"/>
            </w:pPr>
            <w:r>
              <w:t>4.2</w:t>
            </w:r>
          </w:p>
        </w:tc>
        <w:tc>
          <w:tcPr>
            <w:tcW w:w="169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pPr>
            <w:r w:rsidRPr="00B46E68">
              <w:t>Объекты здравоохранения</w:t>
            </w:r>
          </w:p>
        </w:tc>
        <w:tc>
          <w:tcPr>
            <w:tcW w:w="741"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p>
        </w:tc>
        <w:tc>
          <w:tcPr>
            <w:tcW w:w="80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p>
        </w:tc>
        <w:tc>
          <w:tcPr>
            <w:tcW w:w="665"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p>
        </w:tc>
        <w:tc>
          <w:tcPr>
            <w:tcW w:w="664" w:type="pct"/>
            <w:tcBorders>
              <w:top w:val="single" w:sz="6" w:space="0" w:color="000000"/>
              <w:left w:val="single" w:sz="6" w:space="0" w:color="000000"/>
              <w:bottom w:val="single" w:sz="4" w:space="0" w:color="000000"/>
              <w:right w:val="single" w:sz="4" w:space="0" w:color="000000"/>
            </w:tcBorders>
            <w:shd w:val="clear" w:color="auto" w:fill="auto"/>
            <w:vAlign w:val="center"/>
          </w:tcPr>
          <w:p w:rsidR="003538D7" w:rsidRPr="00B46E68" w:rsidRDefault="003538D7" w:rsidP="001D0D72">
            <w:pPr>
              <w:ind w:firstLine="4"/>
              <w:jc w:val="center"/>
            </w:pPr>
          </w:p>
        </w:tc>
      </w:tr>
      <w:tr w:rsidR="003538D7" w:rsidRPr="00B46E68" w:rsidTr="001D0D72">
        <w:trPr>
          <w:trHeight w:val="222"/>
        </w:trPr>
        <w:tc>
          <w:tcPr>
            <w:tcW w:w="440" w:type="pct"/>
            <w:tcBorders>
              <w:top w:val="single" w:sz="6" w:space="0" w:color="000000"/>
              <w:left w:val="single" w:sz="4" w:space="0" w:color="000000"/>
              <w:bottom w:val="single" w:sz="4" w:space="0" w:color="000000"/>
              <w:right w:val="single" w:sz="6" w:space="0" w:color="000000"/>
            </w:tcBorders>
            <w:shd w:val="clear" w:color="auto" w:fill="auto"/>
            <w:vAlign w:val="center"/>
          </w:tcPr>
          <w:p w:rsidR="003538D7" w:rsidRPr="00B46E68" w:rsidRDefault="003538D7" w:rsidP="001D0D72">
            <w:pPr>
              <w:ind w:left="-108" w:right="-108" w:firstLine="4"/>
              <w:jc w:val="center"/>
            </w:pPr>
          </w:p>
        </w:tc>
        <w:tc>
          <w:tcPr>
            <w:tcW w:w="169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pPr>
            <w:r w:rsidRPr="00B46E68">
              <w:t>– число круглосуточных коек</w:t>
            </w:r>
          </w:p>
        </w:tc>
        <w:tc>
          <w:tcPr>
            <w:tcW w:w="741"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коек</w:t>
            </w:r>
          </w:p>
        </w:tc>
        <w:tc>
          <w:tcPr>
            <w:tcW w:w="80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14</w:t>
            </w:r>
          </w:p>
        </w:tc>
        <w:tc>
          <w:tcPr>
            <w:tcW w:w="665"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16</w:t>
            </w:r>
          </w:p>
        </w:tc>
        <w:tc>
          <w:tcPr>
            <w:tcW w:w="664" w:type="pct"/>
            <w:tcBorders>
              <w:top w:val="single" w:sz="6" w:space="0" w:color="000000"/>
              <w:left w:val="single" w:sz="6" w:space="0" w:color="000000"/>
              <w:bottom w:val="single" w:sz="4" w:space="0" w:color="000000"/>
              <w:right w:val="single" w:sz="4" w:space="0" w:color="000000"/>
            </w:tcBorders>
            <w:shd w:val="clear" w:color="auto" w:fill="auto"/>
            <w:vAlign w:val="center"/>
          </w:tcPr>
          <w:p w:rsidR="003538D7" w:rsidRPr="00B46E68" w:rsidRDefault="003538D7" w:rsidP="001D0D72">
            <w:pPr>
              <w:ind w:firstLine="4"/>
              <w:jc w:val="center"/>
            </w:pPr>
            <w:r w:rsidRPr="00B46E68">
              <w:t>16</w:t>
            </w:r>
          </w:p>
        </w:tc>
      </w:tr>
      <w:tr w:rsidR="003538D7" w:rsidRPr="00B46E68" w:rsidTr="001D0D72">
        <w:trPr>
          <w:trHeight w:val="222"/>
        </w:trPr>
        <w:tc>
          <w:tcPr>
            <w:tcW w:w="440" w:type="pct"/>
            <w:tcBorders>
              <w:top w:val="single" w:sz="6" w:space="0" w:color="000000"/>
              <w:left w:val="single" w:sz="4" w:space="0" w:color="000000"/>
              <w:bottom w:val="single" w:sz="4" w:space="0" w:color="000000"/>
              <w:right w:val="single" w:sz="6" w:space="0" w:color="000000"/>
            </w:tcBorders>
            <w:shd w:val="clear" w:color="auto" w:fill="auto"/>
            <w:vAlign w:val="center"/>
          </w:tcPr>
          <w:p w:rsidR="003538D7" w:rsidRPr="00B46E68" w:rsidRDefault="003538D7" w:rsidP="001D0D72">
            <w:pPr>
              <w:ind w:left="-108" w:right="-108" w:firstLine="4"/>
              <w:jc w:val="center"/>
            </w:pPr>
          </w:p>
        </w:tc>
        <w:tc>
          <w:tcPr>
            <w:tcW w:w="169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pPr>
            <w:r w:rsidRPr="00B46E68">
              <w:t>– мощность амбулаторно-поликлинических учреждений</w:t>
            </w:r>
          </w:p>
        </w:tc>
        <w:tc>
          <w:tcPr>
            <w:tcW w:w="741"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посещений в смену</w:t>
            </w:r>
          </w:p>
        </w:tc>
        <w:tc>
          <w:tcPr>
            <w:tcW w:w="80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120</w:t>
            </w:r>
          </w:p>
        </w:tc>
        <w:tc>
          <w:tcPr>
            <w:tcW w:w="665"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210</w:t>
            </w:r>
          </w:p>
        </w:tc>
        <w:tc>
          <w:tcPr>
            <w:tcW w:w="664" w:type="pct"/>
            <w:tcBorders>
              <w:top w:val="single" w:sz="6" w:space="0" w:color="000000"/>
              <w:left w:val="single" w:sz="6" w:space="0" w:color="000000"/>
              <w:bottom w:val="single" w:sz="4" w:space="0" w:color="000000"/>
              <w:right w:val="single" w:sz="4" w:space="0" w:color="000000"/>
            </w:tcBorders>
            <w:shd w:val="clear" w:color="auto" w:fill="auto"/>
            <w:vAlign w:val="center"/>
          </w:tcPr>
          <w:p w:rsidR="003538D7" w:rsidRPr="00B46E68" w:rsidRDefault="003538D7" w:rsidP="001D0D72">
            <w:pPr>
              <w:ind w:firstLine="4"/>
              <w:jc w:val="center"/>
            </w:pPr>
            <w:r w:rsidRPr="00B46E68">
              <w:t>210</w:t>
            </w:r>
          </w:p>
        </w:tc>
      </w:tr>
      <w:tr w:rsidR="003538D7" w:rsidRPr="00B46E68" w:rsidTr="001D0D72">
        <w:trPr>
          <w:trHeight w:val="222"/>
        </w:trPr>
        <w:tc>
          <w:tcPr>
            <w:tcW w:w="440" w:type="pct"/>
            <w:tcBorders>
              <w:top w:val="single" w:sz="6" w:space="0" w:color="000000"/>
              <w:left w:val="single" w:sz="4" w:space="0" w:color="000000"/>
              <w:bottom w:val="single" w:sz="4" w:space="0" w:color="000000"/>
              <w:right w:val="single" w:sz="6" w:space="0" w:color="000000"/>
            </w:tcBorders>
            <w:shd w:val="clear" w:color="auto" w:fill="auto"/>
            <w:vAlign w:val="center"/>
          </w:tcPr>
          <w:p w:rsidR="003538D7" w:rsidRPr="00B46E68" w:rsidRDefault="003538D7" w:rsidP="001D0D72">
            <w:pPr>
              <w:ind w:left="-108" w:right="-108" w:firstLine="4"/>
              <w:jc w:val="center"/>
            </w:pPr>
            <w:r>
              <w:t>4.3</w:t>
            </w:r>
          </w:p>
        </w:tc>
        <w:tc>
          <w:tcPr>
            <w:tcW w:w="169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pPr>
            <w:r w:rsidRPr="00B46E68">
              <w:t>Объекты социальной защиты</w:t>
            </w:r>
          </w:p>
        </w:tc>
        <w:tc>
          <w:tcPr>
            <w:tcW w:w="741"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мест</w:t>
            </w:r>
          </w:p>
        </w:tc>
        <w:tc>
          <w:tcPr>
            <w:tcW w:w="80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w:t>
            </w:r>
          </w:p>
        </w:tc>
        <w:tc>
          <w:tcPr>
            <w:tcW w:w="665"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w:t>
            </w:r>
          </w:p>
        </w:tc>
        <w:tc>
          <w:tcPr>
            <w:tcW w:w="664" w:type="pct"/>
            <w:tcBorders>
              <w:top w:val="single" w:sz="6" w:space="0" w:color="000000"/>
              <w:left w:val="single" w:sz="6" w:space="0" w:color="000000"/>
              <w:bottom w:val="single" w:sz="4" w:space="0" w:color="000000"/>
              <w:right w:val="single" w:sz="4" w:space="0" w:color="000000"/>
            </w:tcBorders>
            <w:shd w:val="clear" w:color="auto" w:fill="auto"/>
            <w:vAlign w:val="center"/>
          </w:tcPr>
          <w:p w:rsidR="003538D7" w:rsidRPr="00B46E68" w:rsidRDefault="003538D7" w:rsidP="001D0D72">
            <w:pPr>
              <w:ind w:firstLine="4"/>
              <w:jc w:val="center"/>
            </w:pPr>
            <w:r w:rsidRPr="00B46E68">
              <w:t>-</w:t>
            </w:r>
          </w:p>
        </w:tc>
      </w:tr>
      <w:tr w:rsidR="003538D7" w:rsidRPr="00B46E68" w:rsidTr="001D0D72">
        <w:trPr>
          <w:trHeight w:val="222"/>
        </w:trPr>
        <w:tc>
          <w:tcPr>
            <w:tcW w:w="440" w:type="pct"/>
            <w:tcBorders>
              <w:top w:val="single" w:sz="6" w:space="0" w:color="000000"/>
              <w:left w:val="single" w:sz="4" w:space="0" w:color="000000"/>
              <w:bottom w:val="single" w:sz="4" w:space="0" w:color="000000"/>
              <w:right w:val="single" w:sz="6" w:space="0" w:color="000000"/>
            </w:tcBorders>
            <w:shd w:val="clear" w:color="auto" w:fill="auto"/>
            <w:vAlign w:val="center"/>
          </w:tcPr>
          <w:p w:rsidR="003538D7" w:rsidRPr="00B46E68" w:rsidRDefault="003538D7" w:rsidP="001D0D72">
            <w:pPr>
              <w:ind w:left="-108" w:right="-108" w:firstLine="4"/>
              <w:jc w:val="center"/>
            </w:pPr>
            <w:r>
              <w:t>4.4</w:t>
            </w:r>
          </w:p>
        </w:tc>
        <w:tc>
          <w:tcPr>
            <w:tcW w:w="169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pPr>
            <w:r w:rsidRPr="00B46E68">
              <w:t>Физкультурно-спортивные сооружения:</w:t>
            </w:r>
          </w:p>
        </w:tc>
        <w:tc>
          <w:tcPr>
            <w:tcW w:w="741"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p>
        </w:tc>
        <w:tc>
          <w:tcPr>
            <w:tcW w:w="80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p>
        </w:tc>
        <w:tc>
          <w:tcPr>
            <w:tcW w:w="665"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p>
        </w:tc>
        <w:tc>
          <w:tcPr>
            <w:tcW w:w="664" w:type="pct"/>
            <w:tcBorders>
              <w:top w:val="single" w:sz="6" w:space="0" w:color="000000"/>
              <w:left w:val="single" w:sz="6" w:space="0" w:color="000000"/>
              <w:bottom w:val="single" w:sz="4" w:space="0" w:color="000000"/>
              <w:right w:val="single" w:sz="4" w:space="0" w:color="000000"/>
            </w:tcBorders>
            <w:shd w:val="clear" w:color="auto" w:fill="auto"/>
            <w:vAlign w:val="center"/>
          </w:tcPr>
          <w:p w:rsidR="003538D7" w:rsidRPr="00B46E68" w:rsidRDefault="003538D7" w:rsidP="001D0D72">
            <w:pPr>
              <w:ind w:firstLine="4"/>
              <w:jc w:val="center"/>
            </w:pPr>
          </w:p>
        </w:tc>
      </w:tr>
      <w:tr w:rsidR="003538D7" w:rsidRPr="00B46E68" w:rsidTr="001D0D72">
        <w:trPr>
          <w:trHeight w:val="222"/>
        </w:trPr>
        <w:tc>
          <w:tcPr>
            <w:tcW w:w="440" w:type="pct"/>
            <w:tcBorders>
              <w:top w:val="single" w:sz="6" w:space="0" w:color="000000"/>
              <w:left w:val="single" w:sz="4" w:space="0" w:color="000000"/>
              <w:bottom w:val="single" w:sz="4" w:space="0" w:color="000000"/>
              <w:right w:val="single" w:sz="6" w:space="0" w:color="000000"/>
            </w:tcBorders>
            <w:shd w:val="clear" w:color="auto" w:fill="auto"/>
            <w:vAlign w:val="center"/>
          </w:tcPr>
          <w:p w:rsidR="003538D7" w:rsidRPr="00B46E68" w:rsidRDefault="003538D7" w:rsidP="001D0D72">
            <w:pPr>
              <w:ind w:left="-108" w:right="-108" w:firstLine="4"/>
              <w:jc w:val="center"/>
            </w:pPr>
            <w:r>
              <w:t>4.4.1</w:t>
            </w:r>
          </w:p>
        </w:tc>
        <w:tc>
          <w:tcPr>
            <w:tcW w:w="169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pPr>
            <w:r w:rsidRPr="00B46E68">
              <w:t>- спортивные залы, всего</w:t>
            </w:r>
          </w:p>
        </w:tc>
        <w:tc>
          <w:tcPr>
            <w:tcW w:w="741"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м</w:t>
            </w:r>
            <w:proofErr w:type="gramStart"/>
            <w:r w:rsidRPr="00B46E68">
              <w:rPr>
                <w:vertAlign w:val="superscript"/>
              </w:rPr>
              <w:t>2</w:t>
            </w:r>
            <w:proofErr w:type="gramEnd"/>
          </w:p>
        </w:tc>
        <w:tc>
          <w:tcPr>
            <w:tcW w:w="80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365</w:t>
            </w:r>
          </w:p>
        </w:tc>
        <w:tc>
          <w:tcPr>
            <w:tcW w:w="665"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905</w:t>
            </w:r>
          </w:p>
        </w:tc>
        <w:tc>
          <w:tcPr>
            <w:tcW w:w="664" w:type="pct"/>
            <w:tcBorders>
              <w:top w:val="single" w:sz="6" w:space="0" w:color="000000"/>
              <w:left w:val="single" w:sz="6" w:space="0" w:color="000000"/>
              <w:bottom w:val="single" w:sz="4" w:space="0" w:color="000000"/>
              <w:right w:val="single" w:sz="4" w:space="0" w:color="000000"/>
            </w:tcBorders>
            <w:shd w:val="clear" w:color="auto" w:fill="auto"/>
            <w:vAlign w:val="center"/>
          </w:tcPr>
          <w:p w:rsidR="003538D7" w:rsidRPr="00B46E68" w:rsidRDefault="003538D7" w:rsidP="001D0D72">
            <w:pPr>
              <w:ind w:firstLine="4"/>
              <w:jc w:val="center"/>
            </w:pPr>
            <w:r w:rsidRPr="00B46E68">
              <w:t>905</w:t>
            </w:r>
          </w:p>
        </w:tc>
      </w:tr>
      <w:tr w:rsidR="003538D7" w:rsidRPr="00B46E68" w:rsidTr="001D0D72">
        <w:trPr>
          <w:trHeight w:val="222"/>
        </w:trPr>
        <w:tc>
          <w:tcPr>
            <w:tcW w:w="440" w:type="pct"/>
            <w:tcBorders>
              <w:top w:val="single" w:sz="6" w:space="0" w:color="000000"/>
              <w:left w:val="single" w:sz="4" w:space="0" w:color="000000"/>
              <w:bottom w:val="single" w:sz="4" w:space="0" w:color="000000"/>
              <w:right w:val="single" w:sz="6" w:space="0" w:color="000000"/>
            </w:tcBorders>
            <w:shd w:val="clear" w:color="auto" w:fill="auto"/>
            <w:vAlign w:val="center"/>
          </w:tcPr>
          <w:p w:rsidR="003538D7" w:rsidRPr="00B46E68" w:rsidRDefault="003538D7" w:rsidP="001D0D72">
            <w:pPr>
              <w:ind w:left="-108" w:right="-108" w:firstLine="4"/>
              <w:jc w:val="center"/>
            </w:pPr>
            <w:r>
              <w:t>4.4.2</w:t>
            </w:r>
          </w:p>
        </w:tc>
        <w:tc>
          <w:tcPr>
            <w:tcW w:w="169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pPr>
            <w:r w:rsidRPr="00B46E68">
              <w:t>- плоскостные спортивные сооружения, всего</w:t>
            </w:r>
          </w:p>
        </w:tc>
        <w:tc>
          <w:tcPr>
            <w:tcW w:w="741"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м</w:t>
            </w:r>
            <w:proofErr w:type="gramStart"/>
            <w:r w:rsidRPr="00B46E68">
              <w:rPr>
                <w:vertAlign w:val="superscript"/>
              </w:rPr>
              <w:t>2</w:t>
            </w:r>
            <w:proofErr w:type="gramEnd"/>
          </w:p>
        </w:tc>
        <w:tc>
          <w:tcPr>
            <w:tcW w:w="80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5375</w:t>
            </w:r>
          </w:p>
        </w:tc>
        <w:tc>
          <w:tcPr>
            <w:tcW w:w="665"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11875</w:t>
            </w:r>
          </w:p>
        </w:tc>
        <w:tc>
          <w:tcPr>
            <w:tcW w:w="664" w:type="pct"/>
            <w:tcBorders>
              <w:top w:val="single" w:sz="6" w:space="0" w:color="000000"/>
              <w:left w:val="single" w:sz="6" w:space="0" w:color="000000"/>
              <w:bottom w:val="single" w:sz="4" w:space="0" w:color="000000"/>
              <w:right w:val="single" w:sz="4" w:space="0" w:color="000000"/>
            </w:tcBorders>
            <w:shd w:val="clear" w:color="auto" w:fill="auto"/>
            <w:vAlign w:val="center"/>
          </w:tcPr>
          <w:p w:rsidR="003538D7" w:rsidRPr="00B46E68" w:rsidRDefault="003538D7" w:rsidP="001D0D72">
            <w:pPr>
              <w:ind w:firstLine="4"/>
              <w:jc w:val="center"/>
            </w:pPr>
            <w:r w:rsidRPr="00B46E68">
              <w:t>11875</w:t>
            </w:r>
          </w:p>
        </w:tc>
      </w:tr>
      <w:tr w:rsidR="003538D7" w:rsidRPr="00B46E68" w:rsidTr="001D0D72">
        <w:trPr>
          <w:trHeight w:val="222"/>
        </w:trPr>
        <w:tc>
          <w:tcPr>
            <w:tcW w:w="440" w:type="pct"/>
            <w:tcBorders>
              <w:top w:val="single" w:sz="6" w:space="0" w:color="000000"/>
              <w:left w:val="single" w:sz="4" w:space="0" w:color="000000"/>
              <w:bottom w:val="single" w:sz="4" w:space="0" w:color="000000"/>
              <w:right w:val="single" w:sz="6" w:space="0" w:color="000000"/>
            </w:tcBorders>
            <w:shd w:val="clear" w:color="auto" w:fill="auto"/>
            <w:vAlign w:val="center"/>
          </w:tcPr>
          <w:p w:rsidR="003538D7" w:rsidRPr="00B46E68" w:rsidRDefault="003538D7" w:rsidP="001D0D72">
            <w:pPr>
              <w:ind w:left="-108" w:right="-108" w:firstLine="4"/>
              <w:jc w:val="center"/>
            </w:pPr>
            <w:r>
              <w:t>4.5</w:t>
            </w:r>
          </w:p>
        </w:tc>
        <w:tc>
          <w:tcPr>
            <w:tcW w:w="169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pPr>
            <w:r w:rsidRPr="00B46E68">
              <w:t>Объекты культуры клубного типа</w:t>
            </w:r>
          </w:p>
        </w:tc>
        <w:tc>
          <w:tcPr>
            <w:tcW w:w="741"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мест</w:t>
            </w:r>
          </w:p>
        </w:tc>
        <w:tc>
          <w:tcPr>
            <w:tcW w:w="80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360</w:t>
            </w:r>
          </w:p>
        </w:tc>
        <w:tc>
          <w:tcPr>
            <w:tcW w:w="665"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360</w:t>
            </w:r>
          </w:p>
        </w:tc>
        <w:tc>
          <w:tcPr>
            <w:tcW w:w="664" w:type="pct"/>
            <w:tcBorders>
              <w:top w:val="single" w:sz="6" w:space="0" w:color="000000"/>
              <w:left w:val="single" w:sz="6" w:space="0" w:color="000000"/>
              <w:bottom w:val="single" w:sz="4" w:space="0" w:color="000000"/>
              <w:right w:val="single" w:sz="4" w:space="0" w:color="000000"/>
            </w:tcBorders>
            <w:shd w:val="clear" w:color="auto" w:fill="auto"/>
            <w:vAlign w:val="center"/>
          </w:tcPr>
          <w:p w:rsidR="003538D7" w:rsidRPr="00B46E68" w:rsidRDefault="003538D7" w:rsidP="001D0D72">
            <w:pPr>
              <w:ind w:firstLine="4"/>
              <w:jc w:val="center"/>
            </w:pPr>
            <w:r w:rsidRPr="00B46E68">
              <w:t>360</w:t>
            </w:r>
          </w:p>
        </w:tc>
      </w:tr>
      <w:tr w:rsidR="003538D7" w:rsidRPr="00B46E68" w:rsidTr="001D0D72">
        <w:trPr>
          <w:trHeight w:val="222"/>
        </w:trPr>
        <w:tc>
          <w:tcPr>
            <w:tcW w:w="440" w:type="pct"/>
            <w:tcBorders>
              <w:top w:val="single" w:sz="6" w:space="0" w:color="000000"/>
              <w:left w:val="single" w:sz="4" w:space="0" w:color="000000"/>
              <w:bottom w:val="single" w:sz="4" w:space="0" w:color="000000"/>
              <w:right w:val="single" w:sz="6" w:space="0" w:color="000000"/>
            </w:tcBorders>
            <w:shd w:val="clear" w:color="auto" w:fill="auto"/>
            <w:vAlign w:val="center"/>
          </w:tcPr>
          <w:p w:rsidR="003538D7" w:rsidRPr="00B46E68" w:rsidRDefault="003538D7" w:rsidP="001D0D72">
            <w:pPr>
              <w:ind w:left="-108" w:right="-108" w:firstLine="4"/>
              <w:jc w:val="center"/>
            </w:pPr>
            <w:r>
              <w:t>4.6</w:t>
            </w:r>
          </w:p>
        </w:tc>
        <w:tc>
          <w:tcPr>
            <w:tcW w:w="169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083168" w:rsidRDefault="003538D7" w:rsidP="001D0D72">
            <w:pPr>
              <w:ind w:firstLine="4"/>
            </w:pPr>
            <w:r w:rsidRPr="00083168">
              <w:t xml:space="preserve">Учреждения молодежной политики                                 </w:t>
            </w:r>
            <w:r w:rsidRPr="00083168">
              <w:lastRenderedPageBreak/>
              <w:t>– подростковые клубы</w:t>
            </w:r>
          </w:p>
        </w:tc>
        <w:tc>
          <w:tcPr>
            <w:tcW w:w="741"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lastRenderedPageBreak/>
              <w:t>м</w:t>
            </w:r>
            <w:proofErr w:type="gramStart"/>
            <w:r w:rsidRPr="00B46E68">
              <w:rPr>
                <w:vertAlign w:val="superscript"/>
              </w:rPr>
              <w:t>2</w:t>
            </w:r>
            <w:proofErr w:type="gramEnd"/>
          </w:p>
        </w:tc>
        <w:tc>
          <w:tcPr>
            <w:tcW w:w="80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1050</w:t>
            </w:r>
          </w:p>
        </w:tc>
        <w:tc>
          <w:tcPr>
            <w:tcW w:w="665"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1050</w:t>
            </w:r>
          </w:p>
        </w:tc>
        <w:tc>
          <w:tcPr>
            <w:tcW w:w="664" w:type="pct"/>
            <w:tcBorders>
              <w:top w:val="single" w:sz="6" w:space="0" w:color="000000"/>
              <w:left w:val="single" w:sz="6" w:space="0" w:color="000000"/>
              <w:bottom w:val="single" w:sz="4" w:space="0" w:color="000000"/>
              <w:right w:val="single" w:sz="4" w:space="0" w:color="000000"/>
            </w:tcBorders>
            <w:shd w:val="clear" w:color="auto" w:fill="auto"/>
            <w:vAlign w:val="center"/>
          </w:tcPr>
          <w:p w:rsidR="003538D7" w:rsidRPr="00B46E68" w:rsidRDefault="003538D7" w:rsidP="001D0D72">
            <w:pPr>
              <w:ind w:firstLine="4"/>
              <w:jc w:val="center"/>
            </w:pPr>
            <w:r w:rsidRPr="00B46E68">
              <w:t>1050</w:t>
            </w:r>
          </w:p>
        </w:tc>
      </w:tr>
      <w:tr w:rsidR="003538D7" w:rsidRPr="00B46E68" w:rsidTr="001D0D72">
        <w:trPr>
          <w:trHeight w:val="222"/>
        </w:trPr>
        <w:tc>
          <w:tcPr>
            <w:tcW w:w="440" w:type="pct"/>
            <w:tcBorders>
              <w:top w:val="single" w:sz="6" w:space="0" w:color="000000"/>
              <w:left w:val="single" w:sz="4" w:space="0" w:color="000000"/>
              <w:bottom w:val="single" w:sz="4" w:space="0" w:color="000000"/>
              <w:right w:val="single" w:sz="6" w:space="0" w:color="000000"/>
            </w:tcBorders>
            <w:shd w:val="clear" w:color="auto" w:fill="auto"/>
            <w:vAlign w:val="center"/>
          </w:tcPr>
          <w:p w:rsidR="003538D7" w:rsidRPr="00B46E68" w:rsidRDefault="003538D7" w:rsidP="001D0D72">
            <w:pPr>
              <w:ind w:left="-108" w:right="-108" w:firstLine="4"/>
              <w:jc w:val="center"/>
            </w:pPr>
            <w:r>
              <w:lastRenderedPageBreak/>
              <w:t>4.7</w:t>
            </w:r>
          </w:p>
        </w:tc>
        <w:tc>
          <w:tcPr>
            <w:tcW w:w="169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083168" w:rsidRDefault="003538D7" w:rsidP="001D0D72">
            <w:pPr>
              <w:ind w:firstLine="4"/>
            </w:pPr>
            <w:r w:rsidRPr="00083168">
              <w:t>Объекты розничной торговли (исключая розничные рынки)</w:t>
            </w:r>
          </w:p>
        </w:tc>
        <w:tc>
          <w:tcPr>
            <w:tcW w:w="741"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м</w:t>
            </w:r>
            <w:proofErr w:type="gramStart"/>
            <w:r w:rsidRPr="00B46E68">
              <w:rPr>
                <w:vertAlign w:val="superscript"/>
              </w:rPr>
              <w:t>2</w:t>
            </w:r>
            <w:proofErr w:type="gramEnd"/>
            <w:r w:rsidRPr="00B46E68">
              <w:rPr>
                <w:vertAlign w:val="superscript"/>
              </w:rPr>
              <w:t xml:space="preserve"> </w:t>
            </w:r>
            <w:r w:rsidRPr="00B46E68">
              <w:t>торговой площади</w:t>
            </w:r>
          </w:p>
        </w:tc>
        <w:tc>
          <w:tcPr>
            <w:tcW w:w="80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3100</w:t>
            </w:r>
          </w:p>
        </w:tc>
        <w:tc>
          <w:tcPr>
            <w:tcW w:w="665"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3100</w:t>
            </w:r>
          </w:p>
        </w:tc>
        <w:tc>
          <w:tcPr>
            <w:tcW w:w="664" w:type="pct"/>
            <w:tcBorders>
              <w:top w:val="single" w:sz="6" w:space="0" w:color="000000"/>
              <w:left w:val="single" w:sz="6" w:space="0" w:color="000000"/>
              <w:bottom w:val="single" w:sz="4" w:space="0" w:color="000000"/>
              <w:right w:val="single" w:sz="4" w:space="0" w:color="000000"/>
            </w:tcBorders>
            <w:shd w:val="clear" w:color="auto" w:fill="auto"/>
            <w:vAlign w:val="center"/>
          </w:tcPr>
          <w:p w:rsidR="003538D7" w:rsidRPr="00B46E68" w:rsidRDefault="003538D7" w:rsidP="001D0D72">
            <w:pPr>
              <w:ind w:firstLine="4"/>
              <w:jc w:val="center"/>
            </w:pPr>
            <w:r w:rsidRPr="00B46E68">
              <w:t>3100</w:t>
            </w:r>
          </w:p>
        </w:tc>
      </w:tr>
      <w:tr w:rsidR="003538D7" w:rsidRPr="00B46E68" w:rsidTr="001D0D72">
        <w:trPr>
          <w:trHeight w:val="222"/>
        </w:trPr>
        <w:tc>
          <w:tcPr>
            <w:tcW w:w="440" w:type="pct"/>
            <w:tcBorders>
              <w:top w:val="single" w:sz="6" w:space="0" w:color="000000"/>
              <w:left w:val="single" w:sz="4" w:space="0" w:color="000000"/>
              <w:bottom w:val="single" w:sz="4" w:space="0" w:color="000000"/>
              <w:right w:val="single" w:sz="6" w:space="0" w:color="000000"/>
            </w:tcBorders>
            <w:shd w:val="clear" w:color="auto" w:fill="auto"/>
            <w:vAlign w:val="center"/>
          </w:tcPr>
          <w:p w:rsidR="003538D7" w:rsidRPr="00B46E68" w:rsidRDefault="003538D7" w:rsidP="001D0D72">
            <w:pPr>
              <w:ind w:left="-108" w:right="-108" w:firstLine="4"/>
              <w:jc w:val="center"/>
            </w:pPr>
            <w:r>
              <w:t>4.8</w:t>
            </w:r>
          </w:p>
        </w:tc>
        <w:tc>
          <w:tcPr>
            <w:tcW w:w="169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pPr>
            <w:r w:rsidRPr="00B46E68">
              <w:t>Объекты общественного питания</w:t>
            </w:r>
          </w:p>
        </w:tc>
        <w:tc>
          <w:tcPr>
            <w:tcW w:w="741"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мест</w:t>
            </w:r>
          </w:p>
        </w:tc>
        <w:tc>
          <w:tcPr>
            <w:tcW w:w="80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10</w:t>
            </w:r>
          </w:p>
        </w:tc>
        <w:tc>
          <w:tcPr>
            <w:tcW w:w="665"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115</w:t>
            </w:r>
          </w:p>
        </w:tc>
        <w:tc>
          <w:tcPr>
            <w:tcW w:w="664" w:type="pct"/>
            <w:tcBorders>
              <w:top w:val="single" w:sz="6" w:space="0" w:color="000000"/>
              <w:left w:val="single" w:sz="6" w:space="0" w:color="000000"/>
              <w:bottom w:val="single" w:sz="4" w:space="0" w:color="000000"/>
              <w:right w:val="single" w:sz="4" w:space="0" w:color="000000"/>
            </w:tcBorders>
            <w:shd w:val="clear" w:color="auto" w:fill="auto"/>
            <w:vAlign w:val="center"/>
          </w:tcPr>
          <w:p w:rsidR="003538D7" w:rsidRPr="00B46E68" w:rsidRDefault="003538D7" w:rsidP="001D0D72">
            <w:pPr>
              <w:ind w:firstLine="4"/>
              <w:jc w:val="center"/>
            </w:pPr>
            <w:r w:rsidRPr="00B46E68">
              <w:t>115</w:t>
            </w:r>
          </w:p>
        </w:tc>
      </w:tr>
      <w:tr w:rsidR="003538D7" w:rsidRPr="00B46E68" w:rsidTr="001D0D72">
        <w:trPr>
          <w:trHeight w:val="222"/>
        </w:trPr>
        <w:tc>
          <w:tcPr>
            <w:tcW w:w="440" w:type="pct"/>
            <w:tcBorders>
              <w:top w:val="single" w:sz="6" w:space="0" w:color="000000"/>
              <w:left w:val="single" w:sz="4" w:space="0" w:color="000000"/>
              <w:bottom w:val="single" w:sz="4" w:space="0" w:color="000000"/>
              <w:right w:val="single" w:sz="6" w:space="0" w:color="000000"/>
            </w:tcBorders>
            <w:shd w:val="clear" w:color="auto" w:fill="auto"/>
            <w:vAlign w:val="center"/>
          </w:tcPr>
          <w:p w:rsidR="003538D7" w:rsidRPr="00B46E68" w:rsidRDefault="003538D7" w:rsidP="001D0D72">
            <w:pPr>
              <w:ind w:left="-108" w:right="-108" w:firstLine="4"/>
              <w:jc w:val="center"/>
            </w:pPr>
            <w:r>
              <w:t>4.9</w:t>
            </w:r>
          </w:p>
        </w:tc>
        <w:tc>
          <w:tcPr>
            <w:tcW w:w="169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pPr>
            <w:r w:rsidRPr="00B46E68">
              <w:t>Учреждения бытового обслуживания</w:t>
            </w:r>
            <w:r>
              <w:t>:</w:t>
            </w:r>
          </w:p>
        </w:tc>
        <w:tc>
          <w:tcPr>
            <w:tcW w:w="741"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p>
        </w:tc>
        <w:tc>
          <w:tcPr>
            <w:tcW w:w="80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p>
        </w:tc>
        <w:tc>
          <w:tcPr>
            <w:tcW w:w="665"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p>
        </w:tc>
        <w:tc>
          <w:tcPr>
            <w:tcW w:w="664" w:type="pct"/>
            <w:tcBorders>
              <w:top w:val="single" w:sz="6" w:space="0" w:color="000000"/>
              <w:left w:val="single" w:sz="6" w:space="0" w:color="000000"/>
              <w:bottom w:val="single" w:sz="4" w:space="0" w:color="000000"/>
              <w:right w:val="single" w:sz="4" w:space="0" w:color="000000"/>
            </w:tcBorders>
            <w:shd w:val="clear" w:color="auto" w:fill="auto"/>
            <w:vAlign w:val="center"/>
          </w:tcPr>
          <w:p w:rsidR="003538D7" w:rsidRPr="00B46E68" w:rsidRDefault="003538D7" w:rsidP="001D0D72">
            <w:pPr>
              <w:ind w:firstLine="4"/>
              <w:jc w:val="center"/>
            </w:pPr>
          </w:p>
        </w:tc>
      </w:tr>
      <w:tr w:rsidR="003538D7" w:rsidRPr="00B46E68" w:rsidTr="001D0D72">
        <w:trPr>
          <w:trHeight w:val="222"/>
        </w:trPr>
        <w:tc>
          <w:tcPr>
            <w:tcW w:w="440" w:type="pct"/>
            <w:tcBorders>
              <w:top w:val="single" w:sz="6" w:space="0" w:color="000000"/>
              <w:left w:val="single" w:sz="4" w:space="0" w:color="000000"/>
              <w:bottom w:val="single" w:sz="4" w:space="0" w:color="000000"/>
              <w:right w:val="single" w:sz="6" w:space="0" w:color="000000"/>
            </w:tcBorders>
            <w:shd w:val="clear" w:color="auto" w:fill="auto"/>
            <w:vAlign w:val="center"/>
          </w:tcPr>
          <w:p w:rsidR="003538D7" w:rsidRPr="00B46E68" w:rsidRDefault="003538D7" w:rsidP="001D0D72">
            <w:pPr>
              <w:ind w:left="-108" w:right="-108" w:firstLine="4"/>
              <w:jc w:val="center"/>
            </w:pPr>
          </w:p>
        </w:tc>
        <w:tc>
          <w:tcPr>
            <w:tcW w:w="169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pPr>
            <w:r w:rsidRPr="00B46E68">
              <w:t>– бани</w:t>
            </w:r>
          </w:p>
        </w:tc>
        <w:tc>
          <w:tcPr>
            <w:tcW w:w="741"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мест</w:t>
            </w:r>
          </w:p>
        </w:tc>
        <w:tc>
          <w:tcPr>
            <w:tcW w:w="80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25</w:t>
            </w:r>
          </w:p>
        </w:tc>
        <w:tc>
          <w:tcPr>
            <w:tcW w:w="665"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25</w:t>
            </w:r>
          </w:p>
        </w:tc>
        <w:tc>
          <w:tcPr>
            <w:tcW w:w="664" w:type="pct"/>
            <w:tcBorders>
              <w:top w:val="single" w:sz="6" w:space="0" w:color="000000"/>
              <w:left w:val="single" w:sz="6" w:space="0" w:color="000000"/>
              <w:bottom w:val="single" w:sz="4" w:space="0" w:color="000000"/>
              <w:right w:val="single" w:sz="4" w:space="0" w:color="000000"/>
            </w:tcBorders>
            <w:shd w:val="clear" w:color="auto" w:fill="auto"/>
            <w:vAlign w:val="center"/>
          </w:tcPr>
          <w:p w:rsidR="003538D7" w:rsidRPr="00B46E68" w:rsidRDefault="003538D7" w:rsidP="001D0D72">
            <w:pPr>
              <w:ind w:firstLine="4"/>
              <w:jc w:val="center"/>
            </w:pPr>
            <w:r w:rsidRPr="00B46E68">
              <w:t>25</w:t>
            </w:r>
          </w:p>
        </w:tc>
      </w:tr>
      <w:tr w:rsidR="003538D7" w:rsidRPr="00B46E68" w:rsidTr="001D0D72">
        <w:trPr>
          <w:trHeight w:val="222"/>
        </w:trPr>
        <w:tc>
          <w:tcPr>
            <w:tcW w:w="440" w:type="pct"/>
            <w:tcBorders>
              <w:top w:val="single" w:sz="6" w:space="0" w:color="000000"/>
              <w:left w:val="single" w:sz="4" w:space="0" w:color="000000"/>
              <w:bottom w:val="single" w:sz="4" w:space="0" w:color="000000"/>
              <w:right w:val="single" w:sz="6" w:space="0" w:color="000000"/>
            </w:tcBorders>
            <w:shd w:val="clear" w:color="auto" w:fill="auto"/>
            <w:vAlign w:val="center"/>
          </w:tcPr>
          <w:p w:rsidR="003538D7" w:rsidRPr="00B46E68" w:rsidRDefault="003538D7" w:rsidP="001D0D72">
            <w:pPr>
              <w:ind w:left="-108" w:right="-108" w:firstLine="4"/>
              <w:jc w:val="center"/>
            </w:pPr>
            <w:r>
              <w:t>V</w:t>
            </w:r>
          </w:p>
        </w:tc>
        <w:tc>
          <w:tcPr>
            <w:tcW w:w="169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pPr>
            <w:r w:rsidRPr="00B46E68">
              <w:t>ТРАНСПОРТНАЯ ИНФРАСТРУКТУРА</w:t>
            </w:r>
          </w:p>
        </w:tc>
        <w:tc>
          <w:tcPr>
            <w:tcW w:w="741"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p>
        </w:tc>
        <w:tc>
          <w:tcPr>
            <w:tcW w:w="80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p>
        </w:tc>
        <w:tc>
          <w:tcPr>
            <w:tcW w:w="665"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p>
        </w:tc>
        <w:tc>
          <w:tcPr>
            <w:tcW w:w="664" w:type="pct"/>
            <w:tcBorders>
              <w:top w:val="single" w:sz="6" w:space="0" w:color="000000"/>
              <w:left w:val="single" w:sz="6" w:space="0" w:color="000000"/>
              <w:bottom w:val="single" w:sz="4" w:space="0" w:color="000000"/>
              <w:right w:val="single" w:sz="4" w:space="0" w:color="000000"/>
            </w:tcBorders>
            <w:shd w:val="clear" w:color="auto" w:fill="auto"/>
            <w:vAlign w:val="center"/>
          </w:tcPr>
          <w:p w:rsidR="003538D7" w:rsidRPr="00B46E68" w:rsidRDefault="003538D7" w:rsidP="001D0D72">
            <w:pPr>
              <w:ind w:firstLine="4"/>
              <w:jc w:val="center"/>
            </w:pPr>
          </w:p>
        </w:tc>
      </w:tr>
      <w:tr w:rsidR="003538D7" w:rsidRPr="00B46E68" w:rsidTr="001D0D72">
        <w:trPr>
          <w:trHeight w:val="222"/>
        </w:trPr>
        <w:tc>
          <w:tcPr>
            <w:tcW w:w="440" w:type="pct"/>
            <w:tcBorders>
              <w:top w:val="single" w:sz="6" w:space="0" w:color="000000"/>
              <w:left w:val="single" w:sz="4" w:space="0" w:color="000000"/>
              <w:bottom w:val="single" w:sz="4" w:space="0" w:color="000000"/>
              <w:right w:val="single" w:sz="6" w:space="0" w:color="000000"/>
            </w:tcBorders>
            <w:shd w:val="clear" w:color="auto" w:fill="auto"/>
            <w:vAlign w:val="center"/>
          </w:tcPr>
          <w:p w:rsidR="003538D7" w:rsidRPr="00B46E68" w:rsidRDefault="003538D7" w:rsidP="001D0D72">
            <w:pPr>
              <w:ind w:left="-108" w:right="-108" w:firstLine="4"/>
              <w:jc w:val="center"/>
            </w:pPr>
            <w:r>
              <w:t>5.1</w:t>
            </w:r>
          </w:p>
        </w:tc>
        <w:tc>
          <w:tcPr>
            <w:tcW w:w="169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083168" w:rsidRDefault="003538D7" w:rsidP="001D0D72">
            <w:pPr>
              <w:ind w:firstLine="4"/>
            </w:pPr>
            <w:r w:rsidRPr="00083168">
              <w:t>Общая протяженность улично-дорожной сети:</w:t>
            </w:r>
          </w:p>
        </w:tc>
        <w:tc>
          <w:tcPr>
            <w:tcW w:w="741"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км</w:t>
            </w:r>
          </w:p>
        </w:tc>
        <w:tc>
          <w:tcPr>
            <w:tcW w:w="80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17,25</w:t>
            </w:r>
          </w:p>
        </w:tc>
        <w:tc>
          <w:tcPr>
            <w:tcW w:w="665"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21,06</w:t>
            </w:r>
          </w:p>
        </w:tc>
        <w:tc>
          <w:tcPr>
            <w:tcW w:w="664" w:type="pct"/>
            <w:tcBorders>
              <w:top w:val="single" w:sz="6" w:space="0" w:color="000000"/>
              <w:left w:val="single" w:sz="6" w:space="0" w:color="000000"/>
              <w:bottom w:val="single" w:sz="4" w:space="0" w:color="000000"/>
              <w:right w:val="single" w:sz="4" w:space="0" w:color="000000"/>
            </w:tcBorders>
            <w:shd w:val="clear" w:color="auto" w:fill="auto"/>
            <w:vAlign w:val="center"/>
          </w:tcPr>
          <w:p w:rsidR="003538D7" w:rsidRPr="00B46E68" w:rsidRDefault="003538D7" w:rsidP="001D0D72">
            <w:pPr>
              <w:ind w:firstLine="4"/>
              <w:jc w:val="center"/>
            </w:pPr>
            <w:r w:rsidRPr="00B46E68">
              <w:t>22,05</w:t>
            </w:r>
          </w:p>
        </w:tc>
      </w:tr>
      <w:tr w:rsidR="003538D7" w:rsidRPr="00B46E68" w:rsidTr="001D0D72">
        <w:trPr>
          <w:trHeight w:val="222"/>
        </w:trPr>
        <w:tc>
          <w:tcPr>
            <w:tcW w:w="440" w:type="pct"/>
            <w:tcBorders>
              <w:top w:val="single" w:sz="6" w:space="0" w:color="000000"/>
              <w:left w:val="single" w:sz="4" w:space="0" w:color="000000"/>
              <w:bottom w:val="single" w:sz="4" w:space="0" w:color="000000"/>
              <w:right w:val="single" w:sz="6" w:space="0" w:color="000000"/>
            </w:tcBorders>
            <w:shd w:val="clear" w:color="auto" w:fill="auto"/>
            <w:vAlign w:val="center"/>
          </w:tcPr>
          <w:p w:rsidR="003538D7" w:rsidRPr="00B46E68" w:rsidRDefault="003538D7" w:rsidP="001D0D72">
            <w:pPr>
              <w:ind w:left="-108" w:right="-108" w:firstLine="4"/>
              <w:jc w:val="center"/>
            </w:pPr>
            <w:r>
              <w:t>VI</w:t>
            </w:r>
          </w:p>
        </w:tc>
        <w:tc>
          <w:tcPr>
            <w:tcW w:w="169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pPr>
            <w:r w:rsidRPr="00B46E68">
              <w:t>ИНЖЕНЕРНАЯ ИНФРАСТРУКТУРА</w:t>
            </w:r>
          </w:p>
        </w:tc>
        <w:tc>
          <w:tcPr>
            <w:tcW w:w="741"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p>
        </w:tc>
        <w:tc>
          <w:tcPr>
            <w:tcW w:w="80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p>
        </w:tc>
        <w:tc>
          <w:tcPr>
            <w:tcW w:w="665"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p>
        </w:tc>
        <w:tc>
          <w:tcPr>
            <w:tcW w:w="664" w:type="pct"/>
            <w:tcBorders>
              <w:top w:val="single" w:sz="6" w:space="0" w:color="000000"/>
              <w:left w:val="single" w:sz="6" w:space="0" w:color="000000"/>
              <w:bottom w:val="single" w:sz="4" w:space="0" w:color="000000"/>
              <w:right w:val="single" w:sz="4" w:space="0" w:color="000000"/>
            </w:tcBorders>
            <w:shd w:val="clear" w:color="auto" w:fill="auto"/>
            <w:vAlign w:val="center"/>
          </w:tcPr>
          <w:p w:rsidR="003538D7" w:rsidRPr="00B46E68" w:rsidRDefault="003538D7" w:rsidP="001D0D72">
            <w:pPr>
              <w:ind w:firstLine="4"/>
              <w:jc w:val="center"/>
            </w:pPr>
          </w:p>
        </w:tc>
      </w:tr>
      <w:tr w:rsidR="003538D7" w:rsidRPr="00B46E68" w:rsidTr="001D0D72">
        <w:trPr>
          <w:trHeight w:val="222"/>
        </w:trPr>
        <w:tc>
          <w:tcPr>
            <w:tcW w:w="440" w:type="pct"/>
            <w:tcBorders>
              <w:top w:val="single" w:sz="6" w:space="0" w:color="000000"/>
              <w:left w:val="single" w:sz="4" w:space="0" w:color="000000"/>
              <w:bottom w:val="single" w:sz="4" w:space="0" w:color="000000"/>
              <w:right w:val="single" w:sz="6" w:space="0" w:color="000000"/>
            </w:tcBorders>
            <w:shd w:val="clear" w:color="auto" w:fill="auto"/>
            <w:vAlign w:val="center"/>
          </w:tcPr>
          <w:p w:rsidR="003538D7" w:rsidRPr="00B46E68" w:rsidRDefault="003538D7" w:rsidP="001D0D72">
            <w:pPr>
              <w:ind w:left="-108" w:right="-108" w:firstLine="4"/>
              <w:jc w:val="center"/>
            </w:pPr>
            <w:r>
              <w:t>6.1</w:t>
            </w:r>
          </w:p>
        </w:tc>
        <w:tc>
          <w:tcPr>
            <w:tcW w:w="169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pPr>
            <w:r w:rsidRPr="00B46E68">
              <w:t xml:space="preserve">Водоснабжение </w:t>
            </w:r>
          </w:p>
        </w:tc>
        <w:tc>
          <w:tcPr>
            <w:tcW w:w="741"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p>
        </w:tc>
        <w:tc>
          <w:tcPr>
            <w:tcW w:w="80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p>
        </w:tc>
        <w:tc>
          <w:tcPr>
            <w:tcW w:w="665"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p>
        </w:tc>
        <w:tc>
          <w:tcPr>
            <w:tcW w:w="664" w:type="pct"/>
            <w:tcBorders>
              <w:top w:val="single" w:sz="6" w:space="0" w:color="000000"/>
              <w:left w:val="single" w:sz="6" w:space="0" w:color="000000"/>
              <w:bottom w:val="single" w:sz="4" w:space="0" w:color="000000"/>
              <w:right w:val="single" w:sz="4" w:space="0" w:color="000000"/>
            </w:tcBorders>
            <w:shd w:val="clear" w:color="auto" w:fill="auto"/>
            <w:vAlign w:val="center"/>
          </w:tcPr>
          <w:p w:rsidR="003538D7" w:rsidRPr="00B46E68" w:rsidRDefault="003538D7" w:rsidP="001D0D72">
            <w:pPr>
              <w:ind w:firstLine="4"/>
              <w:jc w:val="center"/>
            </w:pPr>
          </w:p>
        </w:tc>
      </w:tr>
      <w:tr w:rsidR="003538D7" w:rsidRPr="00B46E68" w:rsidTr="001D0D72">
        <w:trPr>
          <w:trHeight w:val="222"/>
        </w:trPr>
        <w:tc>
          <w:tcPr>
            <w:tcW w:w="440" w:type="pct"/>
            <w:tcBorders>
              <w:top w:val="single" w:sz="6" w:space="0" w:color="000000"/>
              <w:left w:val="single" w:sz="4" w:space="0" w:color="000000"/>
              <w:bottom w:val="single" w:sz="4" w:space="0" w:color="000000"/>
              <w:right w:val="single" w:sz="6" w:space="0" w:color="000000"/>
            </w:tcBorders>
            <w:shd w:val="clear" w:color="auto" w:fill="auto"/>
            <w:vAlign w:val="center"/>
          </w:tcPr>
          <w:p w:rsidR="003538D7" w:rsidRPr="00B46E68" w:rsidRDefault="003538D7" w:rsidP="001D0D72">
            <w:pPr>
              <w:ind w:left="-108" w:right="-108" w:firstLine="4"/>
              <w:jc w:val="center"/>
            </w:pPr>
            <w:r>
              <w:t>6.1.1</w:t>
            </w:r>
          </w:p>
        </w:tc>
        <w:tc>
          <w:tcPr>
            <w:tcW w:w="169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083168" w:rsidRDefault="003538D7" w:rsidP="001D0D72">
            <w:pPr>
              <w:ind w:firstLine="4"/>
            </w:pPr>
            <w:r w:rsidRPr="00083168">
              <w:t>Расходы воды среднесуточные – всего</w:t>
            </w:r>
          </w:p>
          <w:p w:rsidR="003538D7" w:rsidRPr="00083168" w:rsidRDefault="003538D7" w:rsidP="001D0D72">
            <w:pPr>
              <w:ind w:firstLine="4"/>
            </w:pPr>
            <w:r w:rsidRPr="00083168">
              <w:t>в том числе:</w:t>
            </w:r>
          </w:p>
        </w:tc>
        <w:tc>
          <w:tcPr>
            <w:tcW w:w="741"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м</w:t>
            </w:r>
            <w:r w:rsidRPr="00B46E68">
              <w:rPr>
                <w:vertAlign w:val="superscript"/>
              </w:rPr>
              <w:t>3</w:t>
            </w:r>
            <w:r>
              <w:t xml:space="preserve"> в сут</w:t>
            </w:r>
          </w:p>
        </w:tc>
        <w:tc>
          <w:tcPr>
            <w:tcW w:w="80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86,3</w:t>
            </w:r>
          </w:p>
        </w:tc>
        <w:tc>
          <w:tcPr>
            <w:tcW w:w="665"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119,22</w:t>
            </w:r>
          </w:p>
        </w:tc>
        <w:tc>
          <w:tcPr>
            <w:tcW w:w="664" w:type="pct"/>
            <w:tcBorders>
              <w:top w:val="single" w:sz="6" w:space="0" w:color="000000"/>
              <w:left w:val="single" w:sz="6" w:space="0" w:color="000000"/>
              <w:bottom w:val="single" w:sz="4" w:space="0" w:color="000000"/>
              <w:right w:val="single" w:sz="4" w:space="0" w:color="000000"/>
            </w:tcBorders>
            <w:shd w:val="clear" w:color="auto" w:fill="auto"/>
            <w:vAlign w:val="center"/>
          </w:tcPr>
          <w:p w:rsidR="003538D7" w:rsidRPr="00B46E68" w:rsidRDefault="003538D7" w:rsidP="001D0D72">
            <w:pPr>
              <w:ind w:firstLine="4"/>
              <w:jc w:val="center"/>
            </w:pPr>
            <w:r w:rsidRPr="00B46E68">
              <w:t>126,20</w:t>
            </w:r>
          </w:p>
        </w:tc>
      </w:tr>
      <w:tr w:rsidR="003538D7" w:rsidRPr="00B46E68" w:rsidTr="001D0D72">
        <w:trPr>
          <w:trHeight w:val="222"/>
        </w:trPr>
        <w:tc>
          <w:tcPr>
            <w:tcW w:w="440" w:type="pct"/>
            <w:tcBorders>
              <w:top w:val="single" w:sz="6" w:space="0" w:color="000000"/>
              <w:left w:val="single" w:sz="4" w:space="0" w:color="000000"/>
              <w:bottom w:val="single" w:sz="4" w:space="0" w:color="000000"/>
              <w:right w:val="single" w:sz="6" w:space="0" w:color="000000"/>
            </w:tcBorders>
            <w:shd w:val="clear" w:color="auto" w:fill="auto"/>
            <w:vAlign w:val="center"/>
          </w:tcPr>
          <w:p w:rsidR="003538D7" w:rsidRPr="00B46E68" w:rsidRDefault="003538D7" w:rsidP="001D0D72">
            <w:pPr>
              <w:ind w:left="-108" w:right="-108" w:firstLine="4"/>
              <w:jc w:val="center"/>
            </w:pPr>
            <w:r w:rsidRPr="00B46E68">
              <w:t>6.1.1.</w:t>
            </w:r>
            <w:r>
              <w:t>1</w:t>
            </w:r>
          </w:p>
        </w:tc>
        <w:tc>
          <w:tcPr>
            <w:tcW w:w="169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pPr>
            <w:r w:rsidRPr="00B46E68">
              <w:t>на хозяйственно-питьевые нужды</w:t>
            </w:r>
          </w:p>
        </w:tc>
        <w:tc>
          <w:tcPr>
            <w:tcW w:w="741"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м</w:t>
            </w:r>
            <w:r w:rsidRPr="00B46E68">
              <w:rPr>
                <w:vertAlign w:val="superscript"/>
              </w:rPr>
              <w:t>3</w:t>
            </w:r>
            <w:r w:rsidRPr="00B46E68">
              <w:t xml:space="preserve"> в </w:t>
            </w:r>
            <w:r>
              <w:t>сут</w:t>
            </w:r>
          </w:p>
        </w:tc>
        <w:tc>
          <w:tcPr>
            <w:tcW w:w="80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64,3</w:t>
            </w:r>
          </w:p>
        </w:tc>
        <w:tc>
          <w:tcPr>
            <w:tcW w:w="665"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79,74</w:t>
            </w:r>
          </w:p>
        </w:tc>
        <w:tc>
          <w:tcPr>
            <w:tcW w:w="664" w:type="pct"/>
            <w:tcBorders>
              <w:top w:val="single" w:sz="6" w:space="0" w:color="000000"/>
              <w:left w:val="single" w:sz="6" w:space="0" w:color="000000"/>
              <w:bottom w:val="single" w:sz="4" w:space="0" w:color="000000"/>
              <w:right w:val="single" w:sz="4" w:space="0" w:color="000000"/>
            </w:tcBorders>
            <w:shd w:val="clear" w:color="auto" w:fill="auto"/>
            <w:vAlign w:val="center"/>
          </w:tcPr>
          <w:p w:rsidR="003538D7" w:rsidRPr="00B46E68" w:rsidRDefault="003538D7" w:rsidP="001D0D72">
            <w:pPr>
              <w:ind w:firstLine="4"/>
              <w:jc w:val="center"/>
            </w:pPr>
            <w:r w:rsidRPr="00B46E68">
              <w:t>101,22</w:t>
            </w:r>
          </w:p>
        </w:tc>
      </w:tr>
      <w:tr w:rsidR="003538D7" w:rsidRPr="00B46E68" w:rsidTr="001D0D72">
        <w:trPr>
          <w:trHeight w:val="222"/>
        </w:trPr>
        <w:tc>
          <w:tcPr>
            <w:tcW w:w="440" w:type="pct"/>
            <w:tcBorders>
              <w:top w:val="single" w:sz="6" w:space="0" w:color="000000"/>
              <w:left w:val="single" w:sz="4" w:space="0" w:color="000000"/>
              <w:bottom w:val="single" w:sz="4" w:space="0" w:color="000000"/>
              <w:right w:val="single" w:sz="6" w:space="0" w:color="000000"/>
            </w:tcBorders>
            <w:shd w:val="clear" w:color="auto" w:fill="auto"/>
            <w:vAlign w:val="center"/>
          </w:tcPr>
          <w:p w:rsidR="003538D7" w:rsidRPr="00B46E68" w:rsidRDefault="003538D7" w:rsidP="001D0D72">
            <w:pPr>
              <w:ind w:left="-108" w:right="-108" w:firstLine="4"/>
              <w:jc w:val="center"/>
            </w:pPr>
            <w:r>
              <w:t>6.1.2</w:t>
            </w:r>
          </w:p>
        </w:tc>
        <w:tc>
          <w:tcPr>
            <w:tcW w:w="169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pPr>
            <w:r w:rsidRPr="00B46E68">
              <w:t>Среднесуточное водопотребление на человека</w:t>
            </w:r>
          </w:p>
        </w:tc>
        <w:tc>
          <w:tcPr>
            <w:tcW w:w="741"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proofErr w:type="gramStart"/>
            <w:r w:rsidRPr="00B46E68">
              <w:t>л</w:t>
            </w:r>
            <w:proofErr w:type="gramEnd"/>
            <w:r w:rsidRPr="00B46E68">
              <w:t>/</w:t>
            </w:r>
            <w:r>
              <w:t>сут на 1 человека</w:t>
            </w:r>
          </w:p>
        </w:tc>
        <w:tc>
          <w:tcPr>
            <w:tcW w:w="80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89,63</w:t>
            </w:r>
          </w:p>
        </w:tc>
        <w:tc>
          <w:tcPr>
            <w:tcW w:w="665"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119,29</w:t>
            </w:r>
          </w:p>
        </w:tc>
        <w:tc>
          <w:tcPr>
            <w:tcW w:w="664" w:type="pct"/>
            <w:tcBorders>
              <w:top w:val="single" w:sz="6" w:space="0" w:color="000000"/>
              <w:left w:val="single" w:sz="6" w:space="0" w:color="000000"/>
              <w:bottom w:val="single" w:sz="4" w:space="0" w:color="000000"/>
              <w:right w:val="single" w:sz="4" w:space="0" w:color="000000"/>
            </w:tcBorders>
            <w:shd w:val="clear" w:color="auto" w:fill="auto"/>
            <w:vAlign w:val="center"/>
          </w:tcPr>
          <w:p w:rsidR="003538D7" w:rsidRPr="00B46E68" w:rsidRDefault="003538D7" w:rsidP="001D0D72">
            <w:pPr>
              <w:ind w:firstLine="4"/>
              <w:jc w:val="center"/>
            </w:pPr>
            <w:r w:rsidRPr="00B46E68">
              <w:t>121,96</w:t>
            </w:r>
          </w:p>
        </w:tc>
      </w:tr>
      <w:tr w:rsidR="003538D7" w:rsidRPr="00B46E68" w:rsidTr="001D0D72">
        <w:trPr>
          <w:trHeight w:val="222"/>
        </w:trPr>
        <w:tc>
          <w:tcPr>
            <w:tcW w:w="440" w:type="pct"/>
            <w:tcBorders>
              <w:top w:val="single" w:sz="6" w:space="0" w:color="000000"/>
              <w:left w:val="single" w:sz="4" w:space="0" w:color="000000"/>
              <w:bottom w:val="single" w:sz="4" w:space="0" w:color="000000"/>
              <w:right w:val="single" w:sz="6" w:space="0" w:color="000000"/>
            </w:tcBorders>
            <w:shd w:val="clear" w:color="auto" w:fill="auto"/>
            <w:vAlign w:val="center"/>
          </w:tcPr>
          <w:p w:rsidR="003538D7" w:rsidRPr="00B46E68" w:rsidRDefault="003538D7" w:rsidP="001D0D72">
            <w:pPr>
              <w:ind w:left="-108" w:right="-108" w:firstLine="4"/>
              <w:jc w:val="center"/>
            </w:pPr>
            <w:r>
              <w:t>6.1.3</w:t>
            </w:r>
          </w:p>
        </w:tc>
        <w:tc>
          <w:tcPr>
            <w:tcW w:w="169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pPr>
            <w:r w:rsidRPr="00B46E68">
              <w:t>Протяженность сетей</w:t>
            </w:r>
          </w:p>
        </w:tc>
        <w:tc>
          <w:tcPr>
            <w:tcW w:w="741"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км</w:t>
            </w:r>
          </w:p>
        </w:tc>
        <w:tc>
          <w:tcPr>
            <w:tcW w:w="80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12,1</w:t>
            </w:r>
          </w:p>
        </w:tc>
        <w:tc>
          <w:tcPr>
            <w:tcW w:w="665"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26,14</w:t>
            </w:r>
          </w:p>
        </w:tc>
        <w:tc>
          <w:tcPr>
            <w:tcW w:w="664" w:type="pct"/>
            <w:tcBorders>
              <w:top w:val="single" w:sz="6" w:space="0" w:color="000000"/>
              <w:left w:val="single" w:sz="6" w:space="0" w:color="000000"/>
              <w:bottom w:val="single" w:sz="4" w:space="0" w:color="000000"/>
              <w:right w:val="single" w:sz="4" w:space="0" w:color="000000"/>
            </w:tcBorders>
            <w:shd w:val="clear" w:color="auto" w:fill="auto"/>
            <w:vAlign w:val="center"/>
          </w:tcPr>
          <w:p w:rsidR="003538D7" w:rsidRPr="00B46E68" w:rsidRDefault="003538D7" w:rsidP="001D0D72">
            <w:pPr>
              <w:ind w:firstLine="4"/>
              <w:jc w:val="center"/>
            </w:pPr>
            <w:r w:rsidRPr="00B46E68">
              <w:t>30,54</w:t>
            </w:r>
          </w:p>
        </w:tc>
      </w:tr>
      <w:tr w:rsidR="003538D7" w:rsidRPr="00B46E68" w:rsidTr="001D0D72">
        <w:trPr>
          <w:trHeight w:val="222"/>
        </w:trPr>
        <w:tc>
          <w:tcPr>
            <w:tcW w:w="440" w:type="pct"/>
            <w:tcBorders>
              <w:top w:val="single" w:sz="6" w:space="0" w:color="000000"/>
              <w:left w:val="single" w:sz="4" w:space="0" w:color="000000"/>
              <w:bottom w:val="single" w:sz="4" w:space="0" w:color="000000"/>
              <w:right w:val="single" w:sz="6" w:space="0" w:color="000000"/>
            </w:tcBorders>
            <w:shd w:val="clear" w:color="auto" w:fill="auto"/>
            <w:vAlign w:val="center"/>
          </w:tcPr>
          <w:p w:rsidR="003538D7" w:rsidRPr="00B46E68" w:rsidRDefault="003538D7" w:rsidP="001D0D72">
            <w:pPr>
              <w:ind w:left="-108" w:right="-108" w:firstLine="4"/>
              <w:jc w:val="center"/>
            </w:pPr>
            <w:r>
              <w:t>6.2</w:t>
            </w:r>
          </w:p>
        </w:tc>
        <w:tc>
          <w:tcPr>
            <w:tcW w:w="169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pPr>
            <w:r w:rsidRPr="00B46E68">
              <w:t xml:space="preserve">Канализация </w:t>
            </w:r>
          </w:p>
        </w:tc>
        <w:tc>
          <w:tcPr>
            <w:tcW w:w="741"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p>
        </w:tc>
        <w:tc>
          <w:tcPr>
            <w:tcW w:w="80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p>
        </w:tc>
        <w:tc>
          <w:tcPr>
            <w:tcW w:w="665"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p>
        </w:tc>
        <w:tc>
          <w:tcPr>
            <w:tcW w:w="664" w:type="pct"/>
            <w:tcBorders>
              <w:top w:val="single" w:sz="6" w:space="0" w:color="000000"/>
              <w:left w:val="single" w:sz="6" w:space="0" w:color="000000"/>
              <w:bottom w:val="single" w:sz="4" w:space="0" w:color="000000"/>
              <w:right w:val="single" w:sz="4" w:space="0" w:color="000000"/>
            </w:tcBorders>
            <w:shd w:val="clear" w:color="auto" w:fill="auto"/>
            <w:vAlign w:val="center"/>
          </w:tcPr>
          <w:p w:rsidR="003538D7" w:rsidRPr="00B46E68" w:rsidRDefault="003538D7" w:rsidP="001D0D72">
            <w:pPr>
              <w:ind w:firstLine="4"/>
              <w:jc w:val="center"/>
            </w:pPr>
          </w:p>
        </w:tc>
      </w:tr>
      <w:tr w:rsidR="003538D7" w:rsidRPr="00B46E68" w:rsidTr="001D0D72">
        <w:trPr>
          <w:trHeight w:val="222"/>
        </w:trPr>
        <w:tc>
          <w:tcPr>
            <w:tcW w:w="440" w:type="pct"/>
            <w:tcBorders>
              <w:top w:val="single" w:sz="6" w:space="0" w:color="000000"/>
              <w:left w:val="single" w:sz="4" w:space="0" w:color="000000"/>
              <w:bottom w:val="single" w:sz="4" w:space="0" w:color="000000"/>
              <w:right w:val="single" w:sz="6" w:space="0" w:color="000000"/>
            </w:tcBorders>
            <w:shd w:val="clear" w:color="auto" w:fill="auto"/>
            <w:vAlign w:val="center"/>
          </w:tcPr>
          <w:p w:rsidR="003538D7" w:rsidRPr="00B46E68" w:rsidRDefault="003538D7" w:rsidP="001D0D72">
            <w:pPr>
              <w:ind w:left="-108" w:right="-108" w:firstLine="4"/>
              <w:jc w:val="center"/>
            </w:pPr>
            <w:r w:rsidRPr="00B46E68">
              <w:t>6.2.1.</w:t>
            </w:r>
          </w:p>
        </w:tc>
        <w:tc>
          <w:tcPr>
            <w:tcW w:w="169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083168" w:rsidRDefault="003538D7" w:rsidP="001D0D72">
            <w:pPr>
              <w:ind w:firstLine="4"/>
            </w:pPr>
            <w:r w:rsidRPr="00083168">
              <w:t>Объем водоотведения среднесуточный – всего</w:t>
            </w:r>
          </w:p>
          <w:p w:rsidR="003538D7" w:rsidRPr="00083168" w:rsidRDefault="003538D7" w:rsidP="001D0D72">
            <w:pPr>
              <w:ind w:firstLine="4"/>
            </w:pPr>
            <w:r w:rsidRPr="00083168">
              <w:t>в том числе:</w:t>
            </w:r>
          </w:p>
        </w:tc>
        <w:tc>
          <w:tcPr>
            <w:tcW w:w="741"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тыс. м</w:t>
            </w:r>
            <w:r w:rsidRPr="00B46E68">
              <w:rPr>
                <w:vertAlign w:val="superscript"/>
              </w:rPr>
              <w:t>3</w:t>
            </w:r>
            <w:r w:rsidRPr="00B46E68">
              <w:t xml:space="preserve"> в </w:t>
            </w:r>
            <w:r>
              <w:t>сут</w:t>
            </w:r>
          </w:p>
        </w:tc>
        <w:tc>
          <w:tcPr>
            <w:tcW w:w="80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46</w:t>
            </w:r>
          </w:p>
        </w:tc>
        <w:tc>
          <w:tcPr>
            <w:tcW w:w="665"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49,1</w:t>
            </w:r>
          </w:p>
        </w:tc>
        <w:tc>
          <w:tcPr>
            <w:tcW w:w="664" w:type="pct"/>
            <w:tcBorders>
              <w:top w:val="single" w:sz="6" w:space="0" w:color="000000"/>
              <w:left w:val="single" w:sz="6" w:space="0" w:color="000000"/>
              <w:bottom w:val="single" w:sz="4" w:space="0" w:color="000000"/>
              <w:right w:val="single" w:sz="4" w:space="0" w:color="000000"/>
            </w:tcBorders>
            <w:shd w:val="clear" w:color="auto" w:fill="auto"/>
            <w:vAlign w:val="center"/>
          </w:tcPr>
          <w:p w:rsidR="003538D7" w:rsidRPr="00B46E68" w:rsidRDefault="003538D7" w:rsidP="001D0D72">
            <w:pPr>
              <w:ind w:firstLine="4"/>
              <w:jc w:val="center"/>
            </w:pPr>
            <w:r w:rsidRPr="00B46E68">
              <w:t>49,1</w:t>
            </w:r>
          </w:p>
        </w:tc>
      </w:tr>
      <w:tr w:rsidR="003538D7" w:rsidRPr="00B46E68" w:rsidTr="001D0D72">
        <w:trPr>
          <w:trHeight w:val="222"/>
        </w:trPr>
        <w:tc>
          <w:tcPr>
            <w:tcW w:w="440" w:type="pct"/>
            <w:tcBorders>
              <w:top w:val="single" w:sz="6" w:space="0" w:color="000000"/>
              <w:left w:val="single" w:sz="4" w:space="0" w:color="000000"/>
              <w:bottom w:val="single" w:sz="4" w:space="0" w:color="000000"/>
              <w:right w:val="single" w:sz="6" w:space="0" w:color="000000"/>
            </w:tcBorders>
            <w:shd w:val="clear" w:color="auto" w:fill="auto"/>
            <w:vAlign w:val="center"/>
          </w:tcPr>
          <w:p w:rsidR="003538D7" w:rsidRPr="00B46E68" w:rsidRDefault="003538D7" w:rsidP="001D0D72">
            <w:pPr>
              <w:ind w:left="-108" w:right="-108" w:firstLine="4"/>
              <w:jc w:val="center"/>
            </w:pPr>
          </w:p>
        </w:tc>
        <w:tc>
          <w:tcPr>
            <w:tcW w:w="169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pPr>
            <w:r w:rsidRPr="00B46E68">
              <w:t>на хозяйственно-питьевые нужды</w:t>
            </w:r>
          </w:p>
        </w:tc>
        <w:tc>
          <w:tcPr>
            <w:tcW w:w="741"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тыс. м</w:t>
            </w:r>
            <w:r w:rsidRPr="00B46E68">
              <w:rPr>
                <w:vertAlign w:val="superscript"/>
              </w:rPr>
              <w:t>3</w:t>
            </w:r>
            <w:r w:rsidRPr="00B46E68">
              <w:t xml:space="preserve"> в </w:t>
            </w:r>
            <w:r>
              <w:t>сут</w:t>
            </w:r>
          </w:p>
        </w:tc>
        <w:tc>
          <w:tcPr>
            <w:tcW w:w="80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39,9</w:t>
            </w:r>
          </w:p>
        </w:tc>
        <w:tc>
          <w:tcPr>
            <w:tcW w:w="665"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39,9</w:t>
            </w:r>
          </w:p>
        </w:tc>
        <w:tc>
          <w:tcPr>
            <w:tcW w:w="664" w:type="pct"/>
            <w:tcBorders>
              <w:top w:val="single" w:sz="6" w:space="0" w:color="000000"/>
              <w:left w:val="single" w:sz="6" w:space="0" w:color="000000"/>
              <w:bottom w:val="single" w:sz="4" w:space="0" w:color="000000"/>
              <w:right w:val="single" w:sz="4" w:space="0" w:color="000000"/>
            </w:tcBorders>
            <w:shd w:val="clear" w:color="auto" w:fill="auto"/>
            <w:vAlign w:val="center"/>
          </w:tcPr>
          <w:p w:rsidR="003538D7" w:rsidRPr="00B46E68" w:rsidRDefault="003538D7" w:rsidP="001D0D72">
            <w:pPr>
              <w:ind w:firstLine="4"/>
              <w:jc w:val="center"/>
            </w:pPr>
            <w:r w:rsidRPr="00B46E68">
              <w:t>39,9</w:t>
            </w:r>
          </w:p>
        </w:tc>
      </w:tr>
      <w:tr w:rsidR="003538D7" w:rsidRPr="00B46E68" w:rsidTr="001D0D72">
        <w:trPr>
          <w:trHeight w:val="222"/>
        </w:trPr>
        <w:tc>
          <w:tcPr>
            <w:tcW w:w="440" w:type="pct"/>
            <w:tcBorders>
              <w:top w:val="single" w:sz="6" w:space="0" w:color="000000"/>
              <w:left w:val="single" w:sz="4" w:space="0" w:color="000000"/>
              <w:bottom w:val="single" w:sz="4" w:space="0" w:color="000000"/>
              <w:right w:val="single" w:sz="6" w:space="0" w:color="000000"/>
            </w:tcBorders>
            <w:shd w:val="clear" w:color="auto" w:fill="auto"/>
            <w:vAlign w:val="center"/>
          </w:tcPr>
          <w:p w:rsidR="003538D7" w:rsidRPr="00B46E68" w:rsidRDefault="003538D7" w:rsidP="001D0D72">
            <w:pPr>
              <w:ind w:left="-108" w:right="-108" w:firstLine="4"/>
              <w:jc w:val="center"/>
            </w:pPr>
            <w:r>
              <w:t>6.2.2</w:t>
            </w:r>
          </w:p>
        </w:tc>
        <w:tc>
          <w:tcPr>
            <w:tcW w:w="169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pPr>
            <w:r w:rsidRPr="00B46E68">
              <w:t>Производительность очистных сооружений</w:t>
            </w:r>
          </w:p>
        </w:tc>
        <w:tc>
          <w:tcPr>
            <w:tcW w:w="741"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м</w:t>
            </w:r>
            <w:r w:rsidRPr="00B46E68">
              <w:rPr>
                <w:vertAlign w:val="superscript"/>
              </w:rPr>
              <w:t>3</w:t>
            </w:r>
            <w:r w:rsidRPr="00B46E68">
              <w:t xml:space="preserve"> в </w:t>
            </w:r>
            <w:r>
              <w:t>сут</w:t>
            </w:r>
          </w:p>
        </w:tc>
        <w:tc>
          <w:tcPr>
            <w:tcW w:w="80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1400</w:t>
            </w:r>
          </w:p>
        </w:tc>
        <w:tc>
          <w:tcPr>
            <w:tcW w:w="665"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1400</w:t>
            </w:r>
          </w:p>
        </w:tc>
        <w:tc>
          <w:tcPr>
            <w:tcW w:w="664" w:type="pct"/>
            <w:tcBorders>
              <w:top w:val="single" w:sz="6" w:space="0" w:color="000000"/>
              <w:left w:val="single" w:sz="6" w:space="0" w:color="000000"/>
              <w:bottom w:val="single" w:sz="4" w:space="0" w:color="000000"/>
              <w:right w:val="single" w:sz="4" w:space="0" w:color="000000"/>
            </w:tcBorders>
            <w:shd w:val="clear" w:color="auto" w:fill="auto"/>
            <w:vAlign w:val="center"/>
          </w:tcPr>
          <w:p w:rsidR="003538D7" w:rsidRPr="00B46E68" w:rsidRDefault="003538D7" w:rsidP="001D0D72">
            <w:pPr>
              <w:ind w:firstLine="4"/>
              <w:jc w:val="center"/>
            </w:pPr>
            <w:r w:rsidRPr="00B46E68">
              <w:t>1400</w:t>
            </w:r>
          </w:p>
        </w:tc>
      </w:tr>
      <w:tr w:rsidR="003538D7" w:rsidRPr="00B46E68" w:rsidTr="001D0D72">
        <w:trPr>
          <w:trHeight w:val="222"/>
        </w:trPr>
        <w:tc>
          <w:tcPr>
            <w:tcW w:w="440" w:type="pct"/>
            <w:tcBorders>
              <w:top w:val="single" w:sz="6" w:space="0" w:color="000000"/>
              <w:left w:val="single" w:sz="4" w:space="0" w:color="000000"/>
              <w:bottom w:val="single" w:sz="4" w:space="0" w:color="000000"/>
              <w:right w:val="single" w:sz="6" w:space="0" w:color="000000"/>
            </w:tcBorders>
            <w:shd w:val="clear" w:color="auto" w:fill="auto"/>
            <w:vAlign w:val="center"/>
          </w:tcPr>
          <w:p w:rsidR="003538D7" w:rsidRPr="00B46E68" w:rsidRDefault="003538D7" w:rsidP="001D0D72">
            <w:pPr>
              <w:ind w:left="-108" w:right="-108" w:firstLine="4"/>
              <w:jc w:val="center"/>
            </w:pPr>
            <w:r>
              <w:t>6.2.3</w:t>
            </w:r>
          </w:p>
        </w:tc>
        <w:tc>
          <w:tcPr>
            <w:tcW w:w="169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pPr>
            <w:r w:rsidRPr="00B46E68">
              <w:t>Протяженность сетей</w:t>
            </w:r>
          </w:p>
        </w:tc>
        <w:tc>
          <w:tcPr>
            <w:tcW w:w="741"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км</w:t>
            </w:r>
          </w:p>
        </w:tc>
        <w:tc>
          <w:tcPr>
            <w:tcW w:w="80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5,2</w:t>
            </w:r>
          </w:p>
        </w:tc>
        <w:tc>
          <w:tcPr>
            <w:tcW w:w="665"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F14273" w:rsidRDefault="003538D7" w:rsidP="001D0D72">
            <w:pPr>
              <w:ind w:firstLine="4"/>
              <w:jc w:val="center"/>
            </w:pPr>
            <w:r>
              <w:t>5,34</w:t>
            </w:r>
          </w:p>
        </w:tc>
        <w:tc>
          <w:tcPr>
            <w:tcW w:w="664" w:type="pct"/>
            <w:tcBorders>
              <w:top w:val="single" w:sz="6" w:space="0" w:color="000000"/>
              <w:left w:val="single" w:sz="6" w:space="0" w:color="000000"/>
              <w:bottom w:val="single" w:sz="4" w:space="0" w:color="000000"/>
              <w:right w:val="single" w:sz="4" w:space="0" w:color="000000"/>
            </w:tcBorders>
            <w:shd w:val="clear" w:color="auto" w:fill="auto"/>
            <w:vAlign w:val="center"/>
          </w:tcPr>
          <w:p w:rsidR="003538D7" w:rsidRPr="00F14273" w:rsidRDefault="003538D7" w:rsidP="001D0D72">
            <w:pPr>
              <w:ind w:firstLine="4"/>
              <w:jc w:val="center"/>
            </w:pPr>
            <w:r>
              <w:t>5,34</w:t>
            </w:r>
          </w:p>
        </w:tc>
      </w:tr>
      <w:tr w:rsidR="003538D7" w:rsidRPr="00B46E68" w:rsidTr="001D0D72">
        <w:trPr>
          <w:trHeight w:val="222"/>
        </w:trPr>
        <w:tc>
          <w:tcPr>
            <w:tcW w:w="440" w:type="pct"/>
            <w:tcBorders>
              <w:top w:val="single" w:sz="6" w:space="0" w:color="000000"/>
              <w:left w:val="single" w:sz="4" w:space="0" w:color="000000"/>
              <w:bottom w:val="single" w:sz="4" w:space="0" w:color="000000"/>
              <w:right w:val="single" w:sz="6" w:space="0" w:color="000000"/>
            </w:tcBorders>
            <w:shd w:val="clear" w:color="auto" w:fill="auto"/>
            <w:vAlign w:val="center"/>
          </w:tcPr>
          <w:p w:rsidR="003538D7" w:rsidRPr="00B46E68" w:rsidRDefault="003538D7" w:rsidP="001D0D72">
            <w:pPr>
              <w:ind w:left="-108" w:right="-108" w:firstLine="4"/>
              <w:jc w:val="center"/>
            </w:pPr>
            <w:r>
              <w:t>6.3</w:t>
            </w:r>
          </w:p>
        </w:tc>
        <w:tc>
          <w:tcPr>
            <w:tcW w:w="169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pPr>
            <w:r w:rsidRPr="00B46E68">
              <w:t>Электроснабжение</w:t>
            </w:r>
          </w:p>
        </w:tc>
        <w:tc>
          <w:tcPr>
            <w:tcW w:w="741"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p>
        </w:tc>
        <w:tc>
          <w:tcPr>
            <w:tcW w:w="80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p>
        </w:tc>
        <w:tc>
          <w:tcPr>
            <w:tcW w:w="665"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p>
        </w:tc>
        <w:tc>
          <w:tcPr>
            <w:tcW w:w="664" w:type="pct"/>
            <w:tcBorders>
              <w:top w:val="single" w:sz="6" w:space="0" w:color="000000"/>
              <w:left w:val="single" w:sz="6" w:space="0" w:color="000000"/>
              <w:bottom w:val="single" w:sz="4" w:space="0" w:color="000000"/>
              <w:right w:val="single" w:sz="4" w:space="0" w:color="000000"/>
            </w:tcBorders>
            <w:shd w:val="clear" w:color="auto" w:fill="auto"/>
            <w:vAlign w:val="center"/>
          </w:tcPr>
          <w:p w:rsidR="003538D7" w:rsidRPr="00B46E68" w:rsidRDefault="003538D7" w:rsidP="001D0D72">
            <w:pPr>
              <w:ind w:firstLine="4"/>
              <w:jc w:val="center"/>
            </w:pPr>
          </w:p>
        </w:tc>
      </w:tr>
      <w:tr w:rsidR="003538D7" w:rsidRPr="00B46E68" w:rsidTr="001D0D72">
        <w:trPr>
          <w:trHeight w:val="222"/>
        </w:trPr>
        <w:tc>
          <w:tcPr>
            <w:tcW w:w="440" w:type="pct"/>
            <w:tcBorders>
              <w:top w:val="single" w:sz="6" w:space="0" w:color="000000"/>
              <w:left w:val="single" w:sz="4" w:space="0" w:color="000000"/>
              <w:bottom w:val="single" w:sz="4" w:space="0" w:color="000000"/>
              <w:right w:val="single" w:sz="6" w:space="0" w:color="000000"/>
            </w:tcBorders>
            <w:shd w:val="clear" w:color="auto" w:fill="auto"/>
            <w:vAlign w:val="center"/>
          </w:tcPr>
          <w:p w:rsidR="003538D7" w:rsidRPr="00B46E68" w:rsidRDefault="003538D7" w:rsidP="001D0D72">
            <w:pPr>
              <w:ind w:left="-108" w:right="-108" w:firstLine="4"/>
              <w:jc w:val="center"/>
            </w:pPr>
            <w:r>
              <w:t>6.3.1</w:t>
            </w:r>
          </w:p>
        </w:tc>
        <w:tc>
          <w:tcPr>
            <w:tcW w:w="169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pPr>
            <w:r w:rsidRPr="00B46E68">
              <w:t>Потребность в электроэнергии</w:t>
            </w:r>
          </w:p>
        </w:tc>
        <w:tc>
          <w:tcPr>
            <w:tcW w:w="741"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083168" w:rsidRDefault="003538D7" w:rsidP="001D0D72">
            <w:pPr>
              <w:ind w:firstLine="4"/>
              <w:jc w:val="center"/>
            </w:pPr>
            <w:r w:rsidRPr="00083168">
              <w:t>млн. кВт·</w:t>
            </w:r>
            <w:proofErr w:type="gramStart"/>
            <w:r w:rsidRPr="00083168">
              <w:t>ч</w:t>
            </w:r>
            <w:proofErr w:type="gramEnd"/>
            <w:r w:rsidRPr="00083168">
              <w:t xml:space="preserve"> в год</w:t>
            </w:r>
          </w:p>
        </w:tc>
        <w:tc>
          <w:tcPr>
            <w:tcW w:w="80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2,641</w:t>
            </w:r>
          </w:p>
        </w:tc>
        <w:tc>
          <w:tcPr>
            <w:tcW w:w="665"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2,738</w:t>
            </w:r>
          </w:p>
        </w:tc>
        <w:tc>
          <w:tcPr>
            <w:tcW w:w="664" w:type="pct"/>
            <w:tcBorders>
              <w:top w:val="single" w:sz="6" w:space="0" w:color="000000"/>
              <w:left w:val="single" w:sz="6" w:space="0" w:color="000000"/>
              <w:bottom w:val="single" w:sz="4" w:space="0" w:color="000000"/>
              <w:right w:val="single" w:sz="4" w:space="0" w:color="000000"/>
            </w:tcBorders>
            <w:shd w:val="clear" w:color="auto" w:fill="auto"/>
            <w:vAlign w:val="center"/>
          </w:tcPr>
          <w:p w:rsidR="003538D7" w:rsidRPr="00B46E68" w:rsidRDefault="003538D7" w:rsidP="001D0D72">
            <w:pPr>
              <w:ind w:firstLine="4"/>
              <w:jc w:val="center"/>
            </w:pPr>
            <w:r w:rsidRPr="00B46E68">
              <w:t>2,835</w:t>
            </w:r>
          </w:p>
        </w:tc>
      </w:tr>
      <w:tr w:rsidR="003538D7" w:rsidRPr="00B46E68" w:rsidTr="001D0D72">
        <w:trPr>
          <w:trHeight w:val="222"/>
        </w:trPr>
        <w:tc>
          <w:tcPr>
            <w:tcW w:w="440" w:type="pct"/>
            <w:tcBorders>
              <w:top w:val="single" w:sz="6" w:space="0" w:color="000000"/>
              <w:left w:val="single" w:sz="4" w:space="0" w:color="000000"/>
              <w:bottom w:val="single" w:sz="4" w:space="0" w:color="000000"/>
              <w:right w:val="single" w:sz="6" w:space="0" w:color="000000"/>
            </w:tcBorders>
            <w:shd w:val="clear" w:color="auto" w:fill="auto"/>
            <w:vAlign w:val="center"/>
          </w:tcPr>
          <w:p w:rsidR="003538D7" w:rsidRPr="00B46E68" w:rsidRDefault="003538D7" w:rsidP="001D0D72">
            <w:pPr>
              <w:ind w:left="-108" w:right="-108" w:firstLine="4"/>
              <w:jc w:val="center"/>
            </w:pPr>
            <w:r w:rsidRPr="00B46E68">
              <w:t>6.3.2</w:t>
            </w:r>
          </w:p>
        </w:tc>
        <w:tc>
          <w:tcPr>
            <w:tcW w:w="169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083168" w:rsidRDefault="003538D7" w:rsidP="001D0D72">
            <w:pPr>
              <w:ind w:firstLine="4"/>
            </w:pPr>
            <w:r w:rsidRPr="00083168">
              <w:t xml:space="preserve">Рост электрических нагрузок потребителей </w:t>
            </w:r>
            <w:proofErr w:type="gramStart"/>
            <w:r w:rsidRPr="00083168">
              <w:t>полная</w:t>
            </w:r>
            <w:proofErr w:type="gramEnd"/>
            <w:r w:rsidRPr="00083168">
              <w:t>,              в том числе:</w:t>
            </w:r>
          </w:p>
        </w:tc>
        <w:tc>
          <w:tcPr>
            <w:tcW w:w="741"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МВ∙А</w:t>
            </w:r>
          </w:p>
        </w:tc>
        <w:tc>
          <w:tcPr>
            <w:tcW w:w="80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w:t>
            </w:r>
          </w:p>
        </w:tc>
        <w:tc>
          <w:tcPr>
            <w:tcW w:w="665"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2,06</w:t>
            </w:r>
          </w:p>
        </w:tc>
        <w:tc>
          <w:tcPr>
            <w:tcW w:w="664" w:type="pct"/>
            <w:tcBorders>
              <w:top w:val="single" w:sz="6" w:space="0" w:color="000000"/>
              <w:left w:val="single" w:sz="6" w:space="0" w:color="000000"/>
              <w:bottom w:val="single" w:sz="4" w:space="0" w:color="000000"/>
              <w:right w:val="single" w:sz="4" w:space="0" w:color="000000"/>
            </w:tcBorders>
            <w:shd w:val="clear" w:color="auto" w:fill="auto"/>
            <w:vAlign w:val="center"/>
          </w:tcPr>
          <w:p w:rsidR="003538D7" w:rsidRPr="00B46E68" w:rsidRDefault="003538D7" w:rsidP="001D0D72">
            <w:pPr>
              <w:ind w:firstLine="4"/>
              <w:jc w:val="center"/>
            </w:pPr>
            <w:r w:rsidRPr="00B46E68">
              <w:t>7,4</w:t>
            </w:r>
          </w:p>
        </w:tc>
      </w:tr>
      <w:tr w:rsidR="003538D7" w:rsidRPr="00B46E68" w:rsidTr="001D0D72">
        <w:trPr>
          <w:trHeight w:val="222"/>
        </w:trPr>
        <w:tc>
          <w:tcPr>
            <w:tcW w:w="440" w:type="pct"/>
            <w:tcBorders>
              <w:top w:val="single" w:sz="6" w:space="0" w:color="000000"/>
              <w:left w:val="single" w:sz="4" w:space="0" w:color="000000"/>
              <w:bottom w:val="single" w:sz="4" w:space="0" w:color="000000"/>
              <w:right w:val="single" w:sz="6" w:space="0" w:color="000000"/>
            </w:tcBorders>
            <w:shd w:val="clear" w:color="auto" w:fill="auto"/>
            <w:vAlign w:val="center"/>
          </w:tcPr>
          <w:p w:rsidR="003538D7" w:rsidRPr="00B46E68" w:rsidRDefault="003538D7" w:rsidP="001D0D72">
            <w:pPr>
              <w:ind w:left="-108" w:right="-108" w:firstLine="4"/>
              <w:jc w:val="center"/>
            </w:pPr>
          </w:p>
        </w:tc>
        <w:tc>
          <w:tcPr>
            <w:tcW w:w="169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pPr>
            <w:r w:rsidRPr="00B46E68">
              <w:t>– коммунально-бытовых потребителей</w:t>
            </w:r>
          </w:p>
        </w:tc>
        <w:tc>
          <w:tcPr>
            <w:tcW w:w="741"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МВ∙А</w:t>
            </w:r>
          </w:p>
        </w:tc>
        <w:tc>
          <w:tcPr>
            <w:tcW w:w="80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w:t>
            </w:r>
          </w:p>
        </w:tc>
        <w:tc>
          <w:tcPr>
            <w:tcW w:w="665"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0,28</w:t>
            </w:r>
          </w:p>
        </w:tc>
        <w:tc>
          <w:tcPr>
            <w:tcW w:w="664" w:type="pct"/>
            <w:tcBorders>
              <w:top w:val="single" w:sz="6" w:space="0" w:color="000000"/>
              <w:left w:val="single" w:sz="6" w:space="0" w:color="000000"/>
              <w:bottom w:val="single" w:sz="4" w:space="0" w:color="000000"/>
              <w:right w:val="single" w:sz="4" w:space="0" w:color="000000"/>
            </w:tcBorders>
            <w:shd w:val="clear" w:color="auto" w:fill="auto"/>
            <w:vAlign w:val="center"/>
          </w:tcPr>
          <w:p w:rsidR="003538D7" w:rsidRPr="00B46E68" w:rsidRDefault="003538D7" w:rsidP="001D0D72">
            <w:pPr>
              <w:ind w:firstLine="4"/>
              <w:jc w:val="center"/>
            </w:pPr>
            <w:r w:rsidRPr="00B46E68">
              <w:t>0,56</w:t>
            </w:r>
          </w:p>
        </w:tc>
      </w:tr>
      <w:tr w:rsidR="003538D7" w:rsidRPr="00B46E68" w:rsidTr="001D0D72">
        <w:trPr>
          <w:trHeight w:val="222"/>
        </w:trPr>
        <w:tc>
          <w:tcPr>
            <w:tcW w:w="440" w:type="pct"/>
            <w:tcBorders>
              <w:top w:val="single" w:sz="6" w:space="0" w:color="000000"/>
              <w:left w:val="single" w:sz="4" w:space="0" w:color="000000"/>
              <w:bottom w:val="single" w:sz="4" w:space="0" w:color="000000"/>
              <w:right w:val="single" w:sz="6" w:space="0" w:color="000000"/>
            </w:tcBorders>
            <w:shd w:val="clear" w:color="auto" w:fill="auto"/>
            <w:vAlign w:val="center"/>
          </w:tcPr>
          <w:p w:rsidR="003538D7" w:rsidRPr="00B46E68" w:rsidRDefault="003538D7" w:rsidP="001D0D72">
            <w:pPr>
              <w:ind w:left="-108" w:right="-108" w:firstLine="4"/>
              <w:jc w:val="center"/>
            </w:pPr>
          </w:p>
        </w:tc>
        <w:tc>
          <w:tcPr>
            <w:tcW w:w="169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pPr>
            <w:r w:rsidRPr="00B46E68">
              <w:t>– промышленных предприятий</w:t>
            </w:r>
          </w:p>
        </w:tc>
        <w:tc>
          <w:tcPr>
            <w:tcW w:w="741"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МВ∙А</w:t>
            </w:r>
          </w:p>
        </w:tc>
        <w:tc>
          <w:tcPr>
            <w:tcW w:w="80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w:t>
            </w:r>
          </w:p>
        </w:tc>
        <w:tc>
          <w:tcPr>
            <w:tcW w:w="665"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1,78</w:t>
            </w:r>
          </w:p>
        </w:tc>
        <w:tc>
          <w:tcPr>
            <w:tcW w:w="664" w:type="pct"/>
            <w:tcBorders>
              <w:top w:val="single" w:sz="6" w:space="0" w:color="000000"/>
              <w:left w:val="single" w:sz="6" w:space="0" w:color="000000"/>
              <w:bottom w:val="single" w:sz="4" w:space="0" w:color="000000"/>
              <w:right w:val="single" w:sz="4" w:space="0" w:color="000000"/>
            </w:tcBorders>
            <w:shd w:val="clear" w:color="auto" w:fill="auto"/>
            <w:vAlign w:val="center"/>
          </w:tcPr>
          <w:p w:rsidR="003538D7" w:rsidRPr="00B46E68" w:rsidRDefault="003538D7" w:rsidP="001D0D72">
            <w:pPr>
              <w:ind w:firstLine="4"/>
              <w:jc w:val="center"/>
            </w:pPr>
            <w:r w:rsidRPr="00B46E68">
              <w:t>6,84</w:t>
            </w:r>
          </w:p>
        </w:tc>
      </w:tr>
      <w:tr w:rsidR="003538D7" w:rsidRPr="00B46E68" w:rsidTr="001D0D72">
        <w:trPr>
          <w:trHeight w:val="222"/>
        </w:trPr>
        <w:tc>
          <w:tcPr>
            <w:tcW w:w="440" w:type="pct"/>
            <w:tcBorders>
              <w:top w:val="single" w:sz="6" w:space="0" w:color="000000"/>
              <w:left w:val="single" w:sz="4" w:space="0" w:color="000000"/>
              <w:bottom w:val="single" w:sz="4" w:space="0" w:color="000000"/>
              <w:right w:val="single" w:sz="6" w:space="0" w:color="000000"/>
            </w:tcBorders>
            <w:shd w:val="clear" w:color="auto" w:fill="auto"/>
            <w:vAlign w:val="center"/>
          </w:tcPr>
          <w:p w:rsidR="003538D7" w:rsidRPr="00B46E68" w:rsidRDefault="003538D7" w:rsidP="001D0D72">
            <w:pPr>
              <w:ind w:left="-108" w:right="-108" w:firstLine="4"/>
              <w:jc w:val="center"/>
            </w:pPr>
            <w:r>
              <w:t>6.3.3</w:t>
            </w:r>
          </w:p>
        </w:tc>
        <w:tc>
          <w:tcPr>
            <w:tcW w:w="169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pPr>
            <w:r w:rsidRPr="00B46E68">
              <w:t>Мощность трансформаторов ПС 35 кВ</w:t>
            </w:r>
          </w:p>
        </w:tc>
        <w:tc>
          <w:tcPr>
            <w:tcW w:w="741"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МВ∙А</w:t>
            </w:r>
          </w:p>
        </w:tc>
        <w:tc>
          <w:tcPr>
            <w:tcW w:w="80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2·4</w:t>
            </w:r>
          </w:p>
        </w:tc>
        <w:tc>
          <w:tcPr>
            <w:tcW w:w="665"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2·6,3</w:t>
            </w:r>
          </w:p>
        </w:tc>
        <w:tc>
          <w:tcPr>
            <w:tcW w:w="664" w:type="pct"/>
            <w:tcBorders>
              <w:top w:val="single" w:sz="6" w:space="0" w:color="000000"/>
              <w:left w:val="single" w:sz="6" w:space="0" w:color="000000"/>
              <w:bottom w:val="single" w:sz="4" w:space="0" w:color="000000"/>
              <w:right w:val="single" w:sz="4" w:space="0" w:color="000000"/>
            </w:tcBorders>
            <w:shd w:val="clear" w:color="auto" w:fill="auto"/>
            <w:vAlign w:val="center"/>
          </w:tcPr>
          <w:p w:rsidR="003538D7" w:rsidRPr="00B46E68" w:rsidRDefault="003538D7" w:rsidP="001D0D72">
            <w:pPr>
              <w:ind w:firstLine="4"/>
              <w:jc w:val="center"/>
            </w:pPr>
            <w:r w:rsidRPr="00B46E68">
              <w:t>2·6,3</w:t>
            </w:r>
          </w:p>
        </w:tc>
      </w:tr>
      <w:tr w:rsidR="003538D7" w:rsidRPr="00B46E68" w:rsidTr="001D0D72">
        <w:trPr>
          <w:trHeight w:val="222"/>
        </w:trPr>
        <w:tc>
          <w:tcPr>
            <w:tcW w:w="440" w:type="pct"/>
            <w:tcBorders>
              <w:top w:val="single" w:sz="6" w:space="0" w:color="000000"/>
              <w:left w:val="single" w:sz="4" w:space="0" w:color="000000"/>
              <w:bottom w:val="single" w:sz="4" w:space="0" w:color="000000"/>
              <w:right w:val="single" w:sz="6" w:space="0" w:color="000000"/>
            </w:tcBorders>
            <w:shd w:val="clear" w:color="auto" w:fill="auto"/>
            <w:vAlign w:val="center"/>
          </w:tcPr>
          <w:p w:rsidR="003538D7" w:rsidRPr="00B46E68" w:rsidRDefault="003538D7" w:rsidP="001D0D72">
            <w:pPr>
              <w:ind w:left="-108" w:right="-108" w:firstLine="4"/>
              <w:jc w:val="center"/>
            </w:pPr>
            <w:r>
              <w:t>6.4</w:t>
            </w:r>
          </w:p>
        </w:tc>
        <w:tc>
          <w:tcPr>
            <w:tcW w:w="169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536DC9" w:rsidRDefault="003538D7" w:rsidP="001D0D72">
            <w:pPr>
              <w:ind w:firstLine="4"/>
            </w:pPr>
            <w:r w:rsidRPr="00536DC9">
              <w:t>Теплоснабжение</w:t>
            </w:r>
          </w:p>
        </w:tc>
        <w:tc>
          <w:tcPr>
            <w:tcW w:w="741"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536DC9" w:rsidRDefault="003538D7" w:rsidP="001D0D72">
            <w:pPr>
              <w:ind w:firstLine="4"/>
              <w:jc w:val="center"/>
            </w:pPr>
          </w:p>
        </w:tc>
        <w:tc>
          <w:tcPr>
            <w:tcW w:w="80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536DC9" w:rsidRDefault="003538D7" w:rsidP="001D0D72">
            <w:pPr>
              <w:ind w:firstLine="4"/>
              <w:jc w:val="center"/>
            </w:pPr>
          </w:p>
        </w:tc>
        <w:tc>
          <w:tcPr>
            <w:tcW w:w="665"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536DC9" w:rsidRDefault="003538D7" w:rsidP="001D0D72">
            <w:pPr>
              <w:ind w:firstLine="4"/>
              <w:jc w:val="center"/>
            </w:pPr>
          </w:p>
        </w:tc>
        <w:tc>
          <w:tcPr>
            <w:tcW w:w="664" w:type="pct"/>
            <w:tcBorders>
              <w:top w:val="single" w:sz="6" w:space="0" w:color="000000"/>
              <w:left w:val="single" w:sz="6" w:space="0" w:color="000000"/>
              <w:bottom w:val="single" w:sz="4" w:space="0" w:color="000000"/>
              <w:right w:val="single" w:sz="4" w:space="0" w:color="000000"/>
            </w:tcBorders>
            <w:shd w:val="clear" w:color="auto" w:fill="auto"/>
            <w:vAlign w:val="center"/>
          </w:tcPr>
          <w:p w:rsidR="003538D7" w:rsidRPr="00536DC9" w:rsidRDefault="003538D7" w:rsidP="001D0D72">
            <w:pPr>
              <w:ind w:firstLine="4"/>
              <w:jc w:val="center"/>
            </w:pPr>
          </w:p>
        </w:tc>
      </w:tr>
      <w:tr w:rsidR="003538D7" w:rsidRPr="00B46E68" w:rsidTr="001D0D72">
        <w:trPr>
          <w:trHeight w:val="222"/>
        </w:trPr>
        <w:tc>
          <w:tcPr>
            <w:tcW w:w="440" w:type="pct"/>
            <w:tcBorders>
              <w:top w:val="single" w:sz="6" w:space="0" w:color="000000"/>
              <w:left w:val="single" w:sz="4" w:space="0" w:color="000000"/>
              <w:bottom w:val="single" w:sz="4" w:space="0" w:color="000000"/>
              <w:right w:val="single" w:sz="6" w:space="0" w:color="000000"/>
            </w:tcBorders>
            <w:shd w:val="clear" w:color="auto" w:fill="auto"/>
            <w:vAlign w:val="center"/>
          </w:tcPr>
          <w:p w:rsidR="003538D7" w:rsidRPr="00B46E68" w:rsidRDefault="003538D7" w:rsidP="001D0D72">
            <w:pPr>
              <w:ind w:left="-108" w:right="-108" w:firstLine="4"/>
              <w:jc w:val="center"/>
            </w:pPr>
            <w:r w:rsidRPr="00B46E68">
              <w:lastRenderedPageBreak/>
              <w:t>6.4.1.</w:t>
            </w:r>
          </w:p>
        </w:tc>
        <w:tc>
          <w:tcPr>
            <w:tcW w:w="169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536DC9" w:rsidRDefault="003538D7" w:rsidP="001D0D72">
            <w:pPr>
              <w:ind w:firstLine="4"/>
            </w:pPr>
            <w:r w:rsidRPr="00536DC9">
              <w:t>Производительность источников теплоснабжения</w:t>
            </w:r>
          </w:p>
        </w:tc>
        <w:tc>
          <w:tcPr>
            <w:tcW w:w="741"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536DC9" w:rsidRDefault="003538D7" w:rsidP="001D0D72">
            <w:pPr>
              <w:ind w:firstLine="4"/>
              <w:jc w:val="center"/>
            </w:pPr>
            <w:r>
              <w:t>Гкал/</w:t>
            </w:r>
            <w:proofErr w:type="gramStart"/>
            <w:r>
              <w:t>ч</w:t>
            </w:r>
            <w:proofErr w:type="gramEnd"/>
          </w:p>
        </w:tc>
        <w:tc>
          <w:tcPr>
            <w:tcW w:w="80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536DC9" w:rsidRDefault="003538D7" w:rsidP="001D0D72">
            <w:pPr>
              <w:ind w:firstLine="4"/>
              <w:jc w:val="center"/>
            </w:pPr>
            <w:r w:rsidRPr="00536DC9">
              <w:t>4,6</w:t>
            </w:r>
          </w:p>
        </w:tc>
        <w:tc>
          <w:tcPr>
            <w:tcW w:w="665"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536DC9" w:rsidRDefault="003538D7" w:rsidP="001D0D72">
            <w:pPr>
              <w:ind w:firstLine="4"/>
              <w:jc w:val="center"/>
            </w:pPr>
            <w:r>
              <w:t>5</w:t>
            </w:r>
            <w:r w:rsidRPr="00536DC9">
              <w:t>,0</w:t>
            </w:r>
          </w:p>
        </w:tc>
        <w:tc>
          <w:tcPr>
            <w:tcW w:w="664" w:type="pct"/>
            <w:tcBorders>
              <w:top w:val="single" w:sz="6" w:space="0" w:color="000000"/>
              <w:left w:val="single" w:sz="6" w:space="0" w:color="000000"/>
              <w:bottom w:val="single" w:sz="4" w:space="0" w:color="000000"/>
              <w:right w:val="single" w:sz="4" w:space="0" w:color="000000"/>
            </w:tcBorders>
            <w:shd w:val="clear" w:color="auto" w:fill="auto"/>
            <w:vAlign w:val="center"/>
          </w:tcPr>
          <w:p w:rsidR="003538D7" w:rsidRPr="00536DC9" w:rsidRDefault="003538D7" w:rsidP="001D0D72">
            <w:pPr>
              <w:ind w:firstLine="4"/>
              <w:jc w:val="center"/>
            </w:pPr>
            <w:r>
              <w:t>5</w:t>
            </w:r>
            <w:r w:rsidRPr="00536DC9">
              <w:t>,0</w:t>
            </w:r>
          </w:p>
        </w:tc>
      </w:tr>
      <w:tr w:rsidR="003538D7" w:rsidRPr="00B46E68" w:rsidTr="001D0D72">
        <w:trPr>
          <w:trHeight w:val="222"/>
        </w:trPr>
        <w:tc>
          <w:tcPr>
            <w:tcW w:w="440" w:type="pct"/>
            <w:tcBorders>
              <w:top w:val="single" w:sz="6" w:space="0" w:color="000000"/>
              <w:left w:val="single" w:sz="4" w:space="0" w:color="000000"/>
              <w:bottom w:val="single" w:sz="4" w:space="0" w:color="000000"/>
              <w:right w:val="single" w:sz="6" w:space="0" w:color="000000"/>
            </w:tcBorders>
            <w:shd w:val="clear" w:color="auto" w:fill="auto"/>
            <w:vAlign w:val="center"/>
          </w:tcPr>
          <w:p w:rsidR="003538D7" w:rsidRPr="00B46E68" w:rsidRDefault="003538D7" w:rsidP="001D0D72">
            <w:pPr>
              <w:ind w:left="-108" w:right="-108" w:firstLine="4"/>
              <w:jc w:val="center"/>
            </w:pPr>
            <w:r>
              <w:t>6.4.2</w:t>
            </w:r>
          </w:p>
        </w:tc>
        <w:tc>
          <w:tcPr>
            <w:tcW w:w="169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pPr>
            <w:r w:rsidRPr="00B46E68">
              <w:t>Протяженность сетей</w:t>
            </w:r>
          </w:p>
        </w:tc>
        <w:tc>
          <w:tcPr>
            <w:tcW w:w="741"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км</w:t>
            </w:r>
          </w:p>
        </w:tc>
        <w:tc>
          <w:tcPr>
            <w:tcW w:w="80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4,7</w:t>
            </w:r>
          </w:p>
        </w:tc>
        <w:tc>
          <w:tcPr>
            <w:tcW w:w="665"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4,88</w:t>
            </w:r>
          </w:p>
        </w:tc>
        <w:tc>
          <w:tcPr>
            <w:tcW w:w="664" w:type="pct"/>
            <w:tcBorders>
              <w:top w:val="single" w:sz="6" w:space="0" w:color="000000"/>
              <w:left w:val="single" w:sz="6" w:space="0" w:color="000000"/>
              <w:bottom w:val="single" w:sz="4" w:space="0" w:color="000000"/>
              <w:right w:val="single" w:sz="4" w:space="0" w:color="000000"/>
            </w:tcBorders>
            <w:shd w:val="clear" w:color="auto" w:fill="auto"/>
            <w:vAlign w:val="center"/>
          </w:tcPr>
          <w:p w:rsidR="003538D7" w:rsidRPr="00B46E68" w:rsidRDefault="003538D7" w:rsidP="001D0D72">
            <w:pPr>
              <w:ind w:firstLine="4"/>
              <w:jc w:val="center"/>
            </w:pPr>
            <w:r w:rsidRPr="00B46E68">
              <w:t>5,22</w:t>
            </w:r>
          </w:p>
        </w:tc>
      </w:tr>
      <w:tr w:rsidR="003538D7" w:rsidRPr="00B46E68" w:rsidTr="001D0D72">
        <w:trPr>
          <w:trHeight w:val="222"/>
        </w:trPr>
        <w:tc>
          <w:tcPr>
            <w:tcW w:w="440" w:type="pct"/>
            <w:tcBorders>
              <w:top w:val="single" w:sz="6" w:space="0" w:color="000000"/>
              <w:left w:val="single" w:sz="4" w:space="0" w:color="000000"/>
              <w:bottom w:val="single" w:sz="4" w:space="0" w:color="000000"/>
              <w:right w:val="single" w:sz="6" w:space="0" w:color="000000"/>
            </w:tcBorders>
            <w:shd w:val="clear" w:color="auto" w:fill="auto"/>
            <w:vAlign w:val="center"/>
          </w:tcPr>
          <w:p w:rsidR="003538D7" w:rsidRPr="00B46E68" w:rsidRDefault="003538D7" w:rsidP="001D0D72">
            <w:pPr>
              <w:ind w:left="-108" w:right="-108" w:firstLine="4"/>
              <w:jc w:val="center"/>
            </w:pPr>
            <w:r>
              <w:t>6.5</w:t>
            </w:r>
          </w:p>
        </w:tc>
        <w:tc>
          <w:tcPr>
            <w:tcW w:w="169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pPr>
            <w:r w:rsidRPr="00B46E68">
              <w:t>Газоснабжение</w:t>
            </w:r>
          </w:p>
        </w:tc>
        <w:tc>
          <w:tcPr>
            <w:tcW w:w="741"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p>
        </w:tc>
        <w:tc>
          <w:tcPr>
            <w:tcW w:w="80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p>
        </w:tc>
        <w:tc>
          <w:tcPr>
            <w:tcW w:w="665"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p>
        </w:tc>
        <w:tc>
          <w:tcPr>
            <w:tcW w:w="664" w:type="pct"/>
            <w:tcBorders>
              <w:top w:val="single" w:sz="6" w:space="0" w:color="000000"/>
              <w:left w:val="single" w:sz="6" w:space="0" w:color="000000"/>
              <w:bottom w:val="single" w:sz="4" w:space="0" w:color="000000"/>
              <w:right w:val="single" w:sz="4" w:space="0" w:color="000000"/>
            </w:tcBorders>
            <w:shd w:val="clear" w:color="auto" w:fill="auto"/>
            <w:vAlign w:val="center"/>
          </w:tcPr>
          <w:p w:rsidR="003538D7" w:rsidRPr="00B46E68" w:rsidRDefault="003538D7" w:rsidP="001D0D72">
            <w:pPr>
              <w:ind w:firstLine="4"/>
              <w:jc w:val="center"/>
            </w:pPr>
          </w:p>
        </w:tc>
      </w:tr>
      <w:tr w:rsidR="003538D7" w:rsidRPr="00B46E68" w:rsidTr="001D0D72">
        <w:trPr>
          <w:trHeight w:val="222"/>
        </w:trPr>
        <w:tc>
          <w:tcPr>
            <w:tcW w:w="440" w:type="pct"/>
            <w:tcBorders>
              <w:top w:val="single" w:sz="6" w:space="0" w:color="000000"/>
              <w:left w:val="single" w:sz="4" w:space="0" w:color="000000"/>
              <w:bottom w:val="single" w:sz="4" w:space="0" w:color="000000"/>
              <w:right w:val="single" w:sz="6" w:space="0" w:color="000000"/>
            </w:tcBorders>
            <w:shd w:val="clear" w:color="auto" w:fill="auto"/>
            <w:vAlign w:val="center"/>
          </w:tcPr>
          <w:p w:rsidR="003538D7" w:rsidRPr="00B46E68" w:rsidRDefault="003538D7" w:rsidP="001D0D72">
            <w:pPr>
              <w:ind w:left="-108" w:right="-108" w:firstLine="4"/>
              <w:jc w:val="center"/>
            </w:pPr>
            <w:r>
              <w:t>6.5.1</w:t>
            </w:r>
          </w:p>
        </w:tc>
        <w:tc>
          <w:tcPr>
            <w:tcW w:w="169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083168" w:rsidRDefault="003538D7" w:rsidP="001D0D72">
            <w:pPr>
              <w:ind w:firstLine="4"/>
            </w:pPr>
            <w:r w:rsidRPr="00083168">
              <w:t>Потребление природного сетевого газа – всего, в том числе:</w:t>
            </w:r>
          </w:p>
        </w:tc>
        <w:tc>
          <w:tcPr>
            <w:tcW w:w="741"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тыс. м</w:t>
            </w:r>
            <w:r w:rsidRPr="00B46E68">
              <w:rPr>
                <w:vertAlign w:val="superscript"/>
              </w:rPr>
              <w:t>3</w:t>
            </w:r>
            <w:r w:rsidRPr="00B46E68">
              <w:t>/год</w:t>
            </w:r>
          </w:p>
        </w:tc>
        <w:tc>
          <w:tcPr>
            <w:tcW w:w="80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0</w:t>
            </w:r>
          </w:p>
        </w:tc>
        <w:tc>
          <w:tcPr>
            <w:tcW w:w="665"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3879,5</w:t>
            </w:r>
          </w:p>
        </w:tc>
        <w:tc>
          <w:tcPr>
            <w:tcW w:w="664" w:type="pct"/>
            <w:tcBorders>
              <w:top w:val="single" w:sz="6" w:space="0" w:color="000000"/>
              <w:left w:val="single" w:sz="6" w:space="0" w:color="000000"/>
              <w:bottom w:val="single" w:sz="4" w:space="0" w:color="000000"/>
              <w:right w:val="single" w:sz="4" w:space="0" w:color="000000"/>
            </w:tcBorders>
            <w:shd w:val="clear" w:color="auto" w:fill="auto"/>
            <w:vAlign w:val="center"/>
          </w:tcPr>
          <w:p w:rsidR="003538D7" w:rsidRPr="00B46E68" w:rsidRDefault="003538D7" w:rsidP="001D0D72">
            <w:pPr>
              <w:ind w:firstLine="4"/>
              <w:jc w:val="center"/>
            </w:pPr>
            <w:r w:rsidRPr="00B46E68">
              <w:t>7156,9</w:t>
            </w:r>
          </w:p>
        </w:tc>
      </w:tr>
      <w:tr w:rsidR="003538D7" w:rsidRPr="00B46E68" w:rsidTr="001D0D72">
        <w:trPr>
          <w:trHeight w:val="222"/>
        </w:trPr>
        <w:tc>
          <w:tcPr>
            <w:tcW w:w="440" w:type="pct"/>
            <w:tcBorders>
              <w:top w:val="single" w:sz="6" w:space="0" w:color="000000"/>
              <w:left w:val="single" w:sz="4" w:space="0" w:color="000000"/>
              <w:bottom w:val="single" w:sz="4" w:space="0" w:color="000000"/>
              <w:right w:val="single" w:sz="6" w:space="0" w:color="000000"/>
            </w:tcBorders>
            <w:shd w:val="clear" w:color="auto" w:fill="auto"/>
            <w:vAlign w:val="center"/>
          </w:tcPr>
          <w:p w:rsidR="003538D7" w:rsidRPr="00B46E68" w:rsidRDefault="003538D7" w:rsidP="001D0D72">
            <w:pPr>
              <w:ind w:left="-108" w:right="-108" w:firstLine="4"/>
              <w:jc w:val="center"/>
            </w:pPr>
          </w:p>
        </w:tc>
        <w:tc>
          <w:tcPr>
            <w:tcW w:w="169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pPr>
            <w:r w:rsidRPr="00B46E68">
              <w:t>– населением</w:t>
            </w:r>
          </w:p>
        </w:tc>
        <w:tc>
          <w:tcPr>
            <w:tcW w:w="741"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тыс. м</w:t>
            </w:r>
            <w:r w:rsidRPr="00B46E68">
              <w:rPr>
                <w:vertAlign w:val="superscript"/>
              </w:rPr>
              <w:t>3</w:t>
            </w:r>
            <w:r w:rsidRPr="00B46E68">
              <w:t>/год</w:t>
            </w:r>
          </w:p>
        </w:tc>
        <w:tc>
          <w:tcPr>
            <w:tcW w:w="80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0</w:t>
            </w:r>
          </w:p>
        </w:tc>
        <w:tc>
          <w:tcPr>
            <w:tcW w:w="665"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2014,7</w:t>
            </w:r>
          </w:p>
        </w:tc>
        <w:tc>
          <w:tcPr>
            <w:tcW w:w="664" w:type="pct"/>
            <w:tcBorders>
              <w:top w:val="single" w:sz="6" w:space="0" w:color="000000"/>
              <w:left w:val="single" w:sz="6" w:space="0" w:color="000000"/>
              <w:bottom w:val="single" w:sz="4" w:space="0" w:color="000000"/>
              <w:right w:val="single" w:sz="4" w:space="0" w:color="000000"/>
            </w:tcBorders>
            <w:shd w:val="clear" w:color="auto" w:fill="auto"/>
            <w:vAlign w:val="center"/>
          </w:tcPr>
          <w:p w:rsidR="003538D7" w:rsidRPr="00B46E68" w:rsidRDefault="003538D7" w:rsidP="001D0D72">
            <w:pPr>
              <w:ind w:firstLine="4"/>
              <w:jc w:val="center"/>
            </w:pPr>
            <w:r w:rsidRPr="00B46E68">
              <w:t>5292,1</w:t>
            </w:r>
          </w:p>
        </w:tc>
      </w:tr>
      <w:tr w:rsidR="003538D7" w:rsidRPr="00B46E68" w:rsidTr="001D0D72">
        <w:trPr>
          <w:trHeight w:val="222"/>
        </w:trPr>
        <w:tc>
          <w:tcPr>
            <w:tcW w:w="440" w:type="pct"/>
            <w:tcBorders>
              <w:top w:val="single" w:sz="6" w:space="0" w:color="000000"/>
              <w:left w:val="single" w:sz="4" w:space="0" w:color="000000"/>
              <w:bottom w:val="single" w:sz="4" w:space="0" w:color="000000"/>
              <w:right w:val="single" w:sz="6" w:space="0" w:color="000000"/>
            </w:tcBorders>
            <w:shd w:val="clear" w:color="auto" w:fill="auto"/>
            <w:vAlign w:val="center"/>
          </w:tcPr>
          <w:p w:rsidR="003538D7" w:rsidRPr="00B46E68" w:rsidRDefault="003538D7" w:rsidP="001D0D72">
            <w:pPr>
              <w:ind w:left="-108" w:right="-108" w:firstLine="4"/>
              <w:jc w:val="center"/>
            </w:pPr>
          </w:p>
        </w:tc>
        <w:tc>
          <w:tcPr>
            <w:tcW w:w="169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pPr>
            <w:r w:rsidRPr="00B46E68">
              <w:t>– котельными</w:t>
            </w:r>
          </w:p>
        </w:tc>
        <w:tc>
          <w:tcPr>
            <w:tcW w:w="741"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тыс. м</w:t>
            </w:r>
            <w:r w:rsidRPr="00B46E68">
              <w:rPr>
                <w:vertAlign w:val="superscript"/>
              </w:rPr>
              <w:t>3</w:t>
            </w:r>
            <w:r w:rsidRPr="00B46E68">
              <w:t>/год</w:t>
            </w:r>
          </w:p>
        </w:tc>
        <w:tc>
          <w:tcPr>
            <w:tcW w:w="80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0</w:t>
            </w:r>
          </w:p>
        </w:tc>
        <w:tc>
          <w:tcPr>
            <w:tcW w:w="665"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1864,8</w:t>
            </w:r>
          </w:p>
        </w:tc>
        <w:tc>
          <w:tcPr>
            <w:tcW w:w="664" w:type="pct"/>
            <w:tcBorders>
              <w:top w:val="single" w:sz="6" w:space="0" w:color="000000"/>
              <w:left w:val="single" w:sz="6" w:space="0" w:color="000000"/>
              <w:bottom w:val="single" w:sz="4" w:space="0" w:color="000000"/>
              <w:right w:val="single" w:sz="4" w:space="0" w:color="000000"/>
            </w:tcBorders>
            <w:shd w:val="clear" w:color="auto" w:fill="auto"/>
            <w:vAlign w:val="center"/>
          </w:tcPr>
          <w:p w:rsidR="003538D7" w:rsidRPr="00B46E68" w:rsidRDefault="003538D7" w:rsidP="001D0D72">
            <w:pPr>
              <w:ind w:firstLine="4"/>
              <w:jc w:val="center"/>
            </w:pPr>
            <w:r w:rsidRPr="00B46E68">
              <w:t>1864,8</w:t>
            </w:r>
          </w:p>
        </w:tc>
      </w:tr>
      <w:tr w:rsidR="003538D7" w:rsidRPr="00B46E68" w:rsidTr="001D0D72">
        <w:trPr>
          <w:trHeight w:val="222"/>
        </w:trPr>
        <w:tc>
          <w:tcPr>
            <w:tcW w:w="440" w:type="pct"/>
            <w:tcBorders>
              <w:top w:val="single" w:sz="6" w:space="0" w:color="000000"/>
              <w:left w:val="single" w:sz="4" w:space="0" w:color="000000"/>
              <w:bottom w:val="single" w:sz="4" w:space="0" w:color="000000"/>
              <w:right w:val="single" w:sz="6" w:space="0" w:color="000000"/>
            </w:tcBorders>
            <w:shd w:val="clear" w:color="auto" w:fill="auto"/>
            <w:vAlign w:val="center"/>
          </w:tcPr>
          <w:p w:rsidR="003538D7" w:rsidRPr="00B46E68" w:rsidRDefault="003538D7" w:rsidP="001D0D72">
            <w:pPr>
              <w:ind w:left="-108" w:right="-108" w:firstLine="4"/>
              <w:jc w:val="center"/>
            </w:pPr>
            <w:r>
              <w:t>6.5.2</w:t>
            </w:r>
          </w:p>
        </w:tc>
        <w:tc>
          <w:tcPr>
            <w:tcW w:w="169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pPr>
            <w:r w:rsidRPr="00B46E68">
              <w:t>Протяженность распределительных газопроводов внутрипоселковых</w:t>
            </w:r>
          </w:p>
        </w:tc>
        <w:tc>
          <w:tcPr>
            <w:tcW w:w="741"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км</w:t>
            </w:r>
          </w:p>
        </w:tc>
        <w:tc>
          <w:tcPr>
            <w:tcW w:w="80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3,85</w:t>
            </w:r>
          </w:p>
        </w:tc>
        <w:tc>
          <w:tcPr>
            <w:tcW w:w="665"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11,99</w:t>
            </w:r>
          </w:p>
        </w:tc>
        <w:tc>
          <w:tcPr>
            <w:tcW w:w="664" w:type="pct"/>
            <w:tcBorders>
              <w:top w:val="single" w:sz="6" w:space="0" w:color="000000"/>
              <w:left w:val="single" w:sz="6" w:space="0" w:color="000000"/>
              <w:bottom w:val="single" w:sz="4" w:space="0" w:color="000000"/>
              <w:right w:val="single" w:sz="4" w:space="0" w:color="000000"/>
            </w:tcBorders>
            <w:shd w:val="clear" w:color="auto" w:fill="auto"/>
            <w:vAlign w:val="center"/>
          </w:tcPr>
          <w:p w:rsidR="003538D7" w:rsidRPr="00B46E68" w:rsidRDefault="003538D7" w:rsidP="001D0D72">
            <w:pPr>
              <w:ind w:firstLine="4"/>
              <w:jc w:val="center"/>
            </w:pPr>
            <w:r w:rsidRPr="00B46E68">
              <w:t>24,39</w:t>
            </w:r>
          </w:p>
        </w:tc>
      </w:tr>
      <w:tr w:rsidR="003538D7" w:rsidRPr="00B46E68" w:rsidTr="001D0D72">
        <w:trPr>
          <w:trHeight w:val="222"/>
        </w:trPr>
        <w:tc>
          <w:tcPr>
            <w:tcW w:w="440" w:type="pct"/>
            <w:tcBorders>
              <w:top w:val="single" w:sz="6" w:space="0" w:color="000000"/>
              <w:left w:val="single" w:sz="4" w:space="0" w:color="000000"/>
              <w:bottom w:val="single" w:sz="4" w:space="0" w:color="000000"/>
              <w:right w:val="single" w:sz="6" w:space="0" w:color="000000"/>
            </w:tcBorders>
            <w:shd w:val="clear" w:color="auto" w:fill="auto"/>
            <w:vAlign w:val="center"/>
          </w:tcPr>
          <w:p w:rsidR="003538D7" w:rsidRPr="00B46E68" w:rsidRDefault="003538D7" w:rsidP="001D0D72">
            <w:pPr>
              <w:ind w:left="-108" w:right="-108" w:firstLine="4"/>
              <w:jc w:val="center"/>
            </w:pPr>
            <w:r>
              <w:t>6.6</w:t>
            </w:r>
          </w:p>
        </w:tc>
        <w:tc>
          <w:tcPr>
            <w:tcW w:w="169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pPr>
            <w:r w:rsidRPr="00B46E68">
              <w:t>Связь</w:t>
            </w:r>
          </w:p>
        </w:tc>
        <w:tc>
          <w:tcPr>
            <w:tcW w:w="741"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p>
        </w:tc>
        <w:tc>
          <w:tcPr>
            <w:tcW w:w="80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p>
        </w:tc>
        <w:tc>
          <w:tcPr>
            <w:tcW w:w="665"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p>
        </w:tc>
        <w:tc>
          <w:tcPr>
            <w:tcW w:w="664" w:type="pct"/>
            <w:tcBorders>
              <w:top w:val="single" w:sz="6" w:space="0" w:color="000000"/>
              <w:left w:val="single" w:sz="6" w:space="0" w:color="000000"/>
              <w:bottom w:val="single" w:sz="4" w:space="0" w:color="000000"/>
              <w:right w:val="single" w:sz="4" w:space="0" w:color="000000"/>
            </w:tcBorders>
            <w:shd w:val="clear" w:color="auto" w:fill="auto"/>
            <w:vAlign w:val="center"/>
          </w:tcPr>
          <w:p w:rsidR="003538D7" w:rsidRPr="00B46E68" w:rsidRDefault="003538D7" w:rsidP="001D0D72">
            <w:pPr>
              <w:ind w:firstLine="4"/>
              <w:jc w:val="center"/>
            </w:pPr>
          </w:p>
        </w:tc>
      </w:tr>
      <w:tr w:rsidR="003538D7" w:rsidRPr="00B46E68" w:rsidTr="001D0D72">
        <w:trPr>
          <w:trHeight w:val="222"/>
        </w:trPr>
        <w:tc>
          <w:tcPr>
            <w:tcW w:w="440" w:type="pct"/>
            <w:tcBorders>
              <w:top w:val="single" w:sz="6" w:space="0" w:color="000000"/>
              <w:left w:val="single" w:sz="4" w:space="0" w:color="000000"/>
              <w:bottom w:val="single" w:sz="4" w:space="0" w:color="000000"/>
              <w:right w:val="single" w:sz="6" w:space="0" w:color="000000"/>
            </w:tcBorders>
            <w:shd w:val="clear" w:color="auto" w:fill="auto"/>
            <w:vAlign w:val="center"/>
          </w:tcPr>
          <w:p w:rsidR="003538D7" w:rsidRPr="00B46E68" w:rsidRDefault="003538D7" w:rsidP="001D0D72">
            <w:pPr>
              <w:ind w:left="-108" w:right="-108" w:firstLine="4"/>
              <w:jc w:val="center"/>
            </w:pPr>
            <w:r>
              <w:t>6.6.1</w:t>
            </w:r>
          </w:p>
        </w:tc>
        <w:tc>
          <w:tcPr>
            <w:tcW w:w="169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pPr>
            <w:r w:rsidRPr="00B46E68">
              <w:t>Охват населения телевизионным вещанием</w:t>
            </w:r>
          </w:p>
        </w:tc>
        <w:tc>
          <w:tcPr>
            <w:tcW w:w="741"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 от населения</w:t>
            </w:r>
          </w:p>
        </w:tc>
        <w:tc>
          <w:tcPr>
            <w:tcW w:w="80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100</w:t>
            </w:r>
          </w:p>
        </w:tc>
        <w:tc>
          <w:tcPr>
            <w:tcW w:w="665"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r w:rsidRPr="00B46E68">
              <w:t>100</w:t>
            </w:r>
          </w:p>
        </w:tc>
        <w:tc>
          <w:tcPr>
            <w:tcW w:w="664" w:type="pct"/>
            <w:tcBorders>
              <w:top w:val="single" w:sz="6" w:space="0" w:color="000000"/>
              <w:left w:val="single" w:sz="6" w:space="0" w:color="000000"/>
              <w:bottom w:val="single" w:sz="4" w:space="0" w:color="000000"/>
              <w:right w:val="single" w:sz="4" w:space="0" w:color="000000"/>
            </w:tcBorders>
            <w:shd w:val="clear" w:color="auto" w:fill="auto"/>
            <w:vAlign w:val="center"/>
          </w:tcPr>
          <w:p w:rsidR="003538D7" w:rsidRPr="00B46E68" w:rsidRDefault="003538D7" w:rsidP="001D0D72">
            <w:pPr>
              <w:ind w:firstLine="4"/>
              <w:jc w:val="center"/>
            </w:pPr>
            <w:r w:rsidRPr="00B46E68">
              <w:t>100</w:t>
            </w:r>
          </w:p>
        </w:tc>
      </w:tr>
      <w:tr w:rsidR="003538D7" w:rsidRPr="00B46E68" w:rsidTr="001D0D72">
        <w:trPr>
          <w:trHeight w:val="222"/>
        </w:trPr>
        <w:tc>
          <w:tcPr>
            <w:tcW w:w="440" w:type="pct"/>
            <w:tcBorders>
              <w:top w:val="single" w:sz="6" w:space="0" w:color="000000"/>
              <w:left w:val="single" w:sz="4" w:space="0" w:color="000000"/>
              <w:bottom w:val="single" w:sz="4" w:space="0" w:color="000000"/>
              <w:right w:val="single" w:sz="6" w:space="0" w:color="000000"/>
            </w:tcBorders>
            <w:shd w:val="clear" w:color="auto" w:fill="auto"/>
            <w:vAlign w:val="center"/>
          </w:tcPr>
          <w:p w:rsidR="003538D7" w:rsidRPr="00B46E68" w:rsidRDefault="003538D7" w:rsidP="001D0D72">
            <w:pPr>
              <w:ind w:left="-108" w:right="-108" w:firstLine="4"/>
              <w:jc w:val="center"/>
            </w:pPr>
            <w:r>
              <w:t>VII</w:t>
            </w:r>
          </w:p>
        </w:tc>
        <w:tc>
          <w:tcPr>
            <w:tcW w:w="169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pPr>
            <w:r w:rsidRPr="00B46E68">
              <w:t>ОХРАНА ОКРУЖАЮЩЕЙ СРЕДЫ</w:t>
            </w:r>
          </w:p>
        </w:tc>
        <w:tc>
          <w:tcPr>
            <w:tcW w:w="741"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p>
        </w:tc>
        <w:tc>
          <w:tcPr>
            <w:tcW w:w="80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p>
        </w:tc>
        <w:tc>
          <w:tcPr>
            <w:tcW w:w="665"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B46E68" w:rsidRDefault="003538D7" w:rsidP="001D0D72">
            <w:pPr>
              <w:ind w:firstLine="4"/>
              <w:jc w:val="center"/>
            </w:pPr>
          </w:p>
        </w:tc>
        <w:tc>
          <w:tcPr>
            <w:tcW w:w="664" w:type="pct"/>
            <w:tcBorders>
              <w:top w:val="single" w:sz="6" w:space="0" w:color="000000"/>
              <w:left w:val="single" w:sz="6" w:space="0" w:color="000000"/>
              <w:bottom w:val="single" w:sz="4" w:space="0" w:color="000000"/>
              <w:right w:val="single" w:sz="4" w:space="0" w:color="000000"/>
            </w:tcBorders>
            <w:shd w:val="clear" w:color="auto" w:fill="auto"/>
            <w:vAlign w:val="center"/>
          </w:tcPr>
          <w:p w:rsidR="003538D7" w:rsidRPr="00B46E68" w:rsidRDefault="003538D7" w:rsidP="001D0D72">
            <w:pPr>
              <w:ind w:firstLine="4"/>
              <w:jc w:val="center"/>
            </w:pPr>
          </w:p>
        </w:tc>
      </w:tr>
      <w:tr w:rsidR="003538D7" w:rsidRPr="00B46E68" w:rsidTr="001D0D72">
        <w:trPr>
          <w:trHeight w:val="222"/>
        </w:trPr>
        <w:tc>
          <w:tcPr>
            <w:tcW w:w="440" w:type="pct"/>
            <w:tcBorders>
              <w:top w:val="single" w:sz="6" w:space="0" w:color="000000"/>
              <w:left w:val="single" w:sz="4" w:space="0" w:color="000000"/>
              <w:bottom w:val="single" w:sz="6" w:space="0" w:color="000000"/>
              <w:right w:val="single" w:sz="6" w:space="0" w:color="000000"/>
            </w:tcBorders>
            <w:shd w:val="clear" w:color="auto" w:fill="auto"/>
            <w:vAlign w:val="center"/>
          </w:tcPr>
          <w:p w:rsidR="003538D7" w:rsidRPr="00B46E68" w:rsidRDefault="003538D7" w:rsidP="001D0D72">
            <w:pPr>
              <w:ind w:left="-108" w:right="-108" w:firstLine="4"/>
              <w:jc w:val="center"/>
            </w:pPr>
            <w:r>
              <w:t>7.1</w:t>
            </w:r>
          </w:p>
        </w:tc>
        <w:tc>
          <w:tcPr>
            <w:tcW w:w="1690" w:type="pct"/>
            <w:tcBorders>
              <w:top w:val="single" w:sz="6" w:space="0" w:color="000000"/>
              <w:left w:val="single" w:sz="6" w:space="0" w:color="000000"/>
              <w:bottom w:val="single" w:sz="6" w:space="0" w:color="000000"/>
              <w:right w:val="single" w:sz="6" w:space="0" w:color="000000"/>
            </w:tcBorders>
            <w:shd w:val="clear" w:color="auto" w:fill="auto"/>
            <w:vAlign w:val="center"/>
          </w:tcPr>
          <w:p w:rsidR="003538D7" w:rsidRPr="00083168" w:rsidRDefault="003538D7" w:rsidP="001D0D72">
            <w:pPr>
              <w:ind w:firstLine="4"/>
            </w:pPr>
            <w:r w:rsidRPr="00083168">
              <w:t xml:space="preserve">Количество образующихся твердых бытовых отходов </w:t>
            </w:r>
          </w:p>
        </w:tc>
        <w:tc>
          <w:tcPr>
            <w:tcW w:w="741" w:type="pct"/>
            <w:tcBorders>
              <w:top w:val="single" w:sz="6" w:space="0" w:color="000000"/>
              <w:left w:val="single" w:sz="6" w:space="0" w:color="000000"/>
              <w:bottom w:val="single" w:sz="6" w:space="0" w:color="000000"/>
              <w:right w:val="single" w:sz="6" w:space="0" w:color="000000"/>
            </w:tcBorders>
            <w:shd w:val="clear" w:color="auto" w:fill="auto"/>
            <w:vAlign w:val="center"/>
          </w:tcPr>
          <w:p w:rsidR="003538D7" w:rsidRPr="00EE6A88" w:rsidRDefault="003538D7" w:rsidP="001D0D72">
            <w:pPr>
              <w:ind w:firstLine="4"/>
              <w:jc w:val="center"/>
            </w:pPr>
            <w:r w:rsidRPr="00B46E68">
              <w:t>тыс. м</w:t>
            </w:r>
            <w:r w:rsidRPr="00B46E68">
              <w:rPr>
                <w:vertAlign w:val="superscript"/>
              </w:rPr>
              <w:t>3</w:t>
            </w:r>
            <w:r>
              <w:t>/год</w:t>
            </w:r>
          </w:p>
        </w:tc>
        <w:tc>
          <w:tcPr>
            <w:tcW w:w="800" w:type="pct"/>
            <w:tcBorders>
              <w:top w:val="single" w:sz="6" w:space="0" w:color="000000"/>
              <w:left w:val="single" w:sz="6" w:space="0" w:color="000000"/>
              <w:bottom w:val="single" w:sz="6" w:space="0" w:color="000000"/>
              <w:right w:val="single" w:sz="6" w:space="0" w:color="000000"/>
            </w:tcBorders>
            <w:shd w:val="clear" w:color="auto" w:fill="auto"/>
            <w:vAlign w:val="center"/>
          </w:tcPr>
          <w:p w:rsidR="003538D7" w:rsidRPr="00B46E68" w:rsidRDefault="003538D7" w:rsidP="001D0D72">
            <w:pPr>
              <w:ind w:firstLine="4"/>
              <w:jc w:val="center"/>
            </w:pPr>
            <w:r w:rsidRPr="00B46E68">
              <w:t>3,12</w:t>
            </w:r>
          </w:p>
        </w:tc>
        <w:tc>
          <w:tcPr>
            <w:tcW w:w="665" w:type="pct"/>
            <w:tcBorders>
              <w:top w:val="single" w:sz="6" w:space="0" w:color="000000"/>
              <w:left w:val="single" w:sz="6" w:space="0" w:color="000000"/>
              <w:bottom w:val="single" w:sz="6" w:space="0" w:color="000000"/>
              <w:right w:val="single" w:sz="6" w:space="0" w:color="000000"/>
            </w:tcBorders>
            <w:shd w:val="clear" w:color="auto" w:fill="auto"/>
            <w:vAlign w:val="center"/>
          </w:tcPr>
          <w:p w:rsidR="003538D7" w:rsidRPr="00B46E68" w:rsidRDefault="003538D7" w:rsidP="001D0D72">
            <w:pPr>
              <w:ind w:firstLine="4"/>
              <w:jc w:val="center"/>
            </w:pPr>
            <w:r w:rsidRPr="00B46E68">
              <w:t>4,84</w:t>
            </w:r>
          </w:p>
        </w:tc>
        <w:tc>
          <w:tcPr>
            <w:tcW w:w="664" w:type="pct"/>
            <w:tcBorders>
              <w:top w:val="single" w:sz="6" w:space="0" w:color="000000"/>
              <w:left w:val="single" w:sz="6" w:space="0" w:color="000000"/>
              <w:bottom w:val="single" w:sz="6" w:space="0" w:color="000000"/>
              <w:right w:val="single" w:sz="4" w:space="0" w:color="000000"/>
            </w:tcBorders>
            <w:shd w:val="clear" w:color="auto" w:fill="auto"/>
            <w:vAlign w:val="center"/>
          </w:tcPr>
          <w:p w:rsidR="003538D7" w:rsidRPr="00B46E68" w:rsidRDefault="003538D7" w:rsidP="001D0D72">
            <w:pPr>
              <w:ind w:firstLine="4"/>
              <w:jc w:val="center"/>
            </w:pPr>
            <w:r w:rsidRPr="00B46E68">
              <w:t>5,02</w:t>
            </w:r>
          </w:p>
        </w:tc>
      </w:tr>
      <w:tr w:rsidR="003538D7" w:rsidRPr="00B46E68" w:rsidTr="001D0D72">
        <w:trPr>
          <w:trHeight w:val="222"/>
        </w:trPr>
        <w:tc>
          <w:tcPr>
            <w:tcW w:w="440" w:type="pct"/>
            <w:tcBorders>
              <w:top w:val="single" w:sz="6" w:space="0" w:color="000000"/>
              <w:left w:val="single" w:sz="4" w:space="0" w:color="000000"/>
              <w:bottom w:val="single" w:sz="6" w:space="0" w:color="000000"/>
              <w:right w:val="single" w:sz="6" w:space="0" w:color="000000"/>
            </w:tcBorders>
            <w:shd w:val="clear" w:color="auto" w:fill="auto"/>
            <w:vAlign w:val="center"/>
          </w:tcPr>
          <w:p w:rsidR="003538D7" w:rsidRPr="005D2CDC" w:rsidRDefault="003538D7" w:rsidP="001D0D72">
            <w:pPr>
              <w:ind w:firstLine="4"/>
              <w:jc w:val="center"/>
            </w:pPr>
            <w:r w:rsidRPr="005D2CDC">
              <w:t>VIII</w:t>
            </w:r>
          </w:p>
        </w:tc>
        <w:tc>
          <w:tcPr>
            <w:tcW w:w="1690" w:type="pct"/>
            <w:tcBorders>
              <w:top w:val="single" w:sz="6" w:space="0" w:color="000000"/>
              <w:left w:val="single" w:sz="6" w:space="0" w:color="000000"/>
              <w:bottom w:val="single" w:sz="6" w:space="0" w:color="000000"/>
              <w:right w:val="single" w:sz="6" w:space="0" w:color="000000"/>
            </w:tcBorders>
            <w:shd w:val="clear" w:color="auto" w:fill="auto"/>
            <w:vAlign w:val="center"/>
          </w:tcPr>
          <w:p w:rsidR="003538D7" w:rsidRPr="005D2CDC" w:rsidRDefault="003538D7" w:rsidP="001D0D72">
            <w:pPr>
              <w:ind w:firstLine="4"/>
            </w:pPr>
            <w:r>
              <w:t>ПОЖАРНАЯ БЕЗОПАСНОСТЬ</w:t>
            </w:r>
          </w:p>
        </w:tc>
        <w:tc>
          <w:tcPr>
            <w:tcW w:w="741" w:type="pct"/>
            <w:tcBorders>
              <w:top w:val="single" w:sz="6" w:space="0" w:color="000000"/>
              <w:left w:val="single" w:sz="6" w:space="0" w:color="000000"/>
              <w:bottom w:val="single" w:sz="6" w:space="0" w:color="000000"/>
              <w:right w:val="single" w:sz="6" w:space="0" w:color="000000"/>
            </w:tcBorders>
            <w:shd w:val="clear" w:color="auto" w:fill="auto"/>
            <w:vAlign w:val="center"/>
          </w:tcPr>
          <w:p w:rsidR="003538D7" w:rsidRPr="00B46E68" w:rsidRDefault="003538D7" w:rsidP="001D0D72">
            <w:pPr>
              <w:ind w:firstLine="4"/>
              <w:jc w:val="center"/>
            </w:pPr>
          </w:p>
        </w:tc>
        <w:tc>
          <w:tcPr>
            <w:tcW w:w="800" w:type="pct"/>
            <w:tcBorders>
              <w:top w:val="single" w:sz="6" w:space="0" w:color="000000"/>
              <w:left w:val="single" w:sz="6" w:space="0" w:color="000000"/>
              <w:bottom w:val="single" w:sz="6" w:space="0" w:color="000000"/>
              <w:right w:val="single" w:sz="6" w:space="0" w:color="000000"/>
            </w:tcBorders>
            <w:shd w:val="clear" w:color="auto" w:fill="auto"/>
            <w:vAlign w:val="center"/>
          </w:tcPr>
          <w:p w:rsidR="003538D7" w:rsidRPr="00B46E68" w:rsidRDefault="003538D7" w:rsidP="001D0D72">
            <w:pPr>
              <w:ind w:firstLine="4"/>
              <w:jc w:val="center"/>
            </w:pPr>
          </w:p>
        </w:tc>
        <w:tc>
          <w:tcPr>
            <w:tcW w:w="665" w:type="pct"/>
            <w:tcBorders>
              <w:top w:val="single" w:sz="6" w:space="0" w:color="000000"/>
              <w:left w:val="single" w:sz="6" w:space="0" w:color="000000"/>
              <w:bottom w:val="single" w:sz="6" w:space="0" w:color="000000"/>
              <w:right w:val="single" w:sz="6" w:space="0" w:color="000000"/>
            </w:tcBorders>
            <w:shd w:val="clear" w:color="auto" w:fill="auto"/>
            <w:vAlign w:val="center"/>
          </w:tcPr>
          <w:p w:rsidR="003538D7" w:rsidRPr="00B46E68" w:rsidRDefault="003538D7" w:rsidP="001D0D72">
            <w:pPr>
              <w:ind w:firstLine="4"/>
              <w:jc w:val="center"/>
            </w:pPr>
          </w:p>
        </w:tc>
        <w:tc>
          <w:tcPr>
            <w:tcW w:w="664" w:type="pct"/>
            <w:tcBorders>
              <w:top w:val="single" w:sz="6" w:space="0" w:color="000000"/>
              <w:left w:val="single" w:sz="6" w:space="0" w:color="000000"/>
              <w:bottom w:val="single" w:sz="6" w:space="0" w:color="000000"/>
              <w:right w:val="single" w:sz="4" w:space="0" w:color="000000"/>
            </w:tcBorders>
            <w:shd w:val="clear" w:color="auto" w:fill="auto"/>
            <w:vAlign w:val="center"/>
          </w:tcPr>
          <w:p w:rsidR="003538D7" w:rsidRPr="00B46E68" w:rsidRDefault="003538D7" w:rsidP="001D0D72">
            <w:pPr>
              <w:ind w:firstLine="4"/>
              <w:jc w:val="center"/>
            </w:pPr>
          </w:p>
        </w:tc>
      </w:tr>
      <w:tr w:rsidR="003538D7" w:rsidRPr="00B46E68" w:rsidTr="001D0D72">
        <w:trPr>
          <w:trHeight w:val="222"/>
        </w:trPr>
        <w:tc>
          <w:tcPr>
            <w:tcW w:w="440" w:type="pct"/>
            <w:tcBorders>
              <w:top w:val="single" w:sz="6" w:space="0" w:color="000000"/>
              <w:left w:val="single" w:sz="4" w:space="0" w:color="000000"/>
              <w:bottom w:val="single" w:sz="4" w:space="0" w:color="000000"/>
              <w:right w:val="single" w:sz="6" w:space="0" w:color="000000"/>
            </w:tcBorders>
            <w:shd w:val="clear" w:color="auto" w:fill="auto"/>
            <w:vAlign w:val="center"/>
          </w:tcPr>
          <w:p w:rsidR="003538D7" w:rsidRPr="003C11E8" w:rsidRDefault="003538D7" w:rsidP="001D0D72">
            <w:pPr>
              <w:ind w:firstLine="4"/>
              <w:jc w:val="center"/>
            </w:pPr>
            <w:r>
              <w:t>8.1</w:t>
            </w:r>
          </w:p>
        </w:tc>
        <w:tc>
          <w:tcPr>
            <w:tcW w:w="169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3C11E8" w:rsidRDefault="003538D7" w:rsidP="001D0D72">
            <w:pPr>
              <w:ind w:firstLine="4"/>
            </w:pPr>
            <w:r>
              <w:t>Пожарное депо на 1</w:t>
            </w:r>
            <w:r w:rsidRPr="003C11E8">
              <w:t xml:space="preserve"> автомобил</w:t>
            </w:r>
            <w:r>
              <w:t>ь</w:t>
            </w:r>
          </w:p>
        </w:tc>
        <w:tc>
          <w:tcPr>
            <w:tcW w:w="741"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3C11E8" w:rsidRDefault="003538D7" w:rsidP="001D0D72">
            <w:pPr>
              <w:ind w:firstLine="4"/>
              <w:jc w:val="center"/>
            </w:pPr>
            <w:r w:rsidRPr="003C11E8">
              <w:t>единиц</w:t>
            </w:r>
          </w:p>
        </w:tc>
        <w:tc>
          <w:tcPr>
            <w:tcW w:w="800"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3C11E8" w:rsidRDefault="003538D7" w:rsidP="001D0D72">
            <w:pPr>
              <w:ind w:firstLine="4"/>
              <w:jc w:val="center"/>
            </w:pPr>
            <w:r>
              <w:t>1</w:t>
            </w:r>
          </w:p>
        </w:tc>
        <w:tc>
          <w:tcPr>
            <w:tcW w:w="665" w:type="pct"/>
            <w:tcBorders>
              <w:top w:val="single" w:sz="6" w:space="0" w:color="000000"/>
              <w:left w:val="single" w:sz="6" w:space="0" w:color="000000"/>
              <w:bottom w:val="single" w:sz="4" w:space="0" w:color="000000"/>
              <w:right w:val="single" w:sz="6" w:space="0" w:color="000000"/>
            </w:tcBorders>
            <w:shd w:val="clear" w:color="auto" w:fill="auto"/>
            <w:vAlign w:val="center"/>
          </w:tcPr>
          <w:p w:rsidR="003538D7" w:rsidRPr="003C11E8" w:rsidRDefault="003538D7" w:rsidP="001D0D72">
            <w:pPr>
              <w:ind w:firstLine="4"/>
              <w:jc w:val="center"/>
            </w:pPr>
            <w:r>
              <w:t>1</w:t>
            </w:r>
            <w:r w:rsidRPr="003C11E8">
              <w:t xml:space="preserve"> </w:t>
            </w:r>
          </w:p>
        </w:tc>
        <w:tc>
          <w:tcPr>
            <w:tcW w:w="664" w:type="pct"/>
            <w:tcBorders>
              <w:top w:val="single" w:sz="6" w:space="0" w:color="000000"/>
              <w:left w:val="single" w:sz="6" w:space="0" w:color="000000"/>
              <w:bottom w:val="single" w:sz="4" w:space="0" w:color="000000"/>
              <w:right w:val="single" w:sz="4" w:space="0" w:color="000000"/>
            </w:tcBorders>
            <w:shd w:val="clear" w:color="auto" w:fill="auto"/>
            <w:vAlign w:val="center"/>
          </w:tcPr>
          <w:p w:rsidR="003538D7" w:rsidRPr="003C11E8" w:rsidRDefault="003538D7" w:rsidP="001D0D72">
            <w:pPr>
              <w:ind w:firstLine="4"/>
              <w:jc w:val="center"/>
            </w:pPr>
            <w:r>
              <w:t>1</w:t>
            </w:r>
          </w:p>
        </w:tc>
      </w:tr>
    </w:tbl>
    <w:p w:rsidR="003538D7" w:rsidRDefault="003538D7" w:rsidP="003538D7">
      <w:pPr>
        <w:tabs>
          <w:tab w:val="left" w:pos="5849"/>
        </w:tabs>
      </w:pPr>
    </w:p>
    <w:p w:rsidR="003538D7" w:rsidRDefault="003538D7" w:rsidP="003538D7">
      <w:pPr>
        <w:tabs>
          <w:tab w:val="left" w:pos="5849"/>
        </w:tabs>
      </w:pPr>
    </w:p>
    <w:p w:rsidR="003538D7" w:rsidRDefault="003538D7" w:rsidP="003538D7">
      <w:pPr>
        <w:tabs>
          <w:tab w:val="left" w:pos="5849"/>
        </w:tabs>
      </w:pPr>
    </w:p>
    <w:p w:rsidR="003538D7" w:rsidRPr="006369E8" w:rsidRDefault="003538D7" w:rsidP="003538D7">
      <w:pPr>
        <w:tabs>
          <w:tab w:val="left" w:pos="5849"/>
        </w:tabs>
      </w:pPr>
    </w:p>
    <w:p w:rsidR="003538D7" w:rsidRDefault="003538D7" w:rsidP="003538D7">
      <w:pPr>
        <w:pStyle w:val="a0"/>
        <w:spacing w:after="100"/>
      </w:pPr>
    </w:p>
    <w:p w:rsidR="007F5DC5" w:rsidRPr="00444E2C" w:rsidRDefault="007F5DC5" w:rsidP="0080155F">
      <w:pPr>
        <w:ind w:firstLine="540"/>
      </w:pPr>
    </w:p>
    <w:sectPr w:rsidR="007F5DC5" w:rsidRPr="00444E2C" w:rsidSect="001D0D72">
      <w:pgSz w:w="11906" w:h="16838"/>
      <w:pgMar w:top="1418"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4B93" w:rsidRDefault="00274B93" w:rsidP="00367FEE">
      <w:r>
        <w:separator/>
      </w:r>
    </w:p>
  </w:endnote>
  <w:endnote w:type="continuationSeparator" w:id="0">
    <w:p w:rsidR="00274B93" w:rsidRDefault="00274B93" w:rsidP="00367F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B93" w:rsidRDefault="00274B93">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4B93" w:rsidRDefault="00274B93" w:rsidP="00367FEE">
      <w:r>
        <w:separator/>
      </w:r>
    </w:p>
  </w:footnote>
  <w:footnote w:type="continuationSeparator" w:id="0">
    <w:p w:rsidR="00274B93" w:rsidRDefault="00274B93" w:rsidP="00367FEE">
      <w:r>
        <w:continuationSeparator/>
      </w:r>
    </w:p>
  </w:footnote>
  <w:footnote w:id="1">
    <w:p w:rsidR="00274B93" w:rsidRPr="0079105D" w:rsidRDefault="00274B93" w:rsidP="00367FEE">
      <w:pPr>
        <w:pStyle w:val="a0"/>
        <w:rPr>
          <w:sz w:val="20"/>
          <w:szCs w:val="20"/>
        </w:rPr>
      </w:pPr>
      <w:r w:rsidRPr="0079105D">
        <w:rPr>
          <w:rStyle w:val="a5"/>
          <w:sz w:val="20"/>
          <w:szCs w:val="20"/>
        </w:rPr>
        <w:footnoteRef/>
      </w:r>
      <w:r w:rsidRPr="0079105D">
        <w:rPr>
          <w:sz w:val="20"/>
          <w:szCs w:val="20"/>
        </w:rPr>
        <w:t xml:space="preserve"> Сокращение применялось до 2008 года. После 2008 г. – Минприроды России</w:t>
      </w:r>
    </w:p>
  </w:footnote>
  <w:footnote w:id="2">
    <w:p w:rsidR="00274B93" w:rsidRPr="003E1996" w:rsidRDefault="00274B93" w:rsidP="00312282">
      <w:pPr>
        <w:pStyle w:val="ab"/>
      </w:pPr>
      <w:r>
        <w:rPr>
          <w:rStyle w:val="a5"/>
        </w:rPr>
        <w:footnoteRef/>
      </w:r>
      <w:r>
        <w:t xml:space="preserve"> З</w:t>
      </w:r>
      <w:r w:rsidRPr="00C06DC5">
        <w:t xml:space="preserve">а площадь принята площадь соответствующего полигонального объекта цифровой </w:t>
      </w:r>
      <w:r>
        <w:t>картографической основы М 1</w:t>
      </w:r>
      <w:proofErr w:type="gramStart"/>
      <w:r>
        <w:t> :</w:t>
      </w:r>
      <w:proofErr w:type="gramEnd"/>
      <w:r>
        <w:t> 2000, полученная в ГИС ARC</w:t>
      </w:r>
      <w:r>
        <w:rPr>
          <w:lang w:val="en-US"/>
        </w:rPr>
        <w:t>GIS</w:t>
      </w:r>
      <w:r>
        <w:t>.</w:t>
      </w:r>
    </w:p>
  </w:footnote>
  <w:footnote w:id="3">
    <w:p w:rsidR="00274B93" w:rsidRDefault="00274B93" w:rsidP="00AE2A74">
      <w:pPr>
        <w:pStyle w:val="ab"/>
      </w:pPr>
      <w:r w:rsidRPr="00D714FF">
        <w:rPr>
          <w:rStyle w:val="a5"/>
        </w:rPr>
        <w:footnoteRef/>
      </w:r>
      <w:r w:rsidRPr="00D714FF">
        <w:t xml:space="preserve"> Подготовлено в составе генерального плана в 2015 г.</w:t>
      </w:r>
    </w:p>
  </w:footnote>
  <w:footnote w:id="4">
    <w:p w:rsidR="00274B93" w:rsidRPr="003E1996" w:rsidRDefault="00274B93" w:rsidP="00312282">
      <w:pPr>
        <w:pStyle w:val="ab"/>
      </w:pPr>
      <w:r>
        <w:rPr>
          <w:rStyle w:val="a5"/>
        </w:rPr>
        <w:footnoteRef/>
      </w:r>
      <w:r>
        <w:t xml:space="preserve"> З</w:t>
      </w:r>
      <w:r w:rsidRPr="00C06DC5">
        <w:t xml:space="preserve">а площадь принята площадь соответствующего полигонального объекта цифровой </w:t>
      </w:r>
      <w:r>
        <w:t>картографической основы М 1</w:t>
      </w:r>
      <w:proofErr w:type="gramStart"/>
      <w:r>
        <w:t> :</w:t>
      </w:r>
      <w:proofErr w:type="gramEnd"/>
      <w:r>
        <w:t> 2000, полученная в ГИС ARC</w:t>
      </w:r>
      <w:r>
        <w:rPr>
          <w:lang w:val="en-US"/>
        </w:rPr>
        <w:t>GIS</w:t>
      </w:r>
      <w:r>
        <w:t>.</w:t>
      </w:r>
    </w:p>
  </w:footnote>
  <w:footnote w:id="5">
    <w:p w:rsidR="00274B93" w:rsidRPr="00311680" w:rsidRDefault="00274B93" w:rsidP="002D2826">
      <w:pPr>
        <w:pStyle w:val="ab"/>
      </w:pPr>
      <w:r>
        <w:rPr>
          <w:rStyle w:val="a5"/>
        </w:rPr>
        <w:footnoteRef/>
      </w:r>
      <w:r>
        <w:t xml:space="preserve"> З</w:t>
      </w:r>
      <w:r w:rsidRPr="00C06DC5">
        <w:t xml:space="preserve">а площадь принята площадь соответствующего полигонального объекта цифровой </w:t>
      </w:r>
      <w:r>
        <w:t>картографической основы М 1</w:t>
      </w:r>
      <w:proofErr w:type="gramStart"/>
      <w:r>
        <w:t> :</w:t>
      </w:r>
      <w:proofErr w:type="gramEnd"/>
      <w:r>
        <w:t> 2000, полученная в ГИС ARC</w:t>
      </w:r>
      <w:r>
        <w:rPr>
          <w:lang w:val="en-US"/>
        </w:rPr>
        <w:t>GIS</w:t>
      </w:r>
      <w:r>
        <w:t>.</w:t>
      </w:r>
    </w:p>
  </w:footnote>
  <w:footnote w:id="6">
    <w:p w:rsidR="00274B93" w:rsidRDefault="00274B93">
      <w:pPr>
        <w:pStyle w:val="ab"/>
      </w:pPr>
      <w:r>
        <w:rPr>
          <w:rStyle w:val="a5"/>
        </w:rPr>
        <w:footnoteRef/>
      </w:r>
      <w:r>
        <w:t xml:space="preserve"> </w:t>
      </w:r>
      <w:r w:rsidRPr="002C4D85">
        <w:t>Соединяет федеральные автомобильные дороги «Магистральная», «Россия» и Санкт-Петербург – Псков. Часть полукольцевого автодорожного маршрута Кировск – Шапки – Луга – Осьмино – Усть-Луга</w:t>
      </w:r>
    </w:p>
  </w:footnote>
  <w:footnote w:id="7">
    <w:p w:rsidR="00274B93" w:rsidRPr="00FA50D3" w:rsidRDefault="00274B93" w:rsidP="004F2353">
      <w:pPr>
        <w:pStyle w:val="ab"/>
      </w:pPr>
      <w:r>
        <w:rPr>
          <w:rStyle w:val="a5"/>
        </w:rPr>
        <w:footnoteRef/>
      </w:r>
      <w:r>
        <w:t xml:space="preserve"> При расчете нормативного количества спортивных сооружений средняя площадь спортивного зала принимается 400 м</w:t>
      </w:r>
      <w:proofErr w:type="gramStart"/>
      <w:r>
        <w:rPr>
          <w:vertAlign w:val="superscript"/>
        </w:rPr>
        <w:t>2</w:t>
      </w:r>
      <w:proofErr w:type="gramEnd"/>
      <w:r>
        <w:t>, плоскостного спортивного сооружения – 540 м</w:t>
      </w:r>
      <w:r>
        <w:rPr>
          <w:vertAlign w:val="superscript"/>
        </w:rPr>
        <w:t>2</w:t>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B93" w:rsidRDefault="00274B93" w:rsidP="0080155F">
    <w:pPr>
      <w:pStyle w:val="ae"/>
      <w:ind w:firstLine="0"/>
    </w:pPr>
    <w: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B93" w:rsidRDefault="00274B93">
    <w:pPr>
      <w:pStyle w:val="ae"/>
      <w:jc w:val="center"/>
    </w:pPr>
    <w:fldSimple w:instr=" PAGE   \* MERGEFORMAT ">
      <w:r>
        <w:rPr>
          <w:noProof/>
        </w:rPr>
        <w:t>140</w:t>
      </w:r>
    </w:fldSimple>
  </w:p>
  <w:p w:rsidR="00274B93" w:rsidRPr="00CF0C15" w:rsidRDefault="00274B93" w:rsidP="001D0D72">
    <w:pPr>
      <w:pStyle w:val="ae"/>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64B11"/>
    <w:multiLevelType w:val="hybridMultilevel"/>
    <w:tmpl w:val="4A3C30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72C4E5A"/>
    <w:multiLevelType w:val="hybridMultilevel"/>
    <w:tmpl w:val="9E2EC018"/>
    <w:lvl w:ilvl="0" w:tplc="0B68D4E2">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2">
    <w:nsid w:val="088E5679"/>
    <w:multiLevelType w:val="hybridMultilevel"/>
    <w:tmpl w:val="475E61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827543"/>
    <w:multiLevelType w:val="hybridMultilevel"/>
    <w:tmpl w:val="DAE8805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6AB47A2"/>
    <w:multiLevelType w:val="hybridMultilevel"/>
    <w:tmpl w:val="475E61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5DF0EF6"/>
    <w:multiLevelType w:val="hybridMultilevel"/>
    <w:tmpl w:val="5ECE607C"/>
    <w:lvl w:ilvl="0" w:tplc="8536F424">
      <w:numFmt w:val="bullet"/>
      <w:lvlText w:val="-"/>
      <w:lvlJc w:val="left"/>
      <w:pPr>
        <w:ind w:left="786"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8B02787"/>
    <w:multiLevelType w:val="hybridMultilevel"/>
    <w:tmpl w:val="5BB23348"/>
    <w:lvl w:ilvl="0" w:tplc="962CA5D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35273E3"/>
    <w:multiLevelType w:val="hybridMultilevel"/>
    <w:tmpl w:val="26224E84"/>
    <w:lvl w:ilvl="0" w:tplc="8536F424">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B2B6E8C"/>
    <w:multiLevelType w:val="hybridMultilevel"/>
    <w:tmpl w:val="CA00E79E"/>
    <w:lvl w:ilvl="0" w:tplc="A2E84E5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54E17E35"/>
    <w:multiLevelType w:val="hybridMultilevel"/>
    <w:tmpl w:val="475E61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90D6042"/>
    <w:multiLevelType w:val="hybridMultilevel"/>
    <w:tmpl w:val="D61EDCF0"/>
    <w:lvl w:ilvl="0" w:tplc="8FAC4BEA">
      <w:start w:val="1"/>
      <w:numFmt w:val="bullet"/>
      <w:pStyle w:val="1"/>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710B7D67"/>
    <w:multiLevelType w:val="hybridMultilevel"/>
    <w:tmpl w:val="4E4A06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786E54CC"/>
    <w:multiLevelType w:val="hybridMultilevel"/>
    <w:tmpl w:val="02DE42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88C5B0C"/>
    <w:multiLevelType w:val="hybridMultilevel"/>
    <w:tmpl w:val="67FC920E"/>
    <w:lvl w:ilvl="0" w:tplc="8536F424">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79BD2629"/>
    <w:multiLevelType w:val="hybridMultilevel"/>
    <w:tmpl w:val="425ADC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79E33C4A"/>
    <w:multiLevelType w:val="multilevel"/>
    <w:tmpl w:val="2FF8BC3A"/>
    <w:lvl w:ilvl="0">
      <w:start w:val="1"/>
      <w:numFmt w:val="decimal"/>
      <w:lvlText w:val="%1)"/>
      <w:lvlJc w:val="left"/>
      <w:pPr>
        <w:ind w:left="1429" w:hanging="360"/>
      </w:pPr>
      <w:rPr>
        <w:rFonts w:ascii="Times New Roman" w:eastAsia="Calibri" w:hAnsi="Times New Roman" w:cs="Times New Roman"/>
      </w:rPr>
    </w:lvl>
    <w:lvl w:ilvl="1">
      <w:start w:val="5"/>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6">
    <w:nsid w:val="7CD30AE5"/>
    <w:multiLevelType w:val="multilevel"/>
    <w:tmpl w:val="F7DC47EC"/>
    <w:lvl w:ilvl="0">
      <w:start w:val="1"/>
      <w:numFmt w:val="decimal"/>
      <w:lvlText w:val="%1)"/>
      <w:lvlJc w:val="left"/>
      <w:pPr>
        <w:ind w:left="1429" w:hanging="360"/>
      </w:pPr>
      <w:rPr>
        <w:rFonts w:ascii="Times New Roman" w:eastAsia="SimSun" w:hAnsi="Times New Roman" w:cs="Times New Roman"/>
      </w:rPr>
    </w:lvl>
    <w:lvl w:ilvl="1">
      <w:start w:val="3"/>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num w:numId="1">
    <w:abstractNumId w:val="2"/>
  </w:num>
  <w:num w:numId="2">
    <w:abstractNumId w:val="4"/>
  </w:num>
  <w:num w:numId="3">
    <w:abstractNumId w:val="9"/>
  </w:num>
  <w:num w:numId="4">
    <w:abstractNumId w:val="11"/>
  </w:num>
  <w:num w:numId="5">
    <w:abstractNumId w:val="14"/>
  </w:num>
  <w:num w:numId="6">
    <w:abstractNumId w:val="0"/>
  </w:num>
  <w:num w:numId="7">
    <w:abstractNumId w:val="6"/>
  </w:num>
  <w:num w:numId="8">
    <w:abstractNumId w:val="3"/>
  </w:num>
  <w:num w:numId="9">
    <w:abstractNumId w:val="10"/>
  </w:num>
  <w:num w:numId="10">
    <w:abstractNumId w:val="12"/>
  </w:num>
  <w:num w:numId="11">
    <w:abstractNumId w:val="13"/>
  </w:num>
  <w:num w:numId="12">
    <w:abstractNumId w:val="5"/>
  </w:num>
  <w:num w:numId="13">
    <w:abstractNumId w:val="7"/>
  </w:num>
  <w:num w:numId="14">
    <w:abstractNumId w:val="15"/>
  </w:num>
  <w:num w:numId="15">
    <w:abstractNumId w:val="16"/>
  </w:num>
  <w:num w:numId="16">
    <w:abstractNumId w:val="8"/>
  </w:num>
  <w:num w:numId="17">
    <w:abstractNumId w:val="1"/>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useFELayout/>
  </w:compat>
  <w:rsids>
    <w:rsidRoot w:val="00367FEE"/>
    <w:rsid w:val="00001C5C"/>
    <w:rsid w:val="00003CD3"/>
    <w:rsid w:val="00007534"/>
    <w:rsid w:val="000124CD"/>
    <w:rsid w:val="00014492"/>
    <w:rsid w:val="00016783"/>
    <w:rsid w:val="00022E61"/>
    <w:rsid w:val="00024626"/>
    <w:rsid w:val="000254AA"/>
    <w:rsid w:val="000266F7"/>
    <w:rsid w:val="00030425"/>
    <w:rsid w:val="00031209"/>
    <w:rsid w:val="00033AA0"/>
    <w:rsid w:val="00034EBB"/>
    <w:rsid w:val="00037587"/>
    <w:rsid w:val="00053CA3"/>
    <w:rsid w:val="0006095D"/>
    <w:rsid w:val="000722AE"/>
    <w:rsid w:val="00074BD0"/>
    <w:rsid w:val="00081021"/>
    <w:rsid w:val="00083DD7"/>
    <w:rsid w:val="000849C2"/>
    <w:rsid w:val="00086B15"/>
    <w:rsid w:val="00086DFA"/>
    <w:rsid w:val="00090248"/>
    <w:rsid w:val="00091396"/>
    <w:rsid w:val="0009336B"/>
    <w:rsid w:val="000A1E8A"/>
    <w:rsid w:val="000B399E"/>
    <w:rsid w:val="000C38A7"/>
    <w:rsid w:val="000C622E"/>
    <w:rsid w:val="000E72CA"/>
    <w:rsid w:val="000E7A38"/>
    <w:rsid w:val="000F1554"/>
    <w:rsid w:val="000F5FE6"/>
    <w:rsid w:val="00104D52"/>
    <w:rsid w:val="00105F77"/>
    <w:rsid w:val="00110A7D"/>
    <w:rsid w:val="00112570"/>
    <w:rsid w:val="0011435F"/>
    <w:rsid w:val="00120A58"/>
    <w:rsid w:val="00121A21"/>
    <w:rsid w:val="00122BF8"/>
    <w:rsid w:val="001307A2"/>
    <w:rsid w:val="00132C40"/>
    <w:rsid w:val="00136BC4"/>
    <w:rsid w:val="00141CD8"/>
    <w:rsid w:val="00142DE0"/>
    <w:rsid w:val="001660D1"/>
    <w:rsid w:val="00170D3D"/>
    <w:rsid w:val="00171C8F"/>
    <w:rsid w:val="0017308B"/>
    <w:rsid w:val="00173ECE"/>
    <w:rsid w:val="00182508"/>
    <w:rsid w:val="00186FE3"/>
    <w:rsid w:val="00191827"/>
    <w:rsid w:val="001946B9"/>
    <w:rsid w:val="001B2BBA"/>
    <w:rsid w:val="001B4C21"/>
    <w:rsid w:val="001C34E8"/>
    <w:rsid w:val="001C4E89"/>
    <w:rsid w:val="001C7559"/>
    <w:rsid w:val="001D0B90"/>
    <w:rsid w:val="001D0D72"/>
    <w:rsid w:val="001E1484"/>
    <w:rsid w:val="001E3015"/>
    <w:rsid w:val="001F0039"/>
    <w:rsid w:val="001F1240"/>
    <w:rsid w:val="001F227A"/>
    <w:rsid w:val="001F3204"/>
    <w:rsid w:val="002005A6"/>
    <w:rsid w:val="00203D4A"/>
    <w:rsid w:val="00205E31"/>
    <w:rsid w:val="00210815"/>
    <w:rsid w:val="00213EDF"/>
    <w:rsid w:val="00213F66"/>
    <w:rsid w:val="00213F9A"/>
    <w:rsid w:val="00215C92"/>
    <w:rsid w:val="002168C7"/>
    <w:rsid w:val="00220FA6"/>
    <w:rsid w:val="002273F5"/>
    <w:rsid w:val="00233AD1"/>
    <w:rsid w:val="00234064"/>
    <w:rsid w:val="00234A99"/>
    <w:rsid w:val="00243FF1"/>
    <w:rsid w:val="00246EC9"/>
    <w:rsid w:val="00255898"/>
    <w:rsid w:val="00261078"/>
    <w:rsid w:val="00264DAD"/>
    <w:rsid w:val="00265B75"/>
    <w:rsid w:val="00265BC7"/>
    <w:rsid w:val="00274B93"/>
    <w:rsid w:val="00277061"/>
    <w:rsid w:val="00280B8B"/>
    <w:rsid w:val="00282EAD"/>
    <w:rsid w:val="00283066"/>
    <w:rsid w:val="0029436F"/>
    <w:rsid w:val="002958B5"/>
    <w:rsid w:val="002A0F18"/>
    <w:rsid w:val="002A5778"/>
    <w:rsid w:val="002B75E5"/>
    <w:rsid w:val="002C22A3"/>
    <w:rsid w:val="002C2CA9"/>
    <w:rsid w:val="002C4D85"/>
    <w:rsid w:val="002C774D"/>
    <w:rsid w:val="002D2826"/>
    <w:rsid w:val="002D3255"/>
    <w:rsid w:val="002D3CAC"/>
    <w:rsid w:val="002D443D"/>
    <w:rsid w:val="002E1D6E"/>
    <w:rsid w:val="002E2ECC"/>
    <w:rsid w:val="002E5F06"/>
    <w:rsid w:val="002E610D"/>
    <w:rsid w:val="002E643B"/>
    <w:rsid w:val="002F22C2"/>
    <w:rsid w:val="002F3495"/>
    <w:rsid w:val="00303ED5"/>
    <w:rsid w:val="00306EDA"/>
    <w:rsid w:val="003071A8"/>
    <w:rsid w:val="0031042F"/>
    <w:rsid w:val="003105DF"/>
    <w:rsid w:val="00312282"/>
    <w:rsid w:val="003131AC"/>
    <w:rsid w:val="00321AAC"/>
    <w:rsid w:val="0032672D"/>
    <w:rsid w:val="0034088C"/>
    <w:rsid w:val="00343B33"/>
    <w:rsid w:val="00343FA4"/>
    <w:rsid w:val="0034651A"/>
    <w:rsid w:val="00346DA7"/>
    <w:rsid w:val="003504F2"/>
    <w:rsid w:val="00352180"/>
    <w:rsid w:val="003538D7"/>
    <w:rsid w:val="003609D6"/>
    <w:rsid w:val="003653F5"/>
    <w:rsid w:val="0036775C"/>
    <w:rsid w:val="003677A0"/>
    <w:rsid w:val="00367FEE"/>
    <w:rsid w:val="00380544"/>
    <w:rsid w:val="003831B8"/>
    <w:rsid w:val="00385375"/>
    <w:rsid w:val="00390105"/>
    <w:rsid w:val="00393C18"/>
    <w:rsid w:val="003945E9"/>
    <w:rsid w:val="00395F54"/>
    <w:rsid w:val="003A10AA"/>
    <w:rsid w:val="003A1B2C"/>
    <w:rsid w:val="003A79E0"/>
    <w:rsid w:val="003B1181"/>
    <w:rsid w:val="003B20E7"/>
    <w:rsid w:val="003C0FFE"/>
    <w:rsid w:val="003C274C"/>
    <w:rsid w:val="003C59F0"/>
    <w:rsid w:val="003E11F1"/>
    <w:rsid w:val="003E1996"/>
    <w:rsid w:val="003E2DAC"/>
    <w:rsid w:val="003E437D"/>
    <w:rsid w:val="003E64A9"/>
    <w:rsid w:val="003F0DF7"/>
    <w:rsid w:val="003F1FE2"/>
    <w:rsid w:val="00401D9C"/>
    <w:rsid w:val="004161FA"/>
    <w:rsid w:val="00432242"/>
    <w:rsid w:val="00433CF6"/>
    <w:rsid w:val="004403B9"/>
    <w:rsid w:val="00441173"/>
    <w:rsid w:val="00444E2C"/>
    <w:rsid w:val="00445E9D"/>
    <w:rsid w:val="00454DF7"/>
    <w:rsid w:val="00465E91"/>
    <w:rsid w:val="00467B38"/>
    <w:rsid w:val="00470393"/>
    <w:rsid w:val="00473118"/>
    <w:rsid w:val="00482E60"/>
    <w:rsid w:val="004832E8"/>
    <w:rsid w:val="004841F9"/>
    <w:rsid w:val="00486294"/>
    <w:rsid w:val="00486933"/>
    <w:rsid w:val="0049034D"/>
    <w:rsid w:val="0049161C"/>
    <w:rsid w:val="00497A8F"/>
    <w:rsid w:val="004A1967"/>
    <w:rsid w:val="004A661D"/>
    <w:rsid w:val="004B66EA"/>
    <w:rsid w:val="004C03C7"/>
    <w:rsid w:val="004C2289"/>
    <w:rsid w:val="004C4FC9"/>
    <w:rsid w:val="004C50AB"/>
    <w:rsid w:val="004D2C5D"/>
    <w:rsid w:val="004D6111"/>
    <w:rsid w:val="004E070B"/>
    <w:rsid w:val="004E5C9A"/>
    <w:rsid w:val="004E7C11"/>
    <w:rsid w:val="004F2353"/>
    <w:rsid w:val="004F645C"/>
    <w:rsid w:val="00504B92"/>
    <w:rsid w:val="00507D03"/>
    <w:rsid w:val="005106B4"/>
    <w:rsid w:val="00512C4E"/>
    <w:rsid w:val="00527C6C"/>
    <w:rsid w:val="00531E4A"/>
    <w:rsid w:val="00532BC2"/>
    <w:rsid w:val="00543054"/>
    <w:rsid w:val="00546AE4"/>
    <w:rsid w:val="00550D83"/>
    <w:rsid w:val="00550F0B"/>
    <w:rsid w:val="00573006"/>
    <w:rsid w:val="00574097"/>
    <w:rsid w:val="005806E0"/>
    <w:rsid w:val="00582B45"/>
    <w:rsid w:val="005A49AB"/>
    <w:rsid w:val="005A7CE5"/>
    <w:rsid w:val="005B4BD3"/>
    <w:rsid w:val="005B6D8A"/>
    <w:rsid w:val="005C55F8"/>
    <w:rsid w:val="005C5AFA"/>
    <w:rsid w:val="005C5B6A"/>
    <w:rsid w:val="005D6526"/>
    <w:rsid w:val="005E11E1"/>
    <w:rsid w:val="005E564D"/>
    <w:rsid w:val="00601C4A"/>
    <w:rsid w:val="00604DCA"/>
    <w:rsid w:val="00607C22"/>
    <w:rsid w:val="00611A0F"/>
    <w:rsid w:val="00616B33"/>
    <w:rsid w:val="00617474"/>
    <w:rsid w:val="0062667B"/>
    <w:rsid w:val="00633CEE"/>
    <w:rsid w:val="00635114"/>
    <w:rsid w:val="00636B4E"/>
    <w:rsid w:val="00640F81"/>
    <w:rsid w:val="00651694"/>
    <w:rsid w:val="006530E7"/>
    <w:rsid w:val="00663C9A"/>
    <w:rsid w:val="00663EE5"/>
    <w:rsid w:val="006649BA"/>
    <w:rsid w:val="0067603C"/>
    <w:rsid w:val="00676249"/>
    <w:rsid w:val="006801A1"/>
    <w:rsid w:val="006904D7"/>
    <w:rsid w:val="00690D21"/>
    <w:rsid w:val="006A0A6B"/>
    <w:rsid w:val="006A66CC"/>
    <w:rsid w:val="006A77A6"/>
    <w:rsid w:val="006C1CF6"/>
    <w:rsid w:val="006C2B5C"/>
    <w:rsid w:val="006C3B16"/>
    <w:rsid w:val="006C43C4"/>
    <w:rsid w:val="006D33B6"/>
    <w:rsid w:val="006F19D2"/>
    <w:rsid w:val="006F46B7"/>
    <w:rsid w:val="006F7201"/>
    <w:rsid w:val="007002A2"/>
    <w:rsid w:val="0070327C"/>
    <w:rsid w:val="0070400D"/>
    <w:rsid w:val="0070608E"/>
    <w:rsid w:val="00711640"/>
    <w:rsid w:val="00713156"/>
    <w:rsid w:val="007174C3"/>
    <w:rsid w:val="00725DA7"/>
    <w:rsid w:val="00734CAF"/>
    <w:rsid w:val="00734D12"/>
    <w:rsid w:val="00735FE1"/>
    <w:rsid w:val="00741505"/>
    <w:rsid w:val="00752583"/>
    <w:rsid w:val="00774059"/>
    <w:rsid w:val="007818C8"/>
    <w:rsid w:val="00782497"/>
    <w:rsid w:val="00786004"/>
    <w:rsid w:val="007921A1"/>
    <w:rsid w:val="007A170A"/>
    <w:rsid w:val="007A5746"/>
    <w:rsid w:val="007A783C"/>
    <w:rsid w:val="007B350C"/>
    <w:rsid w:val="007B6484"/>
    <w:rsid w:val="007B757E"/>
    <w:rsid w:val="007B7B5A"/>
    <w:rsid w:val="007C281D"/>
    <w:rsid w:val="007C58C1"/>
    <w:rsid w:val="007D05C3"/>
    <w:rsid w:val="007D1A01"/>
    <w:rsid w:val="007E09F8"/>
    <w:rsid w:val="007F16F7"/>
    <w:rsid w:val="007F5DC5"/>
    <w:rsid w:val="007F69BB"/>
    <w:rsid w:val="0080155F"/>
    <w:rsid w:val="00802979"/>
    <w:rsid w:val="00805A1B"/>
    <w:rsid w:val="00805BC3"/>
    <w:rsid w:val="00807DD2"/>
    <w:rsid w:val="00807FBF"/>
    <w:rsid w:val="008166AA"/>
    <w:rsid w:val="008232E7"/>
    <w:rsid w:val="008238FD"/>
    <w:rsid w:val="008356C4"/>
    <w:rsid w:val="0083775D"/>
    <w:rsid w:val="00843531"/>
    <w:rsid w:val="00843594"/>
    <w:rsid w:val="00846597"/>
    <w:rsid w:val="008476F5"/>
    <w:rsid w:val="0084788B"/>
    <w:rsid w:val="00852D27"/>
    <w:rsid w:val="00861B5A"/>
    <w:rsid w:val="008658D5"/>
    <w:rsid w:val="0086778F"/>
    <w:rsid w:val="0087638C"/>
    <w:rsid w:val="008766BC"/>
    <w:rsid w:val="008911B4"/>
    <w:rsid w:val="008A5B97"/>
    <w:rsid w:val="008A652F"/>
    <w:rsid w:val="008A6651"/>
    <w:rsid w:val="008B01BA"/>
    <w:rsid w:val="008B2ECA"/>
    <w:rsid w:val="008B399E"/>
    <w:rsid w:val="008C7DF5"/>
    <w:rsid w:val="008D27C2"/>
    <w:rsid w:val="008D4E13"/>
    <w:rsid w:val="008E03DE"/>
    <w:rsid w:val="008E1546"/>
    <w:rsid w:val="008E1AB1"/>
    <w:rsid w:val="008E208A"/>
    <w:rsid w:val="008F4023"/>
    <w:rsid w:val="00900118"/>
    <w:rsid w:val="00900E8A"/>
    <w:rsid w:val="00902775"/>
    <w:rsid w:val="00904507"/>
    <w:rsid w:val="00922279"/>
    <w:rsid w:val="009248A2"/>
    <w:rsid w:val="00925570"/>
    <w:rsid w:val="00934773"/>
    <w:rsid w:val="009445E2"/>
    <w:rsid w:val="009506B0"/>
    <w:rsid w:val="009523E5"/>
    <w:rsid w:val="009549DA"/>
    <w:rsid w:val="009577EF"/>
    <w:rsid w:val="00974637"/>
    <w:rsid w:val="00977FF8"/>
    <w:rsid w:val="00990597"/>
    <w:rsid w:val="00994C12"/>
    <w:rsid w:val="009A0472"/>
    <w:rsid w:val="009B085F"/>
    <w:rsid w:val="009B3E9E"/>
    <w:rsid w:val="009B47EC"/>
    <w:rsid w:val="009B6D93"/>
    <w:rsid w:val="009C1A7D"/>
    <w:rsid w:val="009C2F8C"/>
    <w:rsid w:val="009C74F2"/>
    <w:rsid w:val="009D01B3"/>
    <w:rsid w:val="009D19F6"/>
    <w:rsid w:val="009D1FE2"/>
    <w:rsid w:val="009E758D"/>
    <w:rsid w:val="009E7F54"/>
    <w:rsid w:val="00A00A5C"/>
    <w:rsid w:val="00A05716"/>
    <w:rsid w:val="00A07732"/>
    <w:rsid w:val="00A10BC7"/>
    <w:rsid w:val="00A14E55"/>
    <w:rsid w:val="00A442D7"/>
    <w:rsid w:val="00A463EA"/>
    <w:rsid w:val="00A50E57"/>
    <w:rsid w:val="00A5441B"/>
    <w:rsid w:val="00A54727"/>
    <w:rsid w:val="00A73916"/>
    <w:rsid w:val="00A74181"/>
    <w:rsid w:val="00A77DC8"/>
    <w:rsid w:val="00A978E4"/>
    <w:rsid w:val="00AA2158"/>
    <w:rsid w:val="00AA291C"/>
    <w:rsid w:val="00AA6DDE"/>
    <w:rsid w:val="00AA791E"/>
    <w:rsid w:val="00AB4C75"/>
    <w:rsid w:val="00AC0327"/>
    <w:rsid w:val="00AC08DC"/>
    <w:rsid w:val="00AC6ABE"/>
    <w:rsid w:val="00AD41F7"/>
    <w:rsid w:val="00AE2A74"/>
    <w:rsid w:val="00AE4A8F"/>
    <w:rsid w:val="00AE5942"/>
    <w:rsid w:val="00AE5F63"/>
    <w:rsid w:val="00AF032A"/>
    <w:rsid w:val="00AF1F1F"/>
    <w:rsid w:val="00AF2FAC"/>
    <w:rsid w:val="00B02734"/>
    <w:rsid w:val="00B03F4E"/>
    <w:rsid w:val="00B11654"/>
    <w:rsid w:val="00B14FBB"/>
    <w:rsid w:val="00B156AC"/>
    <w:rsid w:val="00B1604A"/>
    <w:rsid w:val="00B21F30"/>
    <w:rsid w:val="00B22AE3"/>
    <w:rsid w:val="00B23931"/>
    <w:rsid w:val="00B257AB"/>
    <w:rsid w:val="00B27CA9"/>
    <w:rsid w:val="00B32F03"/>
    <w:rsid w:val="00B432D7"/>
    <w:rsid w:val="00B44625"/>
    <w:rsid w:val="00B47CCF"/>
    <w:rsid w:val="00B51460"/>
    <w:rsid w:val="00B52D36"/>
    <w:rsid w:val="00B55079"/>
    <w:rsid w:val="00B57F2A"/>
    <w:rsid w:val="00B67A7D"/>
    <w:rsid w:val="00B7797D"/>
    <w:rsid w:val="00B92E43"/>
    <w:rsid w:val="00B96780"/>
    <w:rsid w:val="00B97F02"/>
    <w:rsid w:val="00BB57FB"/>
    <w:rsid w:val="00BC0DFE"/>
    <w:rsid w:val="00BC1A3E"/>
    <w:rsid w:val="00BC2126"/>
    <w:rsid w:val="00BC7048"/>
    <w:rsid w:val="00BD58F1"/>
    <w:rsid w:val="00BF128D"/>
    <w:rsid w:val="00BF4292"/>
    <w:rsid w:val="00C05671"/>
    <w:rsid w:val="00C114E6"/>
    <w:rsid w:val="00C13A57"/>
    <w:rsid w:val="00C35D83"/>
    <w:rsid w:val="00C456F4"/>
    <w:rsid w:val="00C53046"/>
    <w:rsid w:val="00C57AB7"/>
    <w:rsid w:val="00C60650"/>
    <w:rsid w:val="00C679B6"/>
    <w:rsid w:val="00C67C76"/>
    <w:rsid w:val="00C72EBF"/>
    <w:rsid w:val="00C77243"/>
    <w:rsid w:val="00C8526F"/>
    <w:rsid w:val="00C90523"/>
    <w:rsid w:val="00C918F9"/>
    <w:rsid w:val="00C921BC"/>
    <w:rsid w:val="00C923B5"/>
    <w:rsid w:val="00C94841"/>
    <w:rsid w:val="00C94C12"/>
    <w:rsid w:val="00C977FA"/>
    <w:rsid w:val="00CA08C7"/>
    <w:rsid w:val="00CA08C9"/>
    <w:rsid w:val="00CB0280"/>
    <w:rsid w:val="00CB3349"/>
    <w:rsid w:val="00CB477F"/>
    <w:rsid w:val="00CB6C1F"/>
    <w:rsid w:val="00CC30FE"/>
    <w:rsid w:val="00CD38C7"/>
    <w:rsid w:val="00CD59BE"/>
    <w:rsid w:val="00CE02F0"/>
    <w:rsid w:val="00CE58D2"/>
    <w:rsid w:val="00CE7D96"/>
    <w:rsid w:val="00CF7449"/>
    <w:rsid w:val="00D0079D"/>
    <w:rsid w:val="00D27655"/>
    <w:rsid w:val="00D31F17"/>
    <w:rsid w:val="00D33B92"/>
    <w:rsid w:val="00D360A0"/>
    <w:rsid w:val="00D441CD"/>
    <w:rsid w:val="00D450BA"/>
    <w:rsid w:val="00D53167"/>
    <w:rsid w:val="00D53A0C"/>
    <w:rsid w:val="00D62478"/>
    <w:rsid w:val="00D65945"/>
    <w:rsid w:val="00D6741C"/>
    <w:rsid w:val="00D72903"/>
    <w:rsid w:val="00D76EEF"/>
    <w:rsid w:val="00D91E0B"/>
    <w:rsid w:val="00D92171"/>
    <w:rsid w:val="00D93794"/>
    <w:rsid w:val="00D96266"/>
    <w:rsid w:val="00D96321"/>
    <w:rsid w:val="00DA20BE"/>
    <w:rsid w:val="00DA4272"/>
    <w:rsid w:val="00DA6BD2"/>
    <w:rsid w:val="00DC5F24"/>
    <w:rsid w:val="00DC7B6A"/>
    <w:rsid w:val="00DE5641"/>
    <w:rsid w:val="00DF01D2"/>
    <w:rsid w:val="00DF1A1F"/>
    <w:rsid w:val="00DF5171"/>
    <w:rsid w:val="00DF613A"/>
    <w:rsid w:val="00E018C1"/>
    <w:rsid w:val="00E050B0"/>
    <w:rsid w:val="00E108B0"/>
    <w:rsid w:val="00E11F1D"/>
    <w:rsid w:val="00E20FED"/>
    <w:rsid w:val="00E24A77"/>
    <w:rsid w:val="00E24E5D"/>
    <w:rsid w:val="00E27CCA"/>
    <w:rsid w:val="00E37D0C"/>
    <w:rsid w:val="00E528FC"/>
    <w:rsid w:val="00E53AA4"/>
    <w:rsid w:val="00E64B33"/>
    <w:rsid w:val="00E66678"/>
    <w:rsid w:val="00E7445E"/>
    <w:rsid w:val="00E75862"/>
    <w:rsid w:val="00E760B4"/>
    <w:rsid w:val="00E76286"/>
    <w:rsid w:val="00E77D2C"/>
    <w:rsid w:val="00E8087A"/>
    <w:rsid w:val="00E85D0E"/>
    <w:rsid w:val="00E8750B"/>
    <w:rsid w:val="00EA16E3"/>
    <w:rsid w:val="00EA22E0"/>
    <w:rsid w:val="00EA5FFA"/>
    <w:rsid w:val="00EB4A3A"/>
    <w:rsid w:val="00EB5A78"/>
    <w:rsid w:val="00EB612A"/>
    <w:rsid w:val="00EB6A7E"/>
    <w:rsid w:val="00EC06B9"/>
    <w:rsid w:val="00EC5423"/>
    <w:rsid w:val="00ED0A32"/>
    <w:rsid w:val="00ED3679"/>
    <w:rsid w:val="00ED7349"/>
    <w:rsid w:val="00EE008D"/>
    <w:rsid w:val="00EE2C48"/>
    <w:rsid w:val="00EE6ACD"/>
    <w:rsid w:val="00EF1835"/>
    <w:rsid w:val="00EF286F"/>
    <w:rsid w:val="00EF401F"/>
    <w:rsid w:val="00F06141"/>
    <w:rsid w:val="00F11DFA"/>
    <w:rsid w:val="00F133FE"/>
    <w:rsid w:val="00F25923"/>
    <w:rsid w:val="00F31BD6"/>
    <w:rsid w:val="00F34585"/>
    <w:rsid w:val="00F3563E"/>
    <w:rsid w:val="00F35861"/>
    <w:rsid w:val="00F35ACA"/>
    <w:rsid w:val="00F35D7F"/>
    <w:rsid w:val="00F40F9E"/>
    <w:rsid w:val="00F44D7E"/>
    <w:rsid w:val="00F5735E"/>
    <w:rsid w:val="00F6035B"/>
    <w:rsid w:val="00F732DC"/>
    <w:rsid w:val="00F741F5"/>
    <w:rsid w:val="00F81171"/>
    <w:rsid w:val="00F84D8D"/>
    <w:rsid w:val="00F872B9"/>
    <w:rsid w:val="00F906E5"/>
    <w:rsid w:val="00FA13ED"/>
    <w:rsid w:val="00FA15F0"/>
    <w:rsid w:val="00FA1739"/>
    <w:rsid w:val="00FA2ACE"/>
    <w:rsid w:val="00FA4C6A"/>
    <w:rsid w:val="00FB4098"/>
    <w:rsid w:val="00FB532F"/>
    <w:rsid w:val="00FB5B7B"/>
    <w:rsid w:val="00FB6B2E"/>
    <w:rsid w:val="00FC381C"/>
    <w:rsid w:val="00FC6577"/>
    <w:rsid w:val="00FD1C52"/>
    <w:rsid w:val="00FD422E"/>
    <w:rsid w:val="00FD4399"/>
    <w:rsid w:val="00FD4BEB"/>
    <w:rsid w:val="00FE1056"/>
    <w:rsid w:val="00FE1967"/>
    <w:rsid w:val="00FE29DA"/>
    <w:rsid w:val="00FE366F"/>
    <w:rsid w:val="00FE5235"/>
    <w:rsid w:val="00FE70E7"/>
    <w:rsid w:val="00FE7398"/>
    <w:rsid w:val="00FF254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7FEE"/>
    <w:pPr>
      <w:widowControl w:val="0"/>
      <w:spacing w:after="0" w:line="240" w:lineRule="auto"/>
      <w:ind w:firstLine="539"/>
      <w:jc w:val="both"/>
    </w:pPr>
    <w:rPr>
      <w:rFonts w:ascii="Times New Roman" w:eastAsia="Times New Roman" w:hAnsi="Times New Roman" w:cs="Times New Roman"/>
      <w:sz w:val="24"/>
      <w:szCs w:val="24"/>
    </w:rPr>
  </w:style>
  <w:style w:type="paragraph" w:styleId="10">
    <w:name w:val="heading 1"/>
    <w:basedOn w:val="a0"/>
    <w:next w:val="a"/>
    <w:link w:val="11"/>
    <w:uiPriority w:val="9"/>
    <w:qFormat/>
    <w:rsid w:val="00367FEE"/>
    <w:pPr>
      <w:jc w:val="center"/>
      <w:outlineLvl w:val="0"/>
    </w:pPr>
    <w:rPr>
      <w:b/>
    </w:rPr>
  </w:style>
  <w:style w:type="paragraph" w:styleId="2">
    <w:name w:val="heading 2"/>
    <w:basedOn w:val="a"/>
    <w:next w:val="a"/>
    <w:link w:val="20"/>
    <w:uiPriority w:val="9"/>
    <w:unhideWhenUsed/>
    <w:qFormat/>
    <w:rsid w:val="003538D7"/>
    <w:pPr>
      <w:keepNext/>
      <w:widowControl/>
      <w:spacing w:before="240" w:after="60"/>
      <w:ind w:firstLine="0"/>
      <w:jc w:val="left"/>
      <w:outlineLvl w:val="1"/>
    </w:pPr>
    <w:rPr>
      <w:b/>
      <w:bCs/>
      <w:iCs/>
      <w:szCs w:val="28"/>
      <w:lang w:val="en-US" w:eastAsia="en-US" w:bidi="en-US"/>
    </w:rPr>
  </w:style>
  <w:style w:type="paragraph" w:styleId="3">
    <w:name w:val="heading 3"/>
    <w:basedOn w:val="a"/>
    <w:next w:val="a"/>
    <w:link w:val="30"/>
    <w:uiPriority w:val="9"/>
    <w:semiHidden/>
    <w:unhideWhenUsed/>
    <w:qFormat/>
    <w:rsid w:val="00DA6BD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3538D7"/>
    <w:pPr>
      <w:keepNext/>
      <w:widowControl/>
      <w:spacing w:before="240" w:after="60"/>
      <w:ind w:firstLine="0"/>
      <w:jc w:val="left"/>
      <w:outlineLvl w:val="3"/>
    </w:pPr>
    <w:rPr>
      <w:b/>
      <w:bCs/>
      <w:sz w:val="28"/>
      <w:szCs w:val="28"/>
      <w:lang w:val="en-US" w:eastAsia="en-US" w:bidi="en-US"/>
    </w:rPr>
  </w:style>
  <w:style w:type="paragraph" w:styleId="5">
    <w:name w:val="heading 5"/>
    <w:basedOn w:val="a"/>
    <w:next w:val="a"/>
    <w:link w:val="50"/>
    <w:uiPriority w:val="9"/>
    <w:semiHidden/>
    <w:unhideWhenUsed/>
    <w:qFormat/>
    <w:rsid w:val="003538D7"/>
    <w:pPr>
      <w:widowControl/>
      <w:spacing w:before="240" w:after="60"/>
      <w:ind w:firstLine="0"/>
      <w:jc w:val="left"/>
      <w:outlineLvl w:val="4"/>
    </w:pPr>
    <w:rPr>
      <w:b/>
      <w:bCs/>
      <w:i/>
      <w:iCs/>
      <w:sz w:val="26"/>
      <w:szCs w:val="26"/>
      <w:lang w:val="en-US" w:eastAsia="en-US" w:bidi="en-US"/>
    </w:rPr>
  </w:style>
  <w:style w:type="paragraph" w:styleId="6">
    <w:name w:val="heading 6"/>
    <w:basedOn w:val="a"/>
    <w:next w:val="a"/>
    <w:link w:val="60"/>
    <w:uiPriority w:val="9"/>
    <w:semiHidden/>
    <w:unhideWhenUsed/>
    <w:qFormat/>
    <w:rsid w:val="003538D7"/>
    <w:pPr>
      <w:widowControl/>
      <w:spacing w:before="240" w:after="60"/>
      <w:ind w:firstLine="0"/>
      <w:jc w:val="left"/>
      <w:outlineLvl w:val="5"/>
    </w:pPr>
    <w:rPr>
      <w:b/>
      <w:bCs/>
      <w:sz w:val="22"/>
      <w:szCs w:val="22"/>
      <w:lang w:val="en-US" w:eastAsia="en-US" w:bidi="en-US"/>
    </w:rPr>
  </w:style>
  <w:style w:type="paragraph" w:styleId="7">
    <w:name w:val="heading 7"/>
    <w:basedOn w:val="a"/>
    <w:next w:val="a"/>
    <w:link w:val="70"/>
    <w:uiPriority w:val="9"/>
    <w:semiHidden/>
    <w:unhideWhenUsed/>
    <w:qFormat/>
    <w:rsid w:val="003538D7"/>
    <w:pPr>
      <w:widowControl/>
      <w:spacing w:before="240" w:after="60"/>
      <w:ind w:firstLine="0"/>
      <w:jc w:val="left"/>
      <w:outlineLvl w:val="6"/>
    </w:pPr>
    <w:rPr>
      <w:lang w:val="en-US" w:eastAsia="en-US" w:bidi="en-US"/>
    </w:rPr>
  </w:style>
  <w:style w:type="paragraph" w:styleId="8">
    <w:name w:val="heading 8"/>
    <w:basedOn w:val="a"/>
    <w:next w:val="a"/>
    <w:link w:val="80"/>
    <w:uiPriority w:val="9"/>
    <w:semiHidden/>
    <w:unhideWhenUsed/>
    <w:qFormat/>
    <w:rsid w:val="003538D7"/>
    <w:pPr>
      <w:widowControl/>
      <w:spacing w:before="240" w:after="60"/>
      <w:ind w:firstLine="0"/>
      <w:jc w:val="left"/>
      <w:outlineLvl w:val="7"/>
    </w:pPr>
    <w:rPr>
      <w:i/>
      <w:iCs/>
      <w:lang w:val="en-US" w:eastAsia="en-US" w:bidi="en-US"/>
    </w:rPr>
  </w:style>
  <w:style w:type="paragraph" w:styleId="9">
    <w:name w:val="heading 9"/>
    <w:basedOn w:val="a"/>
    <w:next w:val="a"/>
    <w:link w:val="90"/>
    <w:uiPriority w:val="9"/>
    <w:semiHidden/>
    <w:unhideWhenUsed/>
    <w:qFormat/>
    <w:rsid w:val="003538D7"/>
    <w:pPr>
      <w:widowControl/>
      <w:spacing w:before="240" w:after="60"/>
      <w:ind w:firstLine="0"/>
      <w:jc w:val="left"/>
      <w:outlineLvl w:val="8"/>
    </w:pPr>
    <w:rPr>
      <w:rFonts w:ascii="Cambria" w:hAnsi="Cambria"/>
      <w:sz w:val="22"/>
      <w:szCs w:val="22"/>
      <w:lang w:val="en-US" w:eastAsia="en-US" w:bidi="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 Spacing"/>
    <w:basedOn w:val="a"/>
    <w:link w:val="a4"/>
    <w:qFormat/>
    <w:rsid w:val="00367FEE"/>
  </w:style>
  <w:style w:type="character" w:customStyle="1" w:styleId="11">
    <w:name w:val="Заголовок 1 Знак"/>
    <w:basedOn w:val="a1"/>
    <w:link w:val="10"/>
    <w:uiPriority w:val="9"/>
    <w:rsid w:val="00367FEE"/>
    <w:rPr>
      <w:rFonts w:ascii="Times New Roman" w:eastAsia="Times New Roman" w:hAnsi="Times New Roman" w:cs="Times New Roman"/>
      <w:b/>
      <w:sz w:val="24"/>
      <w:szCs w:val="24"/>
    </w:rPr>
  </w:style>
  <w:style w:type="character" w:customStyle="1" w:styleId="20">
    <w:name w:val="Заголовок 2 Знак"/>
    <w:basedOn w:val="a1"/>
    <w:link w:val="2"/>
    <w:uiPriority w:val="9"/>
    <w:rsid w:val="003538D7"/>
    <w:rPr>
      <w:rFonts w:ascii="Times New Roman" w:eastAsia="Times New Roman" w:hAnsi="Times New Roman" w:cs="Times New Roman"/>
      <w:b/>
      <w:bCs/>
      <w:iCs/>
      <w:sz w:val="24"/>
      <w:szCs w:val="28"/>
      <w:lang w:val="en-US" w:eastAsia="en-US" w:bidi="en-US"/>
    </w:rPr>
  </w:style>
  <w:style w:type="character" w:customStyle="1" w:styleId="30">
    <w:name w:val="Заголовок 3 Знак"/>
    <w:basedOn w:val="a1"/>
    <w:link w:val="3"/>
    <w:uiPriority w:val="9"/>
    <w:semiHidden/>
    <w:rsid w:val="00DA6BD2"/>
    <w:rPr>
      <w:rFonts w:asciiTheme="majorHAnsi" w:eastAsiaTheme="majorEastAsia" w:hAnsiTheme="majorHAnsi" w:cstheme="majorBidi"/>
      <w:b/>
      <w:bCs/>
      <w:color w:val="4F81BD" w:themeColor="accent1"/>
      <w:sz w:val="24"/>
      <w:szCs w:val="24"/>
    </w:rPr>
  </w:style>
  <w:style w:type="character" w:customStyle="1" w:styleId="40">
    <w:name w:val="Заголовок 4 Знак"/>
    <w:basedOn w:val="a1"/>
    <w:link w:val="4"/>
    <w:uiPriority w:val="9"/>
    <w:rsid w:val="003538D7"/>
    <w:rPr>
      <w:rFonts w:ascii="Times New Roman" w:eastAsia="Times New Roman" w:hAnsi="Times New Roman" w:cs="Times New Roman"/>
      <w:b/>
      <w:bCs/>
      <w:sz w:val="28"/>
      <w:szCs w:val="28"/>
      <w:lang w:val="en-US" w:eastAsia="en-US" w:bidi="en-US"/>
    </w:rPr>
  </w:style>
  <w:style w:type="character" w:customStyle="1" w:styleId="50">
    <w:name w:val="Заголовок 5 Знак"/>
    <w:basedOn w:val="a1"/>
    <w:link w:val="5"/>
    <w:uiPriority w:val="9"/>
    <w:semiHidden/>
    <w:rsid w:val="003538D7"/>
    <w:rPr>
      <w:rFonts w:ascii="Times New Roman" w:eastAsia="Times New Roman" w:hAnsi="Times New Roman" w:cs="Times New Roman"/>
      <w:b/>
      <w:bCs/>
      <w:i/>
      <w:iCs/>
      <w:sz w:val="26"/>
      <w:szCs w:val="26"/>
      <w:lang w:val="en-US" w:eastAsia="en-US" w:bidi="en-US"/>
    </w:rPr>
  </w:style>
  <w:style w:type="character" w:customStyle="1" w:styleId="60">
    <w:name w:val="Заголовок 6 Знак"/>
    <w:basedOn w:val="a1"/>
    <w:link w:val="6"/>
    <w:uiPriority w:val="9"/>
    <w:semiHidden/>
    <w:rsid w:val="003538D7"/>
    <w:rPr>
      <w:rFonts w:ascii="Times New Roman" w:eastAsia="Times New Roman" w:hAnsi="Times New Roman" w:cs="Times New Roman"/>
      <w:b/>
      <w:bCs/>
      <w:lang w:val="en-US" w:eastAsia="en-US" w:bidi="en-US"/>
    </w:rPr>
  </w:style>
  <w:style w:type="character" w:customStyle="1" w:styleId="70">
    <w:name w:val="Заголовок 7 Знак"/>
    <w:basedOn w:val="a1"/>
    <w:link w:val="7"/>
    <w:uiPriority w:val="9"/>
    <w:semiHidden/>
    <w:rsid w:val="003538D7"/>
    <w:rPr>
      <w:rFonts w:ascii="Times New Roman" w:eastAsia="Times New Roman" w:hAnsi="Times New Roman" w:cs="Times New Roman"/>
      <w:sz w:val="24"/>
      <w:szCs w:val="24"/>
      <w:lang w:val="en-US" w:eastAsia="en-US" w:bidi="en-US"/>
    </w:rPr>
  </w:style>
  <w:style w:type="character" w:customStyle="1" w:styleId="80">
    <w:name w:val="Заголовок 8 Знак"/>
    <w:basedOn w:val="a1"/>
    <w:link w:val="8"/>
    <w:uiPriority w:val="9"/>
    <w:semiHidden/>
    <w:rsid w:val="003538D7"/>
    <w:rPr>
      <w:rFonts w:ascii="Times New Roman" w:eastAsia="Times New Roman" w:hAnsi="Times New Roman" w:cs="Times New Roman"/>
      <w:i/>
      <w:iCs/>
      <w:sz w:val="24"/>
      <w:szCs w:val="24"/>
      <w:lang w:val="en-US" w:eastAsia="en-US" w:bidi="en-US"/>
    </w:rPr>
  </w:style>
  <w:style w:type="character" w:customStyle="1" w:styleId="90">
    <w:name w:val="Заголовок 9 Знак"/>
    <w:basedOn w:val="a1"/>
    <w:link w:val="9"/>
    <w:uiPriority w:val="9"/>
    <w:semiHidden/>
    <w:rsid w:val="003538D7"/>
    <w:rPr>
      <w:rFonts w:ascii="Cambria" w:eastAsia="Times New Roman" w:hAnsi="Cambria" w:cs="Times New Roman"/>
      <w:lang w:val="en-US" w:eastAsia="en-US" w:bidi="en-US"/>
    </w:rPr>
  </w:style>
  <w:style w:type="character" w:styleId="a5">
    <w:name w:val="footnote reference"/>
    <w:uiPriority w:val="99"/>
    <w:unhideWhenUsed/>
    <w:rsid w:val="00367FEE"/>
    <w:rPr>
      <w:vertAlign w:val="superscript"/>
    </w:rPr>
  </w:style>
  <w:style w:type="character" w:styleId="a6">
    <w:name w:val="Strong"/>
    <w:uiPriority w:val="22"/>
    <w:qFormat/>
    <w:rsid w:val="00F732DC"/>
    <w:rPr>
      <w:b/>
      <w:bCs/>
    </w:rPr>
  </w:style>
  <w:style w:type="paragraph" w:customStyle="1" w:styleId="12">
    <w:name w:val="Обычный1"/>
    <w:rsid w:val="00F732DC"/>
    <w:pPr>
      <w:snapToGrid w:val="0"/>
      <w:spacing w:after="0" w:line="240" w:lineRule="auto"/>
    </w:pPr>
    <w:rPr>
      <w:rFonts w:ascii="Times New Roman" w:eastAsia="Times New Roman" w:hAnsi="Times New Roman" w:cs="Times New Roman"/>
      <w:szCs w:val="20"/>
    </w:rPr>
  </w:style>
  <w:style w:type="paragraph" w:styleId="a7">
    <w:name w:val="Balloon Text"/>
    <w:basedOn w:val="a"/>
    <w:link w:val="a8"/>
    <w:uiPriority w:val="99"/>
    <w:semiHidden/>
    <w:unhideWhenUsed/>
    <w:rsid w:val="00690D21"/>
    <w:rPr>
      <w:rFonts w:ascii="Tahoma" w:hAnsi="Tahoma" w:cs="Tahoma"/>
      <w:sz w:val="16"/>
      <w:szCs w:val="16"/>
    </w:rPr>
  </w:style>
  <w:style w:type="character" w:customStyle="1" w:styleId="a8">
    <w:name w:val="Текст выноски Знак"/>
    <w:basedOn w:val="a1"/>
    <w:link w:val="a7"/>
    <w:uiPriority w:val="99"/>
    <w:semiHidden/>
    <w:rsid w:val="00690D21"/>
    <w:rPr>
      <w:rFonts w:ascii="Tahoma" w:eastAsia="Times New Roman" w:hAnsi="Tahoma" w:cs="Tahoma"/>
      <w:sz w:val="16"/>
      <w:szCs w:val="16"/>
    </w:rPr>
  </w:style>
  <w:style w:type="paragraph" w:styleId="a9">
    <w:name w:val="TOC Heading"/>
    <w:basedOn w:val="10"/>
    <w:next w:val="a"/>
    <w:uiPriority w:val="39"/>
    <w:unhideWhenUsed/>
    <w:qFormat/>
    <w:rsid w:val="00AA791E"/>
    <w:pPr>
      <w:keepNext/>
      <w:keepLines/>
      <w:widowControl/>
      <w:spacing w:before="480" w:line="276" w:lineRule="auto"/>
      <w:ind w:firstLine="0"/>
      <w:jc w:val="left"/>
      <w:outlineLvl w:val="9"/>
    </w:pPr>
    <w:rPr>
      <w:rFonts w:asciiTheme="majorHAnsi" w:eastAsiaTheme="majorEastAsia" w:hAnsiTheme="majorHAnsi" w:cstheme="majorBidi"/>
      <w:bCs/>
      <w:color w:val="365F91" w:themeColor="accent1" w:themeShade="BF"/>
      <w:sz w:val="28"/>
      <w:szCs w:val="28"/>
      <w:lang w:eastAsia="en-US"/>
    </w:rPr>
  </w:style>
  <w:style w:type="paragraph" w:styleId="13">
    <w:name w:val="toc 1"/>
    <w:basedOn w:val="a"/>
    <w:next w:val="a"/>
    <w:autoRedefine/>
    <w:uiPriority w:val="39"/>
    <w:unhideWhenUsed/>
    <w:rsid w:val="00AA791E"/>
    <w:pPr>
      <w:spacing w:after="100"/>
    </w:pPr>
  </w:style>
  <w:style w:type="character" w:styleId="aa">
    <w:name w:val="Hyperlink"/>
    <w:basedOn w:val="a1"/>
    <w:uiPriority w:val="99"/>
    <w:unhideWhenUsed/>
    <w:rsid w:val="00AA791E"/>
    <w:rPr>
      <w:color w:val="0000FF" w:themeColor="hyperlink"/>
      <w:u w:val="single"/>
    </w:rPr>
  </w:style>
  <w:style w:type="paragraph" w:styleId="ab">
    <w:name w:val="footnote text"/>
    <w:aliases w:val="Table_Footnote_last Знак,Table_Footnote_last Знак Знак,Table_Footnote_last"/>
    <w:basedOn w:val="a"/>
    <w:link w:val="ac"/>
    <w:uiPriority w:val="99"/>
    <w:unhideWhenUsed/>
    <w:rsid w:val="00086B15"/>
    <w:rPr>
      <w:sz w:val="20"/>
      <w:szCs w:val="20"/>
    </w:rPr>
  </w:style>
  <w:style w:type="character" w:customStyle="1" w:styleId="ac">
    <w:name w:val="Текст сноски Знак"/>
    <w:aliases w:val="Table_Footnote_last Знак Знак1,Table_Footnote_last Знак Знак Знак,Table_Footnote_last Знак1"/>
    <w:basedOn w:val="a1"/>
    <w:link w:val="ab"/>
    <w:uiPriority w:val="99"/>
    <w:rsid w:val="00086B15"/>
    <w:rPr>
      <w:rFonts w:ascii="Times New Roman" w:eastAsia="Times New Roman" w:hAnsi="Times New Roman" w:cs="Times New Roman"/>
      <w:sz w:val="20"/>
      <w:szCs w:val="20"/>
    </w:rPr>
  </w:style>
  <w:style w:type="paragraph" w:styleId="21">
    <w:name w:val="Body Text Indent 2"/>
    <w:basedOn w:val="a"/>
    <w:link w:val="22"/>
    <w:rsid w:val="00B52D36"/>
    <w:pPr>
      <w:widowControl/>
      <w:ind w:firstLine="708"/>
    </w:pPr>
  </w:style>
  <w:style w:type="character" w:customStyle="1" w:styleId="22">
    <w:name w:val="Основной текст с отступом 2 Знак"/>
    <w:basedOn w:val="a1"/>
    <w:link w:val="21"/>
    <w:rsid w:val="00B52D36"/>
    <w:rPr>
      <w:rFonts w:ascii="Times New Roman" w:eastAsia="Times New Roman" w:hAnsi="Times New Roman" w:cs="Times New Roman"/>
      <w:sz w:val="24"/>
      <w:szCs w:val="24"/>
    </w:rPr>
  </w:style>
  <w:style w:type="table" w:styleId="ad">
    <w:name w:val="Table Grid"/>
    <w:basedOn w:val="a2"/>
    <w:rsid w:val="0071315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header"/>
    <w:basedOn w:val="a"/>
    <w:link w:val="af"/>
    <w:uiPriority w:val="99"/>
    <w:unhideWhenUsed/>
    <w:rsid w:val="0084788B"/>
    <w:pPr>
      <w:tabs>
        <w:tab w:val="center" w:pos="4677"/>
        <w:tab w:val="right" w:pos="9355"/>
      </w:tabs>
    </w:pPr>
  </w:style>
  <w:style w:type="character" w:customStyle="1" w:styleId="af">
    <w:name w:val="Верхний колонтитул Знак"/>
    <w:basedOn w:val="a1"/>
    <w:link w:val="ae"/>
    <w:uiPriority w:val="99"/>
    <w:rsid w:val="0084788B"/>
    <w:rPr>
      <w:rFonts w:ascii="Times New Roman" w:eastAsia="Times New Roman" w:hAnsi="Times New Roman" w:cs="Times New Roman"/>
      <w:sz w:val="24"/>
      <w:szCs w:val="24"/>
    </w:rPr>
  </w:style>
  <w:style w:type="paragraph" w:styleId="af0">
    <w:name w:val="footer"/>
    <w:basedOn w:val="a"/>
    <w:link w:val="af1"/>
    <w:uiPriority w:val="99"/>
    <w:unhideWhenUsed/>
    <w:rsid w:val="0084788B"/>
    <w:pPr>
      <w:tabs>
        <w:tab w:val="center" w:pos="4677"/>
        <w:tab w:val="right" w:pos="9355"/>
      </w:tabs>
    </w:pPr>
  </w:style>
  <w:style w:type="character" w:customStyle="1" w:styleId="af1">
    <w:name w:val="Нижний колонтитул Знак"/>
    <w:basedOn w:val="a1"/>
    <w:link w:val="af0"/>
    <w:uiPriority w:val="99"/>
    <w:rsid w:val="0084788B"/>
    <w:rPr>
      <w:rFonts w:ascii="Times New Roman" w:eastAsia="Times New Roman" w:hAnsi="Times New Roman" w:cs="Times New Roman"/>
      <w:sz w:val="24"/>
      <w:szCs w:val="24"/>
    </w:rPr>
  </w:style>
  <w:style w:type="character" w:customStyle="1" w:styleId="dashedlink">
    <w:name w:val="dashed_link"/>
    <w:basedOn w:val="a1"/>
    <w:rsid w:val="00053CA3"/>
  </w:style>
  <w:style w:type="character" w:styleId="af2">
    <w:name w:val="Emphasis"/>
    <w:basedOn w:val="a1"/>
    <w:qFormat/>
    <w:rsid w:val="00E66678"/>
    <w:rPr>
      <w:i/>
      <w:iCs/>
    </w:rPr>
  </w:style>
  <w:style w:type="paragraph" w:styleId="af3">
    <w:name w:val="Document Map"/>
    <w:basedOn w:val="a"/>
    <w:link w:val="af4"/>
    <w:uiPriority w:val="99"/>
    <w:semiHidden/>
    <w:unhideWhenUsed/>
    <w:rsid w:val="00BC1A3E"/>
    <w:rPr>
      <w:rFonts w:ascii="Tahoma" w:hAnsi="Tahoma" w:cs="Tahoma"/>
      <w:sz w:val="16"/>
      <w:szCs w:val="16"/>
    </w:rPr>
  </w:style>
  <w:style w:type="character" w:customStyle="1" w:styleId="af4">
    <w:name w:val="Схема документа Знак"/>
    <w:basedOn w:val="a1"/>
    <w:link w:val="af3"/>
    <w:uiPriority w:val="99"/>
    <w:semiHidden/>
    <w:rsid w:val="00BC1A3E"/>
    <w:rPr>
      <w:rFonts w:ascii="Tahoma" w:eastAsia="Times New Roman" w:hAnsi="Tahoma" w:cs="Tahoma"/>
      <w:sz w:val="16"/>
      <w:szCs w:val="16"/>
    </w:rPr>
  </w:style>
  <w:style w:type="paragraph" w:styleId="af5">
    <w:name w:val="Title"/>
    <w:basedOn w:val="a"/>
    <w:next w:val="a"/>
    <w:link w:val="af6"/>
    <w:uiPriority w:val="10"/>
    <w:qFormat/>
    <w:rsid w:val="003538D7"/>
    <w:pPr>
      <w:widowControl/>
      <w:spacing w:before="240" w:after="60"/>
      <w:ind w:firstLine="0"/>
      <w:jc w:val="center"/>
      <w:outlineLvl w:val="0"/>
    </w:pPr>
    <w:rPr>
      <w:rFonts w:ascii="Cambria" w:hAnsi="Cambria"/>
      <w:b/>
      <w:bCs/>
      <w:kern w:val="28"/>
      <w:sz w:val="32"/>
      <w:szCs w:val="32"/>
      <w:lang w:val="en-US" w:eastAsia="en-US" w:bidi="en-US"/>
    </w:rPr>
  </w:style>
  <w:style w:type="character" w:customStyle="1" w:styleId="af6">
    <w:name w:val="Название Знак"/>
    <w:basedOn w:val="a1"/>
    <w:link w:val="af5"/>
    <w:uiPriority w:val="10"/>
    <w:rsid w:val="003538D7"/>
    <w:rPr>
      <w:rFonts w:ascii="Cambria" w:eastAsia="Times New Roman" w:hAnsi="Cambria" w:cs="Times New Roman"/>
      <w:b/>
      <w:bCs/>
      <w:kern w:val="28"/>
      <w:sz w:val="32"/>
      <w:szCs w:val="32"/>
      <w:lang w:val="en-US" w:eastAsia="en-US" w:bidi="en-US"/>
    </w:rPr>
  </w:style>
  <w:style w:type="paragraph" w:styleId="af7">
    <w:name w:val="Subtitle"/>
    <w:basedOn w:val="a"/>
    <w:next w:val="a"/>
    <w:link w:val="af8"/>
    <w:uiPriority w:val="11"/>
    <w:qFormat/>
    <w:rsid w:val="003538D7"/>
    <w:pPr>
      <w:widowControl/>
      <w:spacing w:after="60"/>
      <w:ind w:firstLine="0"/>
      <w:jc w:val="center"/>
      <w:outlineLvl w:val="1"/>
    </w:pPr>
    <w:rPr>
      <w:rFonts w:ascii="Cambria" w:hAnsi="Cambria"/>
      <w:lang w:val="en-US" w:eastAsia="en-US" w:bidi="en-US"/>
    </w:rPr>
  </w:style>
  <w:style w:type="character" w:customStyle="1" w:styleId="af8">
    <w:name w:val="Подзаголовок Знак"/>
    <w:basedOn w:val="a1"/>
    <w:link w:val="af7"/>
    <w:uiPriority w:val="11"/>
    <w:rsid w:val="003538D7"/>
    <w:rPr>
      <w:rFonts w:ascii="Cambria" w:eastAsia="Times New Roman" w:hAnsi="Cambria" w:cs="Times New Roman"/>
      <w:sz w:val="24"/>
      <w:szCs w:val="24"/>
      <w:lang w:val="en-US" w:eastAsia="en-US" w:bidi="en-US"/>
    </w:rPr>
  </w:style>
  <w:style w:type="paragraph" w:styleId="af9">
    <w:name w:val="List Paragraph"/>
    <w:aliases w:val="Заголовок_3,List Paragraph"/>
    <w:basedOn w:val="a"/>
    <w:link w:val="afa"/>
    <w:uiPriority w:val="34"/>
    <w:qFormat/>
    <w:rsid w:val="003538D7"/>
    <w:pPr>
      <w:widowControl/>
      <w:ind w:left="720" w:firstLine="0"/>
      <w:contextualSpacing/>
      <w:jc w:val="left"/>
    </w:pPr>
    <w:rPr>
      <w:lang w:val="en-US" w:eastAsia="en-US" w:bidi="en-US"/>
    </w:rPr>
  </w:style>
  <w:style w:type="character" w:customStyle="1" w:styleId="afa">
    <w:name w:val="Абзац списка Знак"/>
    <w:aliases w:val="Заголовок_3 Знак,List Paragraph Знак"/>
    <w:link w:val="af9"/>
    <w:uiPriority w:val="34"/>
    <w:rsid w:val="003538D7"/>
    <w:rPr>
      <w:rFonts w:ascii="Times New Roman" w:eastAsia="Times New Roman" w:hAnsi="Times New Roman" w:cs="Times New Roman"/>
      <w:sz w:val="24"/>
      <w:szCs w:val="24"/>
      <w:lang w:val="en-US" w:eastAsia="en-US" w:bidi="en-US"/>
    </w:rPr>
  </w:style>
  <w:style w:type="paragraph" w:styleId="23">
    <w:name w:val="Quote"/>
    <w:basedOn w:val="a"/>
    <w:next w:val="a"/>
    <w:link w:val="24"/>
    <w:uiPriority w:val="29"/>
    <w:qFormat/>
    <w:rsid w:val="003538D7"/>
    <w:pPr>
      <w:widowControl/>
      <w:ind w:firstLine="0"/>
      <w:jc w:val="left"/>
    </w:pPr>
    <w:rPr>
      <w:i/>
      <w:lang w:val="en-US" w:eastAsia="en-US" w:bidi="en-US"/>
    </w:rPr>
  </w:style>
  <w:style w:type="character" w:customStyle="1" w:styleId="24">
    <w:name w:val="Цитата 2 Знак"/>
    <w:basedOn w:val="a1"/>
    <w:link w:val="23"/>
    <w:uiPriority w:val="29"/>
    <w:rsid w:val="003538D7"/>
    <w:rPr>
      <w:rFonts w:ascii="Times New Roman" w:eastAsia="Times New Roman" w:hAnsi="Times New Roman" w:cs="Times New Roman"/>
      <w:i/>
      <w:sz w:val="24"/>
      <w:szCs w:val="24"/>
      <w:lang w:val="en-US" w:eastAsia="en-US" w:bidi="en-US"/>
    </w:rPr>
  </w:style>
  <w:style w:type="paragraph" w:styleId="afb">
    <w:name w:val="Intense Quote"/>
    <w:basedOn w:val="a"/>
    <w:next w:val="a"/>
    <w:link w:val="afc"/>
    <w:uiPriority w:val="30"/>
    <w:qFormat/>
    <w:rsid w:val="003538D7"/>
    <w:pPr>
      <w:widowControl/>
      <w:ind w:left="720" w:right="720" w:firstLine="0"/>
      <w:jc w:val="left"/>
    </w:pPr>
    <w:rPr>
      <w:b/>
      <w:i/>
      <w:szCs w:val="22"/>
      <w:lang w:val="en-US" w:eastAsia="en-US" w:bidi="en-US"/>
    </w:rPr>
  </w:style>
  <w:style w:type="character" w:customStyle="1" w:styleId="afc">
    <w:name w:val="Выделенная цитата Знак"/>
    <w:basedOn w:val="a1"/>
    <w:link w:val="afb"/>
    <w:uiPriority w:val="30"/>
    <w:rsid w:val="003538D7"/>
    <w:rPr>
      <w:rFonts w:ascii="Times New Roman" w:eastAsia="Times New Roman" w:hAnsi="Times New Roman" w:cs="Times New Roman"/>
      <w:b/>
      <w:i/>
      <w:sz w:val="24"/>
      <w:lang w:val="en-US" w:eastAsia="en-US" w:bidi="en-US"/>
    </w:rPr>
  </w:style>
  <w:style w:type="character" w:styleId="afd">
    <w:name w:val="Subtle Emphasis"/>
    <w:uiPriority w:val="19"/>
    <w:qFormat/>
    <w:rsid w:val="003538D7"/>
    <w:rPr>
      <w:i/>
      <w:color w:val="5A5A5A"/>
    </w:rPr>
  </w:style>
  <w:style w:type="character" w:styleId="afe">
    <w:name w:val="Intense Emphasis"/>
    <w:basedOn w:val="a1"/>
    <w:uiPriority w:val="21"/>
    <w:qFormat/>
    <w:rsid w:val="003538D7"/>
    <w:rPr>
      <w:b/>
      <w:i/>
      <w:sz w:val="24"/>
      <w:szCs w:val="24"/>
      <w:u w:val="single"/>
    </w:rPr>
  </w:style>
  <w:style w:type="character" w:styleId="aff">
    <w:name w:val="Subtle Reference"/>
    <w:basedOn w:val="a1"/>
    <w:uiPriority w:val="31"/>
    <w:qFormat/>
    <w:rsid w:val="003538D7"/>
    <w:rPr>
      <w:sz w:val="24"/>
      <w:szCs w:val="24"/>
      <w:u w:val="single"/>
    </w:rPr>
  </w:style>
  <w:style w:type="character" w:styleId="aff0">
    <w:name w:val="Intense Reference"/>
    <w:basedOn w:val="a1"/>
    <w:uiPriority w:val="32"/>
    <w:qFormat/>
    <w:rsid w:val="003538D7"/>
    <w:rPr>
      <w:b/>
      <w:sz w:val="24"/>
      <w:u w:val="single"/>
    </w:rPr>
  </w:style>
  <w:style w:type="character" w:styleId="aff1">
    <w:name w:val="Book Title"/>
    <w:basedOn w:val="a1"/>
    <w:uiPriority w:val="33"/>
    <w:qFormat/>
    <w:rsid w:val="003538D7"/>
    <w:rPr>
      <w:rFonts w:ascii="Cambria" w:eastAsia="Times New Roman" w:hAnsi="Cambria"/>
      <w:b/>
      <w:i/>
      <w:sz w:val="24"/>
      <w:szCs w:val="24"/>
    </w:rPr>
  </w:style>
  <w:style w:type="character" w:customStyle="1" w:styleId="aff2">
    <w:name w:val="Основной текст Знак"/>
    <w:basedOn w:val="a1"/>
    <w:rsid w:val="003538D7"/>
    <w:rPr>
      <w:rFonts w:ascii="Times New Roman" w:eastAsia="Times New Roman" w:hAnsi="Times New Roman" w:cs="Times New Roman"/>
      <w:sz w:val="28"/>
      <w:szCs w:val="20"/>
      <w:lang w:eastAsia="ar-SA"/>
    </w:rPr>
  </w:style>
  <w:style w:type="paragraph" w:customStyle="1" w:styleId="Report">
    <w:name w:val="Report"/>
    <w:basedOn w:val="a"/>
    <w:link w:val="Report0"/>
    <w:rsid w:val="003538D7"/>
    <w:pPr>
      <w:widowControl/>
      <w:spacing w:line="360" w:lineRule="auto"/>
      <w:ind w:firstLine="567"/>
    </w:pPr>
    <w:rPr>
      <w:szCs w:val="20"/>
    </w:rPr>
  </w:style>
  <w:style w:type="character" w:customStyle="1" w:styleId="Report0">
    <w:name w:val="Report Знак"/>
    <w:basedOn w:val="a1"/>
    <w:link w:val="Report"/>
    <w:rsid w:val="003538D7"/>
    <w:rPr>
      <w:rFonts w:ascii="Times New Roman" w:eastAsia="Times New Roman" w:hAnsi="Times New Roman" w:cs="Times New Roman"/>
      <w:sz w:val="24"/>
      <w:szCs w:val="20"/>
    </w:rPr>
  </w:style>
  <w:style w:type="paragraph" w:styleId="aff3">
    <w:name w:val="Body Text"/>
    <w:basedOn w:val="a"/>
    <w:link w:val="14"/>
    <w:rsid w:val="003538D7"/>
    <w:pPr>
      <w:widowControl/>
      <w:ind w:firstLine="0"/>
      <w:jc w:val="left"/>
    </w:pPr>
    <w:rPr>
      <w:sz w:val="28"/>
    </w:rPr>
  </w:style>
  <w:style w:type="character" w:customStyle="1" w:styleId="14">
    <w:name w:val="Основной текст Знак1"/>
    <w:basedOn w:val="a1"/>
    <w:link w:val="aff3"/>
    <w:rsid w:val="003538D7"/>
    <w:rPr>
      <w:rFonts w:ascii="Times New Roman" w:eastAsia="Times New Roman" w:hAnsi="Times New Roman" w:cs="Times New Roman"/>
      <w:sz w:val="28"/>
      <w:szCs w:val="24"/>
    </w:rPr>
  </w:style>
  <w:style w:type="paragraph" w:customStyle="1" w:styleId="aff4">
    <w:name w:val="МОЕ"/>
    <w:basedOn w:val="a"/>
    <w:rsid w:val="003538D7"/>
    <w:pPr>
      <w:snapToGrid w:val="0"/>
      <w:ind w:firstLine="709"/>
    </w:pPr>
    <w:rPr>
      <w:spacing w:val="10"/>
      <w:sz w:val="28"/>
      <w:szCs w:val="28"/>
    </w:rPr>
  </w:style>
  <w:style w:type="paragraph" w:styleId="aff5">
    <w:name w:val="Normal (Web)"/>
    <w:basedOn w:val="a"/>
    <w:uiPriority w:val="99"/>
    <w:unhideWhenUsed/>
    <w:rsid w:val="003538D7"/>
    <w:pPr>
      <w:widowControl/>
      <w:spacing w:before="100" w:beforeAutospacing="1" w:after="100" w:afterAutospacing="1"/>
      <w:ind w:firstLine="0"/>
      <w:jc w:val="left"/>
    </w:pPr>
  </w:style>
  <w:style w:type="character" w:customStyle="1" w:styleId="apple-converted-space">
    <w:name w:val="apple-converted-space"/>
    <w:basedOn w:val="a1"/>
    <w:rsid w:val="003538D7"/>
  </w:style>
  <w:style w:type="paragraph" w:customStyle="1" w:styleId="1">
    <w:name w:val="МОЕ 1"/>
    <w:aliases w:val="5 марка"/>
    <w:basedOn w:val="aff4"/>
    <w:rsid w:val="003538D7"/>
    <w:pPr>
      <w:widowControl/>
      <w:numPr>
        <w:numId w:val="9"/>
      </w:numPr>
      <w:tabs>
        <w:tab w:val="clear" w:pos="1429"/>
        <w:tab w:val="num" w:pos="360"/>
      </w:tabs>
      <w:snapToGrid/>
      <w:spacing w:line="360" w:lineRule="auto"/>
      <w:ind w:left="0" w:firstLine="0"/>
    </w:pPr>
  </w:style>
  <w:style w:type="paragraph" w:customStyle="1" w:styleId="aff6">
    <w:name w:val="Таблица_Текст слева"/>
    <w:basedOn w:val="a"/>
    <w:next w:val="a"/>
    <w:link w:val="aff7"/>
    <w:rsid w:val="003538D7"/>
    <w:pPr>
      <w:widowControl/>
      <w:ind w:firstLine="0"/>
      <w:jc w:val="left"/>
    </w:pPr>
    <w:rPr>
      <w:sz w:val="22"/>
      <w:szCs w:val="22"/>
    </w:rPr>
  </w:style>
  <w:style w:type="character" w:customStyle="1" w:styleId="aff7">
    <w:name w:val="Таблица_Текст слева Знак"/>
    <w:basedOn w:val="a1"/>
    <w:link w:val="aff6"/>
    <w:rsid w:val="003538D7"/>
    <w:rPr>
      <w:rFonts w:ascii="Times New Roman" w:eastAsia="Times New Roman" w:hAnsi="Times New Roman" w:cs="Times New Roman"/>
    </w:rPr>
  </w:style>
  <w:style w:type="paragraph" w:customStyle="1" w:styleId="aff8">
    <w:name w:val="Таблица_Текст слева + полужирный"/>
    <w:basedOn w:val="aff6"/>
    <w:next w:val="a"/>
    <w:link w:val="aff9"/>
    <w:autoRedefine/>
    <w:rsid w:val="003538D7"/>
    <w:rPr>
      <w:b/>
      <w:bCs/>
    </w:rPr>
  </w:style>
  <w:style w:type="character" w:customStyle="1" w:styleId="aff9">
    <w:name w:val="Таблица_Текст слева + полужирный Знак"/>
    <w:basedOn w:val="aff7"/>
    <w:link w:val="aff8"/>
    <w:rsid w:val="003538D7"/>
    <w:rPr>
      <w:b/>
      <w:bCs/>
    </w:rPr>
  </w:style>
  <w:style w:type="paragraph" w:customStyle="1" w:styleId="affa">
    <w:name w:val="ОБычный"/>
    <w:basedOn w:val="a"/>
    <w:autoRedefine/>
    <w:rsid w:val="003538D7"/>
    <w:pPr>
      <w:widowControl/>
      <w:tabs>
        <w:tab w:val="left" w:pos="743"/>
        <w:tab w:val="right" w:leader="dot" w:pos="9214"/>
      </w:tabs>
      <w:ind w:left="176" w:firstLine="425"/>
      <w:jc w:val="left"/>
    </w:pPr>
    <w:rPr>
      <w:noProof/>
    </w:rPr>
  </w:style>
  <w:style w:type="paragraph" w:styleId="25">
    <w:name w:val="toc 2"/>
    <w:basedOn w:val="a"/>
    <w:next w:val="a"/>
    <w:autoRedefine/>
    <w:uiPriority w:val="39"/>
    <w:unhideWhenUsed/>
    <w:rsid w:val="003538D7"/>
    <w:pPr>
      <w:widowControl/>
      <w:ind w:left="240" w:firstLine="0"/>
      <w:jc w:val="left"/>
    </w:pPr>
    <w:rPr>
      <w:lang w:val="en-US" w:eastAsia="en-US" w:bidi="en-US"/>
    </w:rPr>
  </w:style>
  <w:style w:type="paragraph" w:customStyle="1" w:styleId="ConsNonformat">
    <w:name w:val="ConsNonformat"/>
    <w:rsid w:val="003538D7"/>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a4">
    <w:name w:val="Без интервала Знак"/>
    <w:link w:val="a0"/>
    <w:rsid w:val="00B7797D"/>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84312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base.garant.ru/1212125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pn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rch\&#1052;&#1086;&#1080;%20&#1076;&#1086;&#1082;&#1091;&#1084;&#1077;&#1085;&#1090;&#1099;\WORK\&#1044;&#1079;&#1077;&#1088;&#1078;&#1080;&#1085;&#1089;&#1082;&#1086;&#1077;%20&#1057;&#1055;\&#1088;&#1086;&#1079;&#1072;%20&#1074;&#1077;&#1090;&#1088;&#1086;&#1074;\&#1088;&#1086;&#1079;&#1072;%20&#1074;&#1077;&#1090;&#1088;&#1086;&#1074;_&#1054;&#1089;&#1100;&#1084;&#1080;&#1085;&#108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radarChart>
        <c:radarStyle val="marker"/>
        <c:ser>
          <c:idx val="0"/>
          <c:order val="0"/>
          <c:tx>
            <c:strRef>
              <c:f>Лист1!$B$1</c:f>
              <c:strCache>
                <c:ptCount val="1"/>
                <c:pt idx="0">
                  <c:v>в среднем за год</c:v>
                </c:pt>
              </c:strCache>
            </c:strRef>
          </c:tx>
          <c:spPr>
            <a:ln>
              <a:solidFill>
                <a:srgbClr val="92D050"/>
              </a:solidFill>
            </a:ln>
          </c:spPr>
          <c:marker>
            <c:symbol val="none"/>
          </c:marker>
          <c:cat>
            <c:strRef>
              <c:f>Лист1!$A$2:$A$9</c:f>
              <c:strCache>
                <c:ptCount val="8"/>
                <c:pt idx="0">
                  <c:v>С</c:v>
                </c:pt>
                <c:pt idx="1">
                  <c:v>СВ</c:v>
                </c:pt>
                <c:pt idx="2">
                  <c:v>В</c:v>
                </c:pt>
                <c:pt idx="3">
                  <c:v>ЮВ</c:v>
                </c:pt>
                <c:pt idx="4">
                  <c:v>Ю</c:v>
                </c:pt>
                <c:pt idx="5">
                  <c:v>ЮЗ</c:v>
                </c:pt>
                <c:pt idx="6">
                  <c:v>З</c:v>
                </c:pt>
                <c:pt idx="7">
                  <c:v>СЗ</c:v>
                </c:pt>
              </c:strCache>
            </c:strRef>
          </c:cat>
          <c:val>
            <c:numRef>
              <c:f>Лист1!$B$2:$B$9</c:f>
              <c:numCache>
                <c:formatCode>General</c:formatCode>
                <c:ptCount val="8"/>
                <c:pt idx="0">
                  <c:v>9</c:v>
                </c:pt>
                <c:pt idx="1">
                  <c:v>8</c:v>
                </c:pt>
                <c:pt idx="2">
                  <c:v>8</c:v>
                </c:pt>
                <c:pt idx="3">
                  <c:v>16</c:v>
                </c:pt>
                <c:pt idx="4">
                  <c:v>15</c:v>
                </c:pt>
                <c:pt idx="5">
                  <c:v>18</c:v>
                </c:pt>
                <c:pt idx="6">
                  <c:v>13</c:v>
                </c:pt>
                <c:pt idx="7">
                  <c:v>13</c:v>
                </c:pt>
              </c:numCache>
            </c:numRef>
          </c:val>
        </c:ser>
        <c:ser>
          <c:idx val="1"/>
          <c:order val="1"/>
          <c:tx>
            <c:strRef>
              <c:f>Лист1!$C$1</c:f>
              <c:strCache>
                <c:ptCount val="1"/>
                <c:pt idx="0">
                  <c:v>в январе</c:v>
                </c:pt>
              </c:strCache>
            </c:strRef>
          </c:tx>
          <c:spPr>
            <a:ln>
              <a:solidFill>
                <a:srgbClr val="0070C0"/>
              </a:solidFill>
            </a:ln>
          </c:spPr>
          <c:marker>
            <c:symbol val="none"/>
          </c:marker>
          <c:cat>
            <c:strRef>
              <c:f>Лист1!$A$2:$A$9</c:f>
              <c:strCache>
                <c:ptCount val="8"/>
                <c:pt idx="0">
                  <c:v>С</c:v>
                </c:pt>
                <c:pt idx="1">
                  <c:v>СВ</c:v>
                </c:pt>
                <c:pt idx="2">
                  <c:v>В</c:v>
                </c:pt>
                <c:pt idx="3">
                  <c:v>ЮВ</c:v>
                </c:pt>
                <c:pt idx="4">
                  <c:v>Ю</c:v>
                </c:pt>
                <c:pt idx="5">
                  <c:v>ЮЗ</c:v>
                </c:pt>
                <c:pt idx="6">
                  <c:v>З</c:v>
                </c:pt>
                <c:pt idx="7">
                  <c:v>СЗ</c:v>
                </c:pt>
              </c:strCache>
            </c:strRef>
          </c:cat>
          <c:val>
            <c:numRef>
              <c:f>Лист1!$C$2:$C$9</c:f>
              <c:numCache>
                <c:formatCode>General</c:formatCode>
                <c:ptCount val="8"/>
                <c:pt idx="0">
                  <c:v>8</c:v>
                </c:pt>
                <c:pt idx="1">
                  <c:v>6</c:v>
                </c:pt>
                <c:pt idx="2">
                  <c:v>5</c:v>
                </c:pt>
                <c:pt idx="3">
                  <c:v>20</c:v>
                </c:pt>
                <c:pt idx="4">
                  <c:v>19</c:v>
                </c:pt>
                <c:pt idx="5">
                  <c:v>20</c:v>
                </c:pt>
                <c:pt idx="6">
                  <c:v>11</c:v>
                </c:pt>
                <c:pt idx="7">
                  <c:v>11</c:v>
                </c:pt>
              </c:numCache>
            </c:numRef>
          </c:val>
        </c:ser>
        <c:ser>
          <c:idx val="2"/>
          <c:order val="2"/>
          <c:tx>
            <c:strRef>
              <c:f>Лист1!$D$1</c:f>
              <c:strCache>
                <c:ptCount val="1"/>
                <c:pt idx="0">
                  <c:v>в июле</c:v>
                </c:pt>
              </c:strCache>
            </c:strRef>
          </c:tx>
          <c:spPr>
            <a:ln>
              <a:solidFill>
                <a:schemeClr val="accent6">
                  <a:lumMod val="75000"/>
                </a:schemeClr>
              </a:solidFill>
            </a:ln>
          </c:spPr>
          <c:marker>
            <c:symbol val="none"/>
          </c:marker>
          <c:cat>
            <c:strRef>
              <c:f>Лист1!$A$2:$A$9</c:f>
              <c:strCache>
                <c:ptCount val="8"/>
                <c:pt idx="0">
                  <c:v>С</c:v>
                </c:pt>
                <c:pt idx="1">
                  <c:v>СВ</c:v>
                </c:pt>
                <c:pt idx="2">
                  <c:v>В</c:v>
                </c:pt>
                <c:pt idx="3">
                  <c:v>ЮВ</c:v>
                </c:pt>
                <c:pt idx="4">
                  <c:v>Ю</c:v>
                </c:pt>
                <c:pt idx="5">
                  <c:v>ЮЗ</c:v>
                </c:pt>
                <c:pt idx="6">
                  <c:v>З</c:v>
                </c:pt>
                <c:pt idx="7">
                  <c:v>СЗ</c:v>
                </c:pt>
              </c:strCache>
            </c:strRef>
          </c:cat>
          <c:val>
            <c:numRef>
              <c:f>Лист1!$D$2:$D$9</c:f>
              <c:numCache>
                <c:formatCode>General</c:formatCode>
                <c:ptCount val="8"/>
                <c:pt idx="0">
                  <c:v>11</c:v>
                </c:pt>
                <c:pt idx="1">
                  <c:v>9</c:v>
                </c:pt>
                <c:pt idx="2">
                  <c:v>6</c:v>
                </c:pt>
                <c:pt idx="3">
                  <c:v>9</c:v>
                </c:pt>
                <c:pt idx="4">
                  <c:v>12</c:v>
                </c:pt>
                <c:pt idx="5">
                  <c:v>16</c:v>
                </c:pt>
                <c:pt idx="6">
                  <c:v>15</c:v>
                </c:pt>
                <c:pt idx="7">
                  <c:v>15</c:v>
                </c:pt>
              </c:numCache>
            </c:numRef>
          </c:val>
        </c:ser>
        <c:axId val="122221696"/>
        <c:axId val="122223232"/>
      </c:radarChart>
      <c:catAx>
        <c:axId val="122221696"/>
        <c:scaling>
          <c:orientation val="minMax"/>
        </c:scaling>
        <c:axPos val="b"/>
        <c:majorGridlines/>
        <c:tickLblPos val="nextTo"/>
        <c:crossAx val="122223232"/>
        <c:crosses val="autoZero"/>
        <c:auto val="1"/>
        <c:lblAlgn val="ctr"/>
        <c:lblOffset val="100"/>
      </c:catAx>
      <c:valAx>
        <c:axId val="122223232"/>
        <c:scaling>
          <c:orientation val="minMax"/>
        </c:scaling>
        <c:axPos val="l"/>
        <c:majorGridlines/>
        <c:numFmt formatCode="General" sourceLinked="1"/>
        <c:majorTickMark val="cross"/>
        <c:tickLblPos val="nextTo"/>
        <c:crossAx val="122221696"/>
        <c:crosses val="autoZero"/>
        <c:crossBetween val="between"/>
        <c:majorUnit val="5"/>
      </c:valAx>
    </c:plotArea>
    <c:legend>
      <c:legendPos val="b"/>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936BAF-9696-455A-8D12-107EA8F1D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7414</TotalTime>
  <Pages>140</Pages>
  <Words>49624</Words>
  <Characters>282857</Characters>
  <Application>Microsoft Office Word</Application>
  <DocSecurity>0</DocSecurity>
  <Lines>2357</Lines>
  <Paragraphs>663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331818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dc:creator>
  <cp:keywords/>
  <dc:description/>
  <cp:lastModifiedBy>Пользователь</cp:lastModifiedBy>
  <cp:revision>629</cp:revision>
  <cp:lastPrinted>2016-01-21T14:19:00Z</cp:lastPrinted>
  <dcterms:created xsi:type="dcterms:W3CDTF">2015-05-15T11:00:00Z</dcterms:created>
  <dcterms:modified xsi:type="dcterms:W3CDTF">2016-03-02T14:09:00Z</dcterms:modified>
</cp:coreProperties>
</file>