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F5" w:rsidRPr="009313EC" w:rsidRDefault="00A165F5" w:rsidP="00A165F5">
      <w:pPr>
        <w:jc w:val="center"/>
        <w:rPr>
          <w:sz w:val="28"/>
          <w:szCs w:val="28"/>
        </w:rPr>
      </w:pPr>
      <w:r w:rsidRPr="009313EC">
        <w:rPr>
          <w:sz w:val="28"/>
          <w:szCs w:val="28"/>
        </w:rPr>
        <w:t>Ленинградская область</w:t>
      </w:r>
    </w:p>
    <w:p w:rsidR="00A165F5" w:rsidRPr="009313EC" w:rsidRDefault="00A165F5" w:rsidP="00A165F5">
      <w:pPr>
        <w:jc w:val="center"/>
        <w:rPr>
          <w:sz w:val="28"/>
          <w:szCs w:val="28"/>
        </w:rPr>
      </w:pPr>
      <w:r w:rsidRPr="009313EC">
        <w:rPr>
          <w:sz w:val="28"/>
          <w:szCs w:val="28"/>
        </w:rPr>
        <w:t>Лужский муниципальный район</w:t>
      </w:r>
    </w:p>
    <w:p w:rsidR="00A165F5" w:rsidRPr="009313EC" w:rsidRDefault="00A165F5" w:rsidP="00A165F5">
      <w:pPr>
        <w:jc w:val="center"/>
        <w:rPr>
          <w:sz w:val="28"/>
          <w:szCs w:val="28"/>
        </w:rPr>
      </w:pPr>
      <w:r w:rsidRPr="009313EC">
        <w:rPr>
          <w:sz w:val="28"/>
          <w:szCs w:val="28"/>
        </w:rPr>
        <w:t>совет депутатов Лужского муниципального района</w:t>
      </w:r>
    </w:p>
    <w:p w:rsidR="00A165F5" w:rsidRPr="009313EC" w:rsidRDefault="00A165F5" w:rsidP="00A165F5">
      <w:pPr>
        <w:jc w:val="center"/>
        <w:rPr>
          <w:sz w:val="28"/>
          <w:szCs w:val="28"/>
        </w:rPr>
      </w:pPr>
      <w:r w:rsidRPr="009313EC">
        <w:rPr>
          <w:sz w:val="28"/>
          <w:szCs w:val="28"/>
        </w:rPr>
        <w:t>третьего созыва</w:t>
      </w:r>
    </w:p>
    <w:p w:rsidR="00A165F5" w:rsidRDefault="00A165F5" w:rsidP="00A165F5">
      <w:pPr>
        <w:jc w:val="center"/>
      </w:pPr>
    </w:p>
    <w:p w:rsidR="00A165F5" w:rsidRDefault="00A165F5" w:rsidP="00A165F5">
      <w:pPr>
        <w:jc w:val="center"/>
        <w:rPr>
          <w:b/>
        </w:rPr>
      </w:pPr>
      <w:r w:rsidRPr="00E240FD">
        <w:rPr>
          <w:b/>
        </w:rPr>
        <w:t>РЕШЕНИЕ</w:t>
      </w:r>
    </w:p>
    <w:p w:rsidR="009313EC" w:rsidRPr="00E240FD" w:rsidRDefault="009313EC" w:rsidP="00A165F5">
      <w:pPr>
        <w:jc w:val="center"/>
        <w:rPr>
          <w:b/>
        </w:rPr>
      </w:pPr>
    </w:p>
    <w:p w:rsidR="009313EC" w:rsidRDefault="00A165F5" w:rsidP="00A16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165F5" w:rsidRDefault="009313EC" w:rsidP="00A165F5">
      <w:pPr>
        <w:rPr>
          <w:sz w:val="28"/>
          <w:szCs w:val="28"/>
        </w:rPr>
      </w:pPr>
      <w:r>
        <w:rPr>
          <w:sz w:val="28"/>
          <w:szCs w:val="28"/>
        </w:rPr>
        <w:t>от 29 ноября 2018 года № 263</w:t>
      </w:r>
    </w:p>
    <w:p w:rsidR="009313EC" w:rsidRDefault="009313EC" w:rsidP="00A165F5">
      <w:pPr>
        <w:rPr>
          <w:sz w:val="28"/>
          <w:szCs w:val="28"/>
        </w:rPr>
      </w:pPr>
      <w:bookmarkStart w:id="0" w:name="_GoBack"/>
      <w:bookmarkEnd w:id="0"/>
    </w:p>
    <w:p w:rsidR="00A165F5" w:rsidRDefault="00A165F5" w:rsidP="00A165F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A165F5" w:rsidRDefault="00A165F5" w:rsidP="00A165F5">
      <w:pPr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(программу) приватизации </w:t>
      </w:r>
    </w:p>
    <w:p w:rsidR="00A165F5" w:rsidRDefault="00A165F5" w:rsidP="00A165F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:rsidR="00A165F5" w:rsidRDefault="00A165F5" w:rsidP="00A165F5">
      <w:pPr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A165F5" w:rsidRDefault="00A165F5" w:rsidP="00A165F5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 на 2017-2019 годы»</w:t>
      </w:r>
    </w:p>
    <w:p w:rsidR="00A165F5" w:rsidRDefault="00A165F5" w:rsidP="00A165F5">
      <w:pPr>
        <w:ind w:firstLine="900"/>
        <w:rPr>
          <w:sz w:val="28"/>
          <w:szCs w:val="28"/>
        </w:rPr>
      </w:pPr>
    </w:p>
    <w:p w:rsidR="00A165F5" w:rsidRDefault="00A165F5" w:rsidP="00A165F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привлечения инвестиций в муниципальную собственность, в соответствии со статьей 10 Федерального закона от 21 декабря 2001 года №178-ФЗ «О приватизации государственного и муниципального имущества», решением совета депутатов Лужского муниципального района Ленинградской области от 30 мая 2006 г №41 «Об утверждении</w:t>
      </w:r>
      <w:r w:rsidRPr="00714A8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об управлении имуществом Лужского муниципального района Ленинградской области, совет депутатов Лужского муниципального района РЕШИЛ:</w:t>
      </w:r>
    </w:p>
    <w:p w:rsidR="00A165F5" w:rsidRDefault="00A165F5" w:rsidP="00A165F5">
      <w:pPr>
        <w:ind w:firstLine="900"/>
        <w:jc w:val="both"/>
        <w:rPr>
          <w:sz w:val="28"/>
          <w:szCs w:val="28"/>
        </w:rPr>
      </w:pPr>
    </w:p>
    <w:p w:rsidR="00A165F5" w:rsidRPr="004926DF" w:rsidRDefault="00A165F5" w:rsidP="00A165F5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дополнения в прогнозный план (программу) приватизации муниципального имущества Лужского муниципального района Ленинградской области на 2017-2019 годы, утвержденный решением совета депутатов Лужского муниципального района Ленинградской области третьего созыва от 07 августа 2018 года № 250 «Об утверждении </w:t>
      </w:r>
      <w:r w:rsidR="007044E4">
        <w:rPr>
          <w:sz w:val="28"/>
          <w:szCs w:val="28"/>
        </w:rPr>
        <w:t>плана (программы) приватизации муниципального имущества Лужского муниципального района Ленинградской области на 2017-2019 годы»</w:t>
      </w:r>
      <w:r w:rsidR="00FF171B">
        <w:rPr>
          <w:sz w:val="28"/>
          <w:szCs w:val="28"/>
        </w:rPr>
        <w:t>,</w:t>
      </w:r>
      <w:r w:rsidR="007044E4">
        <w:rPr>
          <w:sz w:val="28"/>
          <w:szCs w:val="28"/>
        </w:rPr>
        <w:t xml:space="preserve"> согласно приложению.</w:t>
      </w:r>
    </w:p>
    <w:p w:rsidR="00A165F5" w:rsidRPr="00721C36" w:rsidRDefault="00A165F5" w:rsidP="00A165F5">
      <w:pPr>
        <w:pStyle w:val="formattext"/>
        <w:shd w:val="clear" w:color="auto" w:fill="FFFFFF"/>
        <w:jc w:val="both"/>
        <w:rPr>
          <w:rFonts w:ascii="Arial" w:hAnsi="Arial" w:cs="Arial"/>
          <w:color w:val="4C4C4C"/>
        </w:rPr>
      </w:pPr>
      <w:r w:rsidRPr="00721C36">
        <w:rPr>
          <w:sz w:val="28"/>
          <w:szCs w:val="28"/>
        </w:rPr>
        <w:t xml:space="preserve">2. Решение подлежит </w:t>
      </w:r>
      <w:r>
        <w:rPr>
          <w:sz w:val="28"/>
          <w:szCs w:val="28"/>
        </w:rPr>
        <w:t xml:space="preserve">официальному </w:t>
      </w:r>
      <w:r w:rsidRPr="00721C36">
        <w:rPr>
          <w:sz w:val="28"/>
          <w:szCs w:val="28"/>
        </w:rPr>
        <w:t>опубликованию</w:t>
      </w:r>
      <w:r>
        <w:rPr>
          <w:sz w:val="28"/>
          <w:szCs w:val="28"/>
        </w:rPr>
        <w:t>.</w:t>
      </w:r>
    </w:p>
    <w:p w:rsidR="00A165F5" w:rsidRDefault="00A165F5" w:rsidP="00A16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исполняющего обязанности главы администрации Лужского муниципального района Ленинградской области Ю.В. </w:t>
      </w:r>
      <w:proofErr w:type="spellStart"/>
      <w:r>
        <w:rPr>
          <w:sz w:val="28"/>
          <w:szCs w:val="28"/>
        </w:rPr>
        <w:t>Намлиева</w:t>
      </w:r>
      <w:proofErr w:type="spellEnd"/>
      <w:r>
        <w:rPr>
          <w:sz w:val="28"/>
          <w:szCs w:val="28"/>
        </w:rPr>
        <w:t>.</w:t>
      </w:r>
    </w:p>
    <w:p w:rsidR="00A165F5" w:rsidRDefault="00A165F5" w:rsidP="00A165F5">
      <w:pPr>
        <w:ind w:firstLine="900"/>
        <w:jc w:val="both"/>
        <w:rPr>
          <w:sz w:val="28"/>
          <w:szCs w:val="28"/>
        </w:rPr>
      </w:pPr>
    </w:p>
    <w:p w:rsidR="007044E4" w:rsidRDefault="007044E4" w:rsidP="00A165F5">
      <w:pPr>
        <w:ind w:firstLine="900"/>
        <w:jc w:val="both"/>
        <w:rPr>
          <w:sz w:val="28"/>
          <w:szCs w:val="28"/>
        </w:rPr>
      </w:pPr>
    </w:p>
    <w:p w:rsidR="00A165F5" w:rsidRDefault="00A165F5" w:rsidP="00A165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A165F5" w:rsidRDefault="00A165F5" w:rsidP="00A165F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A165F5" w:rsidRDefault="00A165F5" w:rsidP="00A16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</w:t>
      </w:r>
      <w:r w:rsidR="009313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А.В. Иванов  </w:t>
      </w:r>
    </w:p>
    <w:p w:rsidR="00A165F5" w:rsidRDefault="00A165F5" w:rsidP="00A165F5">
      <w:pPr>
        <w:jc w:val="both"/>
        <w:rPr>
          <w:sz w:val="28"/>
          <w:szCs w:val="28"/>
        </w:rPr>
      </w:pPr>
    </w:p>
    <w:p w:rsidR="00A165F5" w:rsidRDefault="00A165F5" w:rsidP="00A165F5">
      <w:pPr>
        <w:jc w:val="both"/>
        <w:rPr>
          <w:sz w:val="28"/>
          <w:szCs w:val="28"/>
        </w:rPr>
      </w:pPr>
    </w:p>
    <w:p w:rsidR="00A165F5" w:rsidRDefault="00A165F5" w:rsidP="00A165F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65F5" w:rsidRDefault="00A165F5" w:rsidP="00A165F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165F5" w:rsidRDefault="00A165F5" w:rsidP="00A165F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A165F5" w:rsidRDefault="00A165F5" w:rsidP="00A165F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165F5" w:rsidRDefault="00A165F5" w:rsidP="00A165F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 w:rsidR="009313EC">
        <w:rPr>
          <w:sz w:val="28"/>
          <w:szCs w:val="28"/>
        </w:rPr>
        <w:t xml:space="preserve">29 </w:t>
      </w:r>
      <w:r>
        <w:rPr>
          <w:sz w:val="28"/>
          <w:szCs w:val="28"/>
        </w:rPr>
        <w:t>»</w:t>
      </w:r>
      <w:proofErr w:type="gramEnd"/>
      <w:r w:rsidR="009313EC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2018 № </w:t>
      </w:r>
      <w:r w:rsidR="009313EC">
        <w:rPr>
          <w:sz w:val="28"/>
          <w:szCs w:val="28"/>
        </w:rPr>
        <w:t xml:space="preserve"> 263</w:t>
      </w:r>
      <w:r>
        <w:rPr>
          <w:sz w:val="28"/>
          <w:szCs w:val="28"/>
        </w:rPr>
        <w:t xml:space="preserve"> </w:t>
      </w:r>
    </w:p>
    <w:p w:rsidR="00A165F5" w:rsidRDefault="00A165F5" w:rsidP="00A165F5">
      <w:pPr>
        <w:ind w:left="5103"/>
        <w:jc w:val="both"/>
        <w:rPr>
          <w:sz w:val="28"/>
          <w:szCs w:val="28"/>
        </w:rPr>
      </w:pPr>
    </w:p>
    <w:p w:rsidR="007044E4" w:rsidRDefault="007044E4" w:rsidP="00A165F5">
      <w:pPr>
        <w:ind w:left="5103"/>
        <w:jc w:val="both"/>
        <w:rPr>
          <w:sz w:val="28"/>
          <w:szCs w:val="28"/>
        </w:rPr>
      </w:pPr>
    </w:p>
    <w:p w:rsidR="00A165F5" w:rsidRDefault="00A165F5" w:rsidP="00A16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ПРОГНОЗНЫЙ ПЛАН (ПРОГРАММА)</w:t>
      </w:r>
    </w:p>
    <w:p w:rsidR="00A165F5" w:rsidRDefault="00A165F5" w:rsidP="00A165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A165F5" w:rsidRDefault="00A165F5" w:rsidP="00A165F5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 Ленинградской области</w:t>
      </w:r>
    </w:p>
    <w:p w:rsidR="00A165F5" w:rsidRDefault="00A165F5" w:rsidP="00A165F5">
      <w:pPr>
        <w:jc w:val="center"/>
        <w:rPr>
          <w:sz w:val="28"/>
          <w:szCs w:val="28"/>
        </w:rPr>
      </w:pPr>
    </w:p>
    <w:p w:rsidR="00A165F5" w:rsidRDefault="00A165F5" w:rsidP="00A165F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имущества, планируемого к приватизации в 2017 – 2019 году</w:t>
      </w:r>
      <w:r w:rsidR="007044E4">
        <w:rPr>
          <w:sz w:val="28"/>
          <w:szCs w:val="28"/>
        </w:rPr>
        <w:t>, дополнить позициями следующего содержания</w:t>
      </w:r>
      <w:r>
        <w:rPr>
          <w:sz w:val="28"/>
          <w:szCs w:val="28"/>
        </w:rPr>
        <w:t>:</w:t>
      </w:r>
    </w:p>
    <w:p w:rsidR="00A165F5" w:rsidRPr="00906BB3" w:rsidRDefault="00A165F5" w:rsidP="00A165F5">
      <w:pPr>
        <w:jc w:val="center"/>
        <w:rPr>
          <w:sz w:val="32"/>
          <w:szCs w:val="32"/>
        </w:rPr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127"/>
        <w:gridCol w:w="2727"/>
        <w:gridCol w:w="1950"/>
        <w:gridCol w:w="2409"/>
      </w:tblGrid>
      <w:tr w:rsidR="00A165F5" w:rsidRPr="007044E4" w:rsidTr="00623467">
        <w:tc>
          <w:tcPr>
            <w:tcW w:w="613" w:type="dxa"/>
            <w:shd w:val="clear" w:color="auto" w:fill="auto"/>
          </w:tcPr>
          <w:p w:rsidR="00A165F5" w:rsidRPr="007044E4" w:rsidRDefault="00A165F5" w:rsidP="00623467">
            <w:pPr>
              <w:jc w:val="center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A165F5" w:rsidRPr="007044E4" w:rsidRDefault="00A165F5" w:rsidP="00623467">
            <w:pPr>
              <w:jc w:val="center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727" w:type="dxa"/>
            <w:shd w:val="clear" w:color="auto" w:fill="auto"/>
          </w:tcPr>
          <w:p w:rsidR="00A165F5" w:rsidRPr="007044E4" w:rsidRDefault="00A165F5" w:rsidP="00623467">
            <w:pPr>
              <w:jc w:val="center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950" w:type="dxa"/>
            <w:shd w:val="clear" w:color="auto" w:fill="auto"/>
          </w:tcPr>
          <w:p w:rsidR="007044E4" w:rsidRDefault="00A165F5" w:rsidP="007044E4">
            <w:pPr>
              <w:jc w:val="center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 xml:space="preserve">Общая площадь, </w:t>
            </w:r>
          </w:p>
          <w:p w:rsidR="007044E4" w:rsidRPr="007044E4" w:rsidRDefault="00A165F5" w:rsidP="007044E4">
            <w:pPr>
              <w:jc w:val="center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 xml:space="preserve">кв. м, </w:t>
            </w:r>
          </w:p>
          <w:p w:rsidR="00A165F5" w:rsidRPr="007044E4" w:rsidRDefault="00A165F5" w:rsidP="0062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165F5" w:rsidRPr="007044E4" w:rsidRDefault="00A165F5" w:rsidP="00623467">
            <w:pPr>
              <w:ind w:right="246"/>
              <w:jc w:val="center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>Номер и дата паспорта БТИ или инвентарный/ кадастровый  номер</w:t>
            </w:r>
          </w:p>
        </w:tc>
      </w:tr>
      <w:tr w:rsidR="00A165F5" w:rsidRPr="007044E4" w:rsidTr="00623467">
        <w:tc>
          <w:tcPr>
            <w:tcW w:w="613" w:type="dxa"/>
            <w:shd w:val="clear" w:color="auto" w:fill="auto"/>
          </w:tcPr>
          <w:p w:rsidR="00A165F5" w:rsidRPr="007044E4" w:rsidRDefault="00A165F5" w:rsidP="00623467">
            <w:pPr>
              <w:jc w:val="center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165F5" w:rsidRDefault="00A165F5" w:rsidP="00623467">
            <w:pPr>
              <w:jc w:val="both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>Земельный участок</w:t>
            </w:r>
          </w:p>
          <w:p w:rsidR="007044E4" w:rsidRPr="007044E4" w:rsidRDefault="007044E4" w:rsidP="00623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собственность, доля в праве 1/2</w:t>
            </w:r>
          </w:p>
        </w:tc>
        <w:tc>
          <w:tcPr>
            <w:tcW w:w="2727" w:type="dxa"/>
            <w:shd w:val="clear" w:color="auto" w:fill="auto"/>
          </w:tcPr>
          <w:p w:rsidR="00A165F5" w:rsidRPr="007044E4" w:rsidRDefault="00A165F5" w:rsidP="007044E4">
            <w:pPr>
              <w:jc w:val="both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 xml:space="preserve">Ленинградская область, г. </w:t>
            </w:r>
            <w:proofErr w:type="gramStart"/>
            <w:r w:rsidRPr="007044E4">
              <w:rPr>
                <w:sz w:val="28"/>
                <w:szCs w:val="28"/>
              </w:rPr>
              <w:t xml:space="preserve">Луга, </w:t>
            </w:r>
            <w:r w:rsidR="007044E4">
              <w:rPr>
                <w:sz w:val="28"/>
                <w:szCs w:val="28"/>
              </w:rPr>
              <w:t xml:space="preserve">  </w:t>
            </w:r>
            <w:proofErr w:type="gramEnd"/>
            <w:r w:rsidR="007044E4">
              <w:rPr>
                <w:sz w:val="28"/>
                <w:szCs w:val="28"/>
              </w:rPr>
              <w:t xml:space="preserve">            ул. Свободы, д. 38</w:t>
            </w:r>
          </w:p>
        </w:tc>
        <w:tc>
          <w:tcPr>
            <w:tcW w:w="1950" w:type="dxa"/>
            <w:shd w:val="clear" w:color="auto" w:fill="auto"/>
          </w:tcPr>
          <w:p w:rsidR="00A165F5" w:rsidRPr="007044E4" w:rsidRDefault="007044E4" w:rsidP="0070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2409" w:type="dxa"/>
            <w:shd w:val="clear" w:color="auto" w:fill="auto"/>
          </w:tcPr>
          <w:p w:rsidR="00A165F5" w:rsidRPr="007044E4" w:rsidRDefault="00A165F5" w:rsidP="007044E4">
            <w:pPr>
              <w:jc w:val="both"/>
              <w:rPr>
                <w:sz w:val="28"/>
                <w:szCs w:val="28"/>
              </w:rPr>
            </w:pPr>
            <w:r w:rsidRPr="007044E4">
              <w:rPr>
                <w:sz w:val="28"/>
                <w:szCs w:val="28"/>
              </w:rPr>
              <w:t>47:29:</w:t>
            </w:r>
            <w:r w:rsidR="007044E4">
              <w:rPr>
                <w:sz w:val="28"/>
                <w:szCs w:val="28"/>
              </w:rPr>
              <w:t>0105009:64</w:t>
            </w:r>
          </w:p>
        </w:tc>
      </w:tr>
    </w:tbl>
    <w:p w:rsidR="009B4D79" w:rsidRDefault="009B4D79"/>
    <w:sectPr w:rsidR="009B4D79" w:rsidSect="009B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966F9"/>
    <w:multiLevelType w:val="hybridMultilevel"/>
    <w:tmpl w:val="6F94EE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5F5"/>
    <w:rsid w:val="0060794E"/>
    <w:rsid w:val="007044E4"/>
    <w:rsid w:val="009313EC"/>
    <w:rsid w:val="009B4D79"/>
    <w:rsid w:val="00A165F5"/>
    <w:rsid w:val="00F10DF2"/>
    <w:rsid w:val="00F97D03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1378"/>
  <w15:docId w15:val="{43015AE2-A6DB-4F9C-A386-3FF8BB89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165F5"/>
    <w:pPr>
      <w:spacing w:before="144" w:after="144" w:line="240" w:lineRule="atLeast"/>
    </w:pPr>
  </w:style>
  <w:style w:type="paragraph" w:styleId="a3">
    <w:name w:val="Balloon Text"/>
    <w:basedOn w:val="a"/>
    <w:link w:val="a4"/>
    <w:uiPriority w:val="99"/>
    <w:semiHidden/>
    <w:unhideWhenUsed/>
    <w:rsid w:val="00704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Borisovat</dc:creator>
  <cp:lastModifiedBy>Budennaja</cp:lastModifiedBy>
  <cp:revision>4</cp:revision>
  <cp:lastPrinted>2018-12-03T07:07:00Z</cp:lastPrinted>
  <dcterms:created xsi:type="dcterms:W3CDTF">2018-11-13T13:50:00Z</dcterms:created>
  <dcterms:modified xsi:type="dcterms:W3CDTF">2018-12-03T07:09:00Z</dcterms:modified>
</cp:coreProperties>
</file>