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3F" w:rsidRDefault="00A0443F" w:rsidP="00A0443F">
      <w:r>
        <w:t xml:space="preserve">                                                                    </w:t>
      </w:r>
      <w:r>
        <w:rPr>
          <w:noProof/>
          <w:color w:val="0D0D0D"/>
          <w:sz w:val="20"/>
          <w:szCs w:val="20"/>
        </w:rPr>
        <w:drawing>
          <wp:inline distT="0" distB="0" distL="0" distR="0">
            <wp:extent cx="647700" cy="790575"/>
            <wp:effectExtent l="19050" t="0" r="0" b="0"/>
            <wp:docPr id="1" name="Рисунок 1" descr="http://adm-ored.narod.ru/normativnie_akti/postanovleniya_2012_god/Oredez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ored.narod.ru/normativnie_akti/postanovleniya_2012_god/Oredezh3.jpg"/>
                    <pic:cNvPicPr>
                      <a:picLocks noChangeAspect="1" noChangeArrowheads="1"/>
                    </pic:cNvPicPr>
                  </pic:nvPicPr>
                  <pic:blipFill>
                    <a:blip r:embed="rId6" r:link="rId7"/>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A0443F" w:rsidRDefault="00A0443F" w:rsidP="00A0443F">
      <w:pPr>
        <w:jc w:val="center"/>
        <w:rPr>
          <w:b/>
          <w:sz w:val="28"/>
          <w:szCs w:val="28"/>
        </w:rPr>
      </w:pPr>
      <w:r>
        <w:rPr>
          <w:b/>
          <w:sz w:val="28"/>
          <w:szCs w:val="28"/>
        </w:rPr>
        <w:t xml:space="preserve">Ленинградская область </w:t>
      </w:r>
    </w:p>
    <w:p w:rsidR="00A0443F" w:rsidRDefault="00A0443F" w:rsidP="00A0443F">
      <w:pPr>
        <w:jc w:val="center"/>
        <w:rPr>
          <w:b/>
          <w:sz w:val="28"/>
          <w:szCs w:val="28"/>
        </w:rPr>
      </w:pPr>
      <w:r>
        <w:rPr>
          <w:b/>
          <w:sz w:val="28"/>
          <w:szCs w:val="28"/>
        </w:rPr>
        <w:t>Лужский муниципальный район</w:t>
      </w:r>
    </w:p>
    <w:p w:rsidR="00A0443F" w:rsidRDefault="00A0443F" w:rsidP="00A0443F">
      <w:pPr>
        <w:jc w:val="center"/>
        <w:rPr>
          <w:b/>
          <w:color w:val="000000"/>
          <w:sz w:val="28"/>
          <w:szCs w:val="28"/>
        </w:rPr>
      </w:pPr>
      <w:r>
        <w:rPr>
          <w:b/>
          <w:color w:val="000000"/>
          <w:sz w:val="28"/>
          <w:szCs w:val="28"/>
        </w:rPr>
        <w:t xml:space="preserve">Совет депутатов Оредежского сельского поселения </w:t>
      </w:r>
    </w:p>
    <w:p w:rsidR="00A0443F" w:rsidRDefault="00A0443F" w:rsidP="00A0443F">
      <w:pPr>
        <w:jc w:val="center"/>
        <w:rPr>
          <w:b/>
          <w:color w:val="000000"/>
          <w:sz w:val="28"/>
          <w:szCs w:val="28"/>
        </w:rPr>
      </w:pPr>
    </w:p>
    <w:p w:rsidR="00A0443F" w:rsidRDefault="00A0443F" w:rsidP="00A0443F">
      <w:pPr>
        <w:jc w:val="center"/>
        <w:rPr>
          <w:b/>
          <w:color w:val="000000"/>
          <w:sz w:val="28"/>
          <w:szCs w:val="28"/>
        </w:rPr>
      </w:pPr>
      <w:r>
        <w:rPr>
          <w:b/>
          <w:color w:val="000000"/>
          <w:sz w:val="28"/>
          <w:szCs w:val="28"/>
        </w:rPr>
        <w:t>РЕШЕНИЕ</w:t>
      </w:r>
    </w:p>
    <w:p w:rsidR="00A0443F" w:rsidRDefault="00A0443F" w:rsidP="00A0443F">
      <w:pPr>
        <w:jc w:val="center"/>
        <w:rPr>
          <w:color w:val="000000"/>
          <w:sz w:val="28"/>
          <w:szCs w:val="28"/>
        </w:rPr>
      </w:pPr>
    </w:p>
    <w:tbl>
      <w:tblPr>
        <w:tblW w:w="0" w:type="auto"/>
        <w:tblLayout w:type="fixed"/>
        <w:tblLook w:val="00A0" w:firstRow="1" w:lastRow="0" w:firstColumn="1" w:lastColumn="0" w:noHBand="0" w:noVBand="0"/>
      </w:tblPr>
      <w:tblGrid>
        <w:gridCol w:w="9322"/>
      </w:tblGrid>
      <w:tr w:rsidR="00A0443F" w:rsidTr="00A0443F">
        <w:trPr>
          <w:trHeight w:val="1503"/>
        </w:trPr>
        <w:tc>
          <w:tcPr>
            <w:tcW w:w="9322" w:type="dxa"/>
          </w:tcPr>
          <w:p w:rsidR="00A0443F" w:rsidRDefault="00A0443F">
            <w:pPr>
              <w:rPr>
                <w:color w:val="000000"/>
                <w:sz w:val="28"/>
                <w:szCs w:val="28"/>
              </w:rPr>
            </w:pPr>
            <w:r>
              <w:rPr>
                <w:color w:val="000000"/>
                <w:sz w:val="28"/>
                <w:szCs w:val="28"/>
              </w:rPr>
              <w:t xml:space="preserve">от  </w:t>
            </w:r>
            <w:r w:rsidR="00AA6E60">
              <w:rPr>
                <w:color w:val="000000"/>
                <w:sz w:val="28"/>
                <w:szCs w:val="28"/>
              </w:rPr>
              <w:t>21</w:t>
            </w:r>
            <w:r>
              <w:rPr>
                <w:color w:val="000000"/>
                <w:sz w:val="28"/>
                <w:szCs w:val="28"/>
              </w:rPr>
              <w:t xml:space="preserve">.02. 2014 года   № </w:t>
            </w:r>
            <w:r w:rsidR="00E00933">
              <w:rPr>
                <w:color w:val="000000"/>
                <w:sz w:val="28"/>
                <w:szCs w:val="28"/>
              </w:rPr>
              <w:t>162</w:t>
            </w:r>
            <w:r>
              <w:rPr>
                <w:color w:val="000000"/>
                <w:sz w:val="28"/>
                <w:szCs w:val="28"/>
              </w:rPr>
              <w:t xml:space="preserve">  </w:t>
            </w:r>
          </w:p>
          <w:p w:rsidR="00A0443F" w:rsidRDefault="00A0443F">
            <w:pPr>
              <w:rPr>
                <w:sz w:val="28"/>
                <w:szCs w:val="28"/>
              </w:rPr>
            </w:pPr>
          </w:p>
          <w:p w:rsidR="00A0443F" w:rsidRPr="00F73827" w:rsidRDefault="00A0443F" w:rsidP="00F73827">
            <w:pPr>
              <w:pStyle w:val="21"/>
              <w:jc w:val="left"/>
            </w:pPr>
            <w:r w:rsidRPr="00F73827">
              <w:t>Об утверждении схемы многомандатного</w:t>
            </w:r>
          </w:p>
          <w:p w:rsidR="00A0443F" w:rsidRPr="00F73827" w:rsidRDefault="00A0443F" w:rsidP="00F73827">
            <w:pPr>
              <w:pStyle w:val="21"/>
              <w:jc w:val="left"/>
            </w:pPr>
            <w:r w:rsidRPr="00F73827">
              <w:t>избирательного округа по выборам</w:t>
            </w:r>
          </w:p>
          <w:p w:rsidR="00A0443F" w:rsidRPr="00F73827" w:rsidRDefault="00A0443F" w:rsidP="00F73827">
            <w:pPr>
              <w:pStyle w:val="21"/>
              <w:jc w:val="left"/>
            </w:pPr>
            <w:r w:rsidRPr="00F73827">
              <w:t>депутатов в совет депутатов</w:t>
            </w:r>
          </w:p>
          <w:p w:rsidR="00A0443F" w:rsidRPr="00F73827" w:rsidRDefault="00A0443F" w:rsidP="00F73827">
            <w:pPr>
              <w:pStyle w:val="21"/>
              <w:jc w:val="left"/>
            </w:pPr>
            <w:r w:rsidRPr="00F73827">
              <w:t>муниципального образования</w:t>
            </w:r>
          </w:p>
          <w:p w:rsidR="00A0443F" w:rsidRPr="00F73827" w:rsidRDefault="00A0443F" w:rsidP="00F73827">
            <w:pPr>
              <w:pStyle w:val="21"/>
              <w:jc w:val="left"/>
            </w:pPr>
            <w:r w:rsidRPr="00F73827">
              <w:t>Оредежское сельское поселение</w:t>
            </w:r>
          </w:p>
          <w:p w:rsidR="00A60173" w:rsidRPr="00F73827" w:rsidRDefault="00A0443F" w:rsidP="00F73827">
            <w:pPr>
              <w:pStyle w:val="21"/>
              <w:jc w:val="left"/>
            </w:pPr>
            <w:r w:rsidRPr="00F73827">
              <w:t>Лужского муниципального района</w:t>
            </w:r>
          </w:p>
          <w:p w:rsidR="00A0443F" w:rsidRPr="00F73827" w:rsidRDefault="00A0443F" w:rsidP="00F73827">
            <w:pPr>
              <w:pStyle w:val="21"/>
              <w:jc w:val="left"/>
            </w:pPr>
            <w:r w:rsidRPr="00F73827">
              <w:t>Ленинградской области</w:t>
            </w:r>
          </w:p>
          <w:p w:rsidR="00A0443F" w:rsidRDefault="00A0443F" w:rsidP="00A0443F">
            <w:pPr>
              <w:pStyle w:val="21"/>
              <w:jc w:val="both"/>
              <w:rPr>
                <w:sz w:val="28"/>
                <w:szCs w:val="28"/>
              </w:rPr>
            </w:pPr>
          </w:p>
          <w:p w:rsidR="00AA6E60" w:rsidRPr="004B56FA" w:rsidRDefault="00A60173" w:rsidP="00AA6E60">
            <w:pPr>
              <w:jc w:val="both"/>
              <w:rPr>
                <w:sz w:val="28"/>
                <w:szCs w:val="28"/>
              </w:rPr>
            </w:pPr>
            <w:r>
              <w:rPr>
                <w:sz w:val="28"/>
                <w:szCs w:val="28"/>
              </w:rPr>
              <w:t xml:space="preserve">      </w:t>
            </w:r>
            <w:proofErr w:type="gramStart"/>
            <w:r w:rsidR="00AA6E60">
              <w:rPr>
                <w:sz w:val="28"/>
                <w:szCs w:val="28"/>
              </w:rPr>
              <w:t>В соответствии с  пунктами 2, 4, 8 статьи 18 Федерального закона от 12.06.2002 года № 67-ФЗ «Об основных гарантиях избирательных прав и права на участие в референдуме граждан Российской Федерации», частью 5 статьи 4 Федерального закона от 02.10.2012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w:t>
            </w:r>
            <w:proofErr w:type="gramEnd"/>
            <w:r w:rsidR="00AA6E60">
              <w:rPr>
                <w:sz w:val="28"/>
                <w:szCs w:val="28"/>
              </w:rPr>
              <w:t xml:space="preserve"> в референдуме граждан Российской Федерации», частью 5 статьи 9 областного закона Ленинградской области от 15.03.2012 года № 20-оз «О муниципальных выборах в Ленинградской области», пунктом 1  статьи 35 </w:t>
            </w:r>
            <w:r w:rsidR="00AA6E60" w:rsidRPr="00390BB1">
              <w:rPr>
                <w:sz w:val="28"/>
                <w:szCs w:val="28"/>
              </w:rPr>
              <w:t>Устава</w:t>
            </w:r>
            <w:r w:rsidR="00AA6E60">
              <w:rPr>
                <w:sz w:val="28"/>
                <w:szCs w:val="28"/>
              </w:rPr>
              <w:t xml:space="preserve"> муниципального образования  Оредежское сельское поселение Лужского муниципального района Ленинградской области, совет депутатов Оредежского сельского поселения </w:t>
            </w:r>
            <w:r w:rsidR="00AA6E60" w:rsidRPr="00A60173">
              <w:rPr>
                <w:b/>
                <w:sz w:val="28"/>
                <w:szCs w:val="28"/>
              </w:rPr>
              <w:t>РЕШИЛ:</w:t>
            </w:r>
          </w:p>
          <w:p w:rsidR="00AA6E60" w:rsidRPr="004B56FA" w:rsidRDefault="00AA6E60" w:rsidP="00AA6E60">
            <w:pPr>
              <w:jc w:val="center"/>
              <w:rPr>
                <w:b/>
                <w:sz w:val="28"/>
                <w:szCs w:val="28"/>
              </w:rPr>
            </w:pPr>
          </w:p>
          <w:p w:rsidR="00AA6E60" w:rsidRPr="00706520" w:rsidRDefault="00AA6E60" w:rsidP="00AA6E60">
            <w:pPr>
              <w:pStyle w:val="a6"/>
              <w:numPr>
                <w:ilvl w:val="0"/>
                <w:numId w:val="2"/>
              </w:numPr>
              <w:spacing w:after="0" w:line="240" w:lineRule="auto"/>
              <w:ind w:left="0" w:firstLine="284"/>
              <w:jc w:val="both"/>
              <w:rPr>
                <w:rFonts w:ascii="Times New Roman" w:hAnsi="Times New Roman"/>
                <w:sz w:val="28"/>
                <w:szCs w:val="28"/>
              </w:rPr>
            </w:pPr>
            <w:r>
              <w:rPr>
                <w:rFonts w:ascii="Times New Roman" w:hAnsi="Times New Roman"/>
                <w:sz w:val="28"/>
                <w:szCs w:val="28"/>
              </w:rPr>
              <w:t>Утвердить схему многомандатного избирательного округа муниципального образования  Оредежское сельское поселение Лужского муниципального района Ленинградской области для проведения выборов депутатов муниципального образования  Оредежское сельское поселение Лужского муниципального района Ленинградской области согласно приложениям 1, 2.</w:t>
            </w:r>
          </w:p>
          <w:p w:rsidR="00AA6E60" w:rsidRDefault="00AA6E60" w:rsidP="00AA6E60">
            <w:pPr>
              <w:pStyle w:val="a6"/>
              <w:numPr>
                <w:ilvl w:val="0"/>
                <w:numId w:val="2"/>
              </w:numPr>
              <w:spacing w:after="0" w:line="240" w:lineRule="auto"/>
              <w:ind w:left="0" w:firstLine="284"/>
              <w:jc w:val="both"/>
              <w:rPr>
                <w:rFonts w:ascii="Times New Roman" w:hAnsi="Times New Roman"/>
                <w:sz w:val="28"/>
                <w:szCs w:val="28"/>
              </w:rPr>
            </w:pPr>
            <w:r>
              <w:rPr>
                <w:rFonts w:ascii="Times New Roman" w:hAnsi="Times New Roman"/>
                <w:sz w:val="28"/>
                <w:szCs w:val="28"/>
              </w:rPr>
              <w:t>Настоящее решение подлежит официальному опубликованию.</w:t>
            </w:r>
          </w:p>
          <w:p w:rsidR="00AA6E60" w:rsidRPr="00706520" w:rsidRDefault="00AA6E60" w:rsidP="00AA6E60">
            <w:pPr>
              <w:pStyle w:val="a6"/>
              <w:numPr>
                <w:ilvl w:val="0"/>
                <w:numId w:val="2"/>
              </w:numPr>
              <w:spacing w:after="0" w:line="240" w:lineRule="auto"/>
              <w:ind w:left="0" w:firstLine="284"/>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решения оставляю за собой.</w:t>
            </w:r>
          </w:p>
          <w:p w:rsidR="00A0443F" w:rsidRDefault="00A0443F" w:rsidP="00A0443F">
            <w:pPr>
              <w:pStyle w:val="21"/>
              <w:jc w:val="both"/>
              <w:rPr>
                <w:sz w:val="28"/>
                <w:szCs w:val="28"/>
              </w:rPr>
            </w:pPr>
          </w:p>
        </w:tc>
      </w:tr>
    </w:tbl>
    <w:p w:rsidR="00CA219D" w:rsidRDefault="00CA219D" w:rsidP="00CA219D">
      <w:pPr>
        <w:shd w:val="clear" w:color="auto" w:fill="FFFFFF"/>
        <w:rPr>
          <w:sz w:val="28"/>
          <w:szCs w:val="28"/>
        </w:rPr>
      </w:pPr>
      <w:r>
        <w:rPr>
          <w:color w:val="000000"/>
          <w:sz w:val="28"/>
          <w:szCs w:val="28"/>
        </w:rPr>
        <w:t>Глава Оредежского сельского поселения,</w:t>
      </w:r>
    </w:p>
    <w:p w:rsidR="00CA219D" w:rsidRDefault="00CA219D" w:rsidP="00CA219D">
      <w:pPr>
        <w:shd w:val="clear" w:color="auto" w:fill="FFFFFF"/>
        <w:rPr>
          <w:sz w:val="28"/>
          <w:szCs w:val="28"/>
        </w:rPr>
      </w:pPr>
      <w:proofErr w:type="gramStart"/>
      <w:r>
        <w:rPr>
          <w:color w:val="000000"/>
          <w:sz w:val="28"/>
          <w:szCs w:val="28"/>
        </w:rPr>
        <w:t>исполняющий</w:t>
      </w:r>
      <w:proofErr w:type="gramEnd"/>
      <w:r>
        <w:rPr>
          <w:color w:val="000000"/>
          <w:sz w:val="28"/>
          <w:szCs w:val="28"/>
        </w:rPr>
        <w:t xml:space="preserve"> полномочия председателя</w:t>
      </w:r>
    </w:p>
    <w:p w:rsidR="00CA219D" w:rsidRDefault="00CA219D" w:rsidP="00CA219D">
      <w:pPr>
        <w:shd w:val="clear" w:color="auto" w:fill="FFFFFF"/>
        <w:spacing w:line="278" w:lineRule="exact"/>
        <w:rPr>
          <w:color w:val="000000"/>
        </w:rPr>
      </w:pPr>
      <w:r>
        <w:rPr>
          <w:color w:val="000000"/>
          <w:sz w:val="28"/>
          <w:szCs w:val="28"/>
        </w:rPr>
        <w:t xml:space="preserve">совета </w:t>
      </w:r>
      <w:r w:rsidRPr="000E3465">
        <w:rPr>
          <w:color w:val="000000"/>
          <w:sz w:val="28"/>
          <w:szCs w:val="28"/>
        </w:rPr>
        <w:t xml:space="preserve">депутатов                                                           </w:t>
      </w:r>
      <w:r>
        <w:rPr>
          <w:color w:val="000000"/>
          <w:sz w:val="28"/>
          <w:szCs w:val="28"/>
        </w:rPr>
        <w:t xml:space="preserve">        </w:t>
      </w:r>
      <w:r w:rsidRPr="000E3465">
        <w:rPr>
          <w:color w:val="000000"/>
          <w:sz w:val="28"/>
          <w:szCs w:val="28"/>
        </w:rPr>
        <w:t xml:space="preserve">   </w:t>
      </w:r>
      <w:r>
        <w:rPr>
          <w:color w:val="000000"/>
          <w:sz w:val="28"/>
          <w:szCs w:val="28"/>
        </w:rPr>
        <w:t>В.И. Шевчуков</w:t>
      </w:r>
      <w:r>
        <w:rPr>
          <w:color w:val="000000"/>
        </w:rPr>
        <w:t xml:space="preserve">    </w:t>
      </w:r>
    </w:p>
    <w:p w:rsidR="00CA219D" w:rsidRPr="00AA6E60" w:rsidRDefault="00CA219D" w:rsidP="00CA219D">
      <w:pPr>
        <w:shd w:val="clear" w:color="auto" w:fill="FFFFFF"/>
        <w:spacing w:line="278" w:lineRule="exact"/>
        <w:ind w:left="14" w:firstLine="426"/>
        <w:rPr>
          <w:color w:val="000000"/>
          <w:sz w:val="28"/>
          <w:szCs w:val="28"/>
        </w:rPr>
      </w:pPr>
      <w:bookmarkStart w:id="0" w:name="_GoBack"/>
      <w:bookmarkEnd w:id="0"/>
    </w:p>
    <w:sectPr w:rsidR="00CA219D" w:rsidRPr="00AA6E60" w:rsidSect="00FC3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F78"/>
    <w:multiLevelType w:val="hybridMultilevel"/>
    <w:tmpl w:val="8C98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C078A"/>
    <w:multiLevelType w:val="hybridMultilevel"/>
    <w:tmpl w:val="5D96D61E"/>
    <w:lvl w:ilvl="0" w:tplc="045A4598">
      <w:start w:val="1"/>
      <w:numFmt w:val="decimal"/>
      <w:lvlText w:val="%1."/>
      <w:lvlJc w:val="left"/>
      <w:pPr>
        <w:ind w:left="1019" w:hanging="7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443F"/>
    <w:rsid w:val="00106B88"/>
    <w:rsid w:val="00432EF5"/>
    <w:rsid w:val="005B3B2B"/>
    <w:rsid w:val="009C10BB"/>
    <w:rsid w:val="00A0443F"/>
    <w:rsid w:val="00A60173"/>
    <w:rsid w:val="00A95943"/>
    <w:rsid w:val="00AA6E60"/>
    <w:rsid w:val="00CA219D"/>
    <w:rsid w:val="00CF6368"/>
    <w:rsid w:val="00E00933"/>
    <w:rsid w:val="00E6400A"/>
    <w:rsid w:val="00F73827"/>
    <w:rsid w:val="00FC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5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3F"/>
    <w:pPr>
      <w:ind w:left="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0443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0443F"/>
    <w:rPr>
      <w:rFonts w:ascii="Arial" w:eastAsia="Times New Roman" w:hAnsi="Arial" w:cs="Arial"/>
      <w:b/>
      <w:bCs/>
      <w:i/>
      <w:iCs/>
      <w:sz w:val="28"/>
      <w:szCs w:val="28"/>
      <w:lang w:eastAsia="ru-RU"/>
    </w:rPr>
  </w:style>
  <w:style w:type="paragraph" w:styleId="21">
    <w:name w:val="Body Text 2"/>
    <w:basedOn w:val="a"/>
    <w:link w:val="22"/>
    <w:unhideWhenUsed/>
    <w:rsid w:val="00A0443F"/>
    <w:pPr>
      <w:jc w:val="center"/>
    </w:pPr>
  </w:style>
  <w:style w:type="character" w:customStyle="1" w:styleId="22">
    <w:name w:val="Основной текст 2 Знак"/>
    <w:basedOn w:val="a0"/>
    <w:link w:val="21"/>
    <w:rsid w:val="00A0443F"/>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0443F"/>
    <w:rPr>
      <w:rFonts w:ascii="Tahoma" w:hAnsi="Tahoma" w:cs="Tahoma"/>
      <w:sz w:val="16"/>
      <w:szCs w:val="16"/>
    </w:rPr>
  </w:style>
  <w:style w:type="character" w:customStyle="1" w:styleId="a4">
    <w:name w:val="Текст выноски Знак"/>
    <w:basedOn w:val="a0"/>
    <w:link w:val="a3"/>
    <w:uiPriority w:val="99"/>
    <w:semiHidden/>
    <w:rsid w:val="00A0443F"/>
    <w:rPr>
      <w:rFonts w:ascii="Tahoma" w:eastAsia="Times New Roman" w:hAnsi="Tahoma" w:cs="Tahoma"/>
      <w:sz w:val="16"/>
      <w:szCs w:val="16"/>
      <w:lang w:eastAsia="ru-RU"/>
    </w:rPr>
  </w:style>
  <w:style w:type="paragraph" w:styleId="a5">
    <w:name w:val="No Spacing"/>
    <w:uiPriority w:val="99"/>
    <w:qFormat/>
    <w:rsid w:val="00AA6E60"/>
    <w:pPr>
      <w:ind w:left="0"/>
    </w:pPr>
    <w:rPr>
      <w:rFonts w:ascii="Calibri" w:eastAsia="Calibri" w:hAnsi="Calibri" w:cs="Times New Roman"/>
    </w:rPr>
  </w:style>
  <w:style w:type="paragraph" w:styleId="a6">
    <w:name w:val="List Paragraph"/>
    <w:basedOn w:val="a"/>
    <w:uiPriority w:val="34"/>
    <w:qFormat/>
    <w:rsid w:val="00AA6E6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adm-ored.narod.ru/normativnie_akti/postanovleniya_2012_god/Oredezh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PNL</cp:lastModifiedBy>
  <cp:revision>11</cp:revision>
  <cp:lastPrinted>2014-02-20T10:38:00Z</cp:lastPrinted>
  <dcterms:created xsi:type="dcterms:W3CDTF">2014-02-13T10:39:00Z</dcterms:created>
  <dcterms:modified xsi:type="dcterms:W3CDTF">2016-02-17T11:41:00Z</dcterms:modified>
</cp:coreProperties>
</file>