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09" w:rsidRPr="007368BE" w:rsidRDefault="00B12A09" w:rsidP="00B04434">
      <w:pPr>
        <w:pStyle w:val="1"/>
        <w:rPr>
          <w:sz w:val="24"/>
          <w:szCs w:val="28"/>
        </w:rPr>
      </w:pPr>
      <w:r w:rsidRPr="007368BE">
        <w:rPr>
          <w:sz w:val="24"/>
          <w:szCs w:val="28"/>
        </w:rPr>
        <w:t xml:space="preserve"> ЛЕНИНГРАДСКАЯ ОБЛАСТЬ</w:t>
      </w:r>
    </w:p>
    <w:p w:rsidR="00B12A09" w:rsidRPr="007368BE" w:rsidRDefault="00B12A09" w:rsidP="007368BE">
      <w:pPr>
        <w:rPr>
          <w:rFonts w:ascii="Times New Roman" w:hAnsi="Times New Roman"/>
          <w:b/>
          <w:sz w:val="24"/>
          <w:lang w:eastAsia="ru-RU"/>
        </w:rPr>
      </w:pPr>
      <w:r w:rsidRPr="007368BE">
        <w:rPr>
          <w:rFonts w:ascii="Times New Roman" w:hAnsi="Times New Roman"/>
          <w:b/>
          <w:sz w:val="24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4"/>
          <w:lang w:eastAsia="ru-RU"/>
        </w:rPr>
        <w:t xml:space="preserve">                </w:t>
      </w:r>
      <w:r w:rsidRPr="007368BE">
        <w:rPr>
          <w:rFonts w:ascii="Times New Roman" w:hAnsi="Times New Roman"/>
          <w:b/>
          <w:sz w:val="24"/>
          <w:lang w:eastAsia="ru-RU"/>
        </w:rPr>
        <w:t xml:space="preserve"> ЛУЖСКИЙ МУНИЦИПАЛЬНЫЙ РАЙОН</w:t>
      </w:r>
    </w:p>
    <w:p w:rsidR="00B12A09" w:rsidRPr="007368BE" w:rsidRDefault="00B12A09" w:rsidP="007368BE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</w:t>
      </w:r>
      <w:r w:rsidRPr="007368BE">
        <w:rPr>
          <w:rFonts w:ascii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lang w:eastAsia="ru-RU"/>
        </w:rPr>
        <w:t>СОВЕТ ДЕПУТАТОВ ВОЛОДАРСКОГО СЕЛЬСКОГО ПОСЕЛЕНИЯ</w:t>
      </w:r>
    </w:p>
    <w:p w:rsidR="00B12A09" w:rsidRPr="007368BE" w:rsidRDefault="00B12A09" w:rsidP="003F242C">
      <w:pPr>
        <w:pStyle w:val="1"/>
        <w:rPr>
          <w:sz w:val="24"/>
          <w:szCs w:val="28"/>
        </w:rPr>
      </w:pPr>
      <w:r w:rsidRPr="007368BE">
        <w:rPr>
          <w:sz w:val="24"/>
          <w:szCs w:val="28"/>
        </w:rPr>
        <w:t>РЕШЕНИЕ</w:t>
      </w:r>
    </w:p>
    <w:p w:rsidR="00B12A09" w:rsidRPr="003F242C" w:rsidRDefault="00B12A09" w:rsidP="003F242C">
      <w:pPr>
        <w:spacing w:after="0"/>
        <w:rPr>
          <w:lang w:eastAsia="ru-RU"/>
        </w:rPr>
      </w:pPr>
    </w:p>
    <w:p w:rsidR="00B12A09" w:rsidRDefault="00B12A09" w:rsidP="003F242C">
      <w:pPr>
        <w:pStyle w:val="1"/>
        <w:ind w:left="567" w:firstLine="284"/>
        <w:jc w:val="both"/>
        <w:rPr>
          <w:b w:val="0"/>
          <w:sz w:val="24"/>
          <w:szCs w:val="28"/>
        </w:rPr>
      </w:pPr>
      <w:r w:rsidRPr="007368BE">
        <w:rPr>
          <w:b w:val="0"/>
          <w:sz w:val="24"/>
          <w:szCs w:val="28"/>
        </w:rPr>
        <w:t xml:space="preserve">30  января   2014 года                              </w:t>
      </w:r>
      <w:r w:rsidR="00805E36">
        <w:rPr>
          <w:b w:val="0"/>
          <w:sz w:val="24"/>
          <w:szCs w:val="28"/>
        </w:rPr>
        <w:t xml:space="preserve">          </w:t>
      </w:r>
      <w:bookmarkStart w:id="0" w:name="_GoBack"/>
      <w:bookmarkEnd w:id="0"/>
      <w:r w:rsidRPr="007368BE">
        <w:rPr>
          <w:b w:val="0"/>
          <w:sz w:val="24"/>
          <w:szCs w:val="28"/>
        </w:rPr>
        <w:t xml:space="preserve">                    № 147</w:t>
      </w:r>
    </w:p>
    <w:p w:rsidR="00B12A09" w:rsidRPr="007368BE" w:rsidRDefault="00B12A09" w:rsidP="007368BE">
      <w:pPr>
        <w:rPr>
          <w:lang w:eastAsia="ru-RU"/>
        </w:rPr>
      </w:pPr>
    </w:p>
    <w:p w:rsidR="00B12A09" w:rsidRDefault="00B12A09" w:rsidP="007368BE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утверждении</w:t>
      </w:r>
      <w:r w:rsidRPr="007368BE">
        <w:rPr>
          <w:rFonts w:ascii="Times New Roman" w:hAnsi="Times New Roman"/>
          <w:sz w:val="24"/>
          <w:szCs w:val="28"/>
        </w:rPr>
        <w:t xml:space="preserve"> схемы многомандатного</w:t>
      </w:r>
    </w:p>
    <w:p w:rsidR="00B12A09" w:rsidRDefault="00B12A09" w:rsidP="007368BE">
      <w:pPr>
        <w:pStyle w:val="a3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 xml:space="preserve"> избирательного округа по выборам депутатов </w:t>
      </w:r>
    </w:p>
    <w:p w:rsidR="00B12A09" w:rsidRDefault="00B12A09" w:rsidP="007368BE">
      <w:pPr>
        <w:pStyle w:val="a3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 xml:space="preserve">в совет депутатов муниципального образования </w:t>
      </w:r>
    </w:p>
    <w:p w:rsidR="00B12A09" w:rsidRDefault="00B12A09" w:rsidP="007368BE">
      <w:pPr>
        <w:pStyle w:val="a3"/>
        <w:rPr>
          <w:rFonts w:ascii="Times New Roman" w:hAnsi="Times New Roman"/>
          <w:sz w:val="24"/>
          <w:szCs w:val="28"/>
        </w:rPr>
      </w:pPr>
      <w:proofErr w:type="spellStart"/>
      <w:r w:rsidRPr="007368BE">
        <w:rPr>
          <w:rFonts w:ascii="Times New Roman" w:hAnsi="Times New Roman"/>
          <w:sz w:val="24"/>
          <w:szCs w:val="28"/>
        </w:rPr>
        <w:t>Володарское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сельское поселение</w:t>
      </w:r>
    </w:p>
    <w:p w:rsidR="00B12A09" w:rsidRPr="007368BE" w:rsidRDefault="00B12A09" w:rsidP="007368BE">
      <w:pPr>
        <w:pStyle w:val="a3"/>
        <w:rPr>
          <w:rFonts w:ascii="Times New Roman" w:hAnsi="Times New Roman"/>
          <w:sz w:val="24"/>
          <w:szCs w:val="28"/>
        </w:rPr>
      </w:pPr>
      <w:proofErr w:type="spellStart"/>
      <w:r w:rsidRPr="007368BE">
        <w:rPr>
          <w:rFonts w:ascii="Times New Roman" w:hAnsi="Times New Roman"/>
          <w:sz w:val="24"/>
          <w:szCs w:val="28"/>
        </w:rPr>
        <w:t>Лужского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</w:t>
      </w:r>
    </w:p>
    <w:p w:rsidR="00B12A09" w:rsidRPr="007368BE" w:rsidRDefault="00B12A09" w:rsidP="00DC38DD">
      <w:pPr>
        <w:pStyle w:val="a3"/>
        <w:ind w:left="851" w:firstLine="426"/>
        <w:jc w:val="center"/>
        <w:rPr>
          <w:rFonts w:ascii="Times New Roman" w:hAnsi="Times New Roman"/>
          <w:sz w:val="24"/>
          <w:szCs w:val="28"/>
        </w:rPr>
      </w:pPr>
    </w:p>
    <w:p w:rsidR="00B12A09" w:rsidRPr="007368BE" w:rsidRDefault="00B12A09" w:rsidP="00F01B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>В соответствии с  пунктами</w:t>
      </w:r>
      <w:proofErr w:type="gramStart"/>
      <w:r w:rsidRPr="007368BE">
        <w:rPr>
          <w:rFonts w:ascii="Times New Roman" w:hAnsi="Times New Roman"/>
          <w:sz w:val="24"/>
          <w:szCs w:val="28"/>
        </w:rPr>
        <w:t>2</w:t>
      </w:r>
      <w:proofErr w:type="gramEnd"/>
      <w:r w:rsidRPr="007368BE">
        <w:rPr>
          <w:rFonts w:ascii="Times New Roman" w:hAnsi="Times New Roman"/>
          <w:sz w:val="24"/>
          <w:szCs w:val="28"/>
        </w:rPr>
        <w:t xml:space="preserve">, 4, 8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 в </w:t>
      </w:r>
      <w:proofErr w:type="gramStart"/>
      <w:r w:rsidRPr="007368BE">
        <w:rPr>
          <w:rFonts w:ascii="Times New Roman" w:hAnsi="Times New Roman"/>
          <w:sz w:val="24"/>
          <w:szCs w:val="28"/>
        </w:rPr>
        <w:t xml:space="preserve">референдуме граждан Российской Федерации», частью 5 статьи 9 областного закона Ленинградской области от 15.03.2012 года № 20-оз «О муниципальных выборах в Ленинградской области», пунктом 1  статьи35 Устава  муниципального образования  </w:t>
      </w:r>
      <w:proofErr w:type="spellStart"/>
      <w:r w:rsidRPr="007368BE">
        <w:rPr>
          <w:rFonts w:ascii="Times New Roman" w:hAnsi="Times New Roman"/>
          <w:sz w:val="24"/>
          <w:szCs w:val="28"/>
        </w:rPr>
        <w:t>Володарское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сельское поселение </w:t>
      </w:r>
      <w:proofErr w:type="spellStart"/>
      <w:r w:rsidRPr="007368BE">
        <w:rPr>
          <w:rFonts w:ascii="Times New Roman" w:hAnsi="Times New Roman"/>
          <w:sz w:val="24"/>
          <w:szCs w:val="28"/>
        </w:rPr>
        <w:t>Лужского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4"/>
          <w:szCs w:val="28"/>
        </w:rPr>
        <w:t xml:space="preserve">совет депутатов Володарского сельского поселения </w:t>
      </w:r>
      <w:proofErr w:type="gramEnd"/>
    </w:p>
    <w:p w:rsidR="00B12A09" w:rsidRPr="007368BE" w:rsidRDefault="00B12A09" w:rsidP="00F01B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12A09" w:rsidRPr="007368BE" w:rsidRDefault="00B12A09" w:rsidP="00F01B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РЕШИЛ</w:t>
      </w:r>
      <w:r w:rsidRPr="007368BE">
        <w:rPr>
          <w:rFonts w:ascii="Times New Roman" w:hAnsi="Times New Roman"/>
          <w:sz w:val="24"/>
          <w:szCs w:val="28"/>
        </w:rPr>
        <w:t>:</w:t>
      </w:r>
    </w:p>
    <w:p w:rsidR="00B12A09" w:rsidRPr="007368BE" w:rsidRDefault="00B12A09" w:rsidP="00F01B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12A09" w:rsidRPr="007368BE" w:rsidRDefault="00B12A09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</w:t>
      </w:r>
      <w:r w:rsidRPr="007368BE">
        <w:rPr>
          <w:rFonts w:ascii="Times New Roman" w:hAnsi="Times New Roman"/>
          <w:sz w:val="24"/>
          <w:szCs w:val="28"/>
        </w:rPr>
        <w:t xml:space="preserve"> схему многомандатного избирательного округа муниципального образования  </w:t>
      </w:r>
      <w:proofErr w:type="spellStart"/>
      <w:r w:rsidRPr="007368BE">
        <w:rPr>
          <w:rFonts w:ascii="Times New Roman" w:hAnsi="Times New Roman"/>
          <w:sz w:val="24"/>
          <w:szCs w:val="28"/>
        </w:rPr>
        <w:t>Володарское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сельское поселение </w:t>
      </w:r>
      <w:proofErr w:type="spellStart"/>
      <w:r w:rsidRPr="007368BE">
        <w:rPr>
          <w:rFonts w:ascii="Times New Roman" w:hAnsi="Times New Roman"/>
          <w:sz w:val="24"/>
          <w:szCs w:val="28"/>
        </w:rPr>
        <w:t>Лужского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для проведения выборов депутатов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7368BE">
        <w:rPr>
          <w:rFonts w:ascii="Times New Roman" w:hAnsi="Times New Roman"/>
          <w:sz w:val="24"/>
          <w:szCs w:val="28"/>
        </w:rPr>
        <w:t xml:space="preserve">муниципального образования  </w:t>
      </w:r>
      <w:proofErr w:type="spellStart"/>
      <w:r w:rsidRPr="007368BE">
        <w:rPr>
          <w:rFonts w:ascii="Times New Roman" w:hAnsi="Times New Roman"/>
          <w:sz w:val="24"/>
          <w:szCs w:val="28"/>
        </w:rPr>
        <w:t>Володарское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сельское поселение </w:t>
      </w:r>
      <w:proofErr w:type="spellStart"/>
      <w:r w:rsidRPr="007368BE">
        <w:rPr>
          <w:rFonts w:ascii="Times New Roman" w:hAnsi="Times New Roman"/>
          <w:sz w:val="24"/>
          <w:szCs w:val="28"/>
        </w:rPr>
        <w:t>Лужского</w:t>
      </w:r>
      <w:proofErr w:type="spellEnd"/>
      <w:r w:rsidRPr="007368BE"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согласно приложениям 1, 2.</w:t>
      </w:r>
    </w:p>
    <w:p w:rsidR="00B12A09" w:rsidRPr="007368BE" w:rsidRDefault="00B12A09" w:rsidP="0070652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2.Опубликовать данное решение в газете «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правда»</w:t>
      </w:r>
    </w:p>
    <w:p w:rsidR="00B12A09" w:rsidRDefault="00B12A09">
      <w:pPr>
        <w:pStyle w:val="a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B12A09" w:rsidRDefault="00B12A09">
      <w:pPr>
        <w:pStyle w:val="a3"/>
        <w:rPr>
          <w:rFonts w:ascii="Times New Roman" w:hAnsi="Times New Roman"/>
          <w:sz w:val="24"/>
          <w:szCs w:val="28"/>
          <w:lang w:eastAsia="ru-RU"/>
        </w:rPr>
      </w:pPr>
    </w:p>
    <w:p w:rsidR="00B12A09" w:rsidRDefault="00B12A09">
      <w:pPr>
        <w:pStyle w:val="a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Глава Володарского сельского поселения,</w:t>
      </w:r>
    </w:p>
    <w:p w:rsidR="00B12A09" w:rsidRDefault="00B12A09">
      <w:pPr>
        <w:pStyle w:val="a3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полномочия председателя</w:t>
      </w:r>
    </w:p>
    <w:p w:rsidR="00B12A09" w:rsidRPr="007368BE" w:rsidRDefault="00B12A09">
      <w:pPr>
        <w:pStyle w:val="a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Совета депутатов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Е.А.Иванова</w:t>
      </w:r>
      <w:proofErr w:type="spellEnd"/>
    </w:p>
    <w:sectPr w:rsidR="00B12A09" w:rsidRPr="007368BE" w:rsidSect="00F21366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368BE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5E36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12A09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D7FF9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87683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/>
      <w:b/>
      <w:sz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/>
      <w:sz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275</Words>
  <Characters>1574</Characters>
  <Application>Microsoft Office Word</Application>
  <DocSecurity>0</DocSecurity>
  <Lines>13</Lines>
  <Paragraphs>3</Paragraphs>
  <ScaleCrop>false</ScaleCrop>
  <Company>Administrahion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PNL</cp:lastModifiedBy>
  <cp:revision>20</cp:revision>
  <cp:lastPrinted>2013-11-08T05:35:00Z</cp:lastPrinted>
  <dcterms:created xsi:type="dcterms:W3CDTF">2013-08-15T05:49:00Z</dcterms:created>
  <dcterms:modified xsi:type="dcterms:W3CDTF">2014-03-11T09:23:00Z</dcterms:modified>
</cp:coreProperties>
</file>