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A7" w:rsidRDefault="00AA23A7" w:rsidP="00AA23A7">
      <w:pPr>
        <w:jc w:val="center"/>
      </w:pPr>
      <w:r>
        <w:rPr>
          <w:noProof/>
          <w:lang w:val="ru-RU"/>
        </w:rPr>
        <w:drawing>
          <wp:inline distT="0" distB="0" distL="0" distR="0">
            <wp:extent cx="510540" cy="609600"/>
            <wp:effectExtent l="19050" t="0" r="381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A7" w:rsidRPr="00DA508E" w:rsidRDefault="00AA23A7" w:rsidP="00AA23A7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AA23A7" w:rsidRPr="00AA23A7" w:rsidRDefault="00AA23A7" w:rsidP="00AA23A7">
      <w:pPr>
        <w:jc w:val="center"/>
        <w:rPr>
          <w:rFonts w:ascii="Century" w:hAnsi="Century"/>
          <w:b/>
          <w:caps/>
          <w:spacing w:val="60"/>
          <w:sz w:val="32"/>
          <w:szCs w:val="32"/>
          <w:lang w:val="ru-RU"/>
        </w:rPr>
      </w:pPr>
    </w:p>
    <w:p w:rsidR="00AA23A7" w:rsidRPr="00DA508E" w:rsidRDefault="00AA23A7" w:rsidP="00AA23A7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AA23A7" w:rsidRPr="00DA508E" w:rsidRDefault="00AA23A7" w:rsidP="00AA23A7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AA23A7" w:rsidRPr="00AA23A7" w:rsidRDefault="00AA23A7" w:rsidP="00AA23A7">
      <w:pPr>
        <w:jc w:val="center"/>
        <w:rPr>
          <w:rFonts w:ascii="Arial Black" w:hAnsi="Arial Black"/>
          <w:b/>
          <w:caps/>
          <w:spacing w:val="40"/>
          <w:sz w:val="36"/>
          <w:szCs w:val="36"/>
          <w:lang w:val="ru-RU"/>
        </w:rPr>
      </w:pPr>
    </w:p>
    <w:p w:rsidR="00AA23A7" w:rsidRPr="00DA508E" w:rsidRDefault="00AA23A7" w:rsidP="00AA23A7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AA23A7" w:rsidRDefault="00AA23A7" w:rsidP="00AA23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Pr="003C700E" w:rsidRDefault="00AA23A7" w:rsidP="00AA23A7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4D2">
        <w:rPr>
          <w:rFonts w:ascii="Times New Roman" w:hAnsi="Times New Roman" w:cs="Times New Roman"/>
          <w:sz w:val="28"/>
          <w:szCs w:val="28"/>
        </w:rPr>
        <w:t xml:space="preserve">От </w:t>
      </w:r>
      <w:r w:rsidRPr="00C32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05 июня 2017 г. </w:t>
      </w:r>
      <w:r w:rsidRPr="00C32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2130</w:t>
      </w:r>
    </w:p>
    <w:p w:rsidR="00AA23A7" w:rsidRDefault="00AA23A7" w:rsidP="00AA23A7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Pr="008F6234" w:rsidRDefault="00AA23A7" w:rsidP="00AA23A7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2D34">
        <w:rPr>
          <w:rFonts w:ascii="Century" w:hAnsi="Century"/>
          <w:noProof/>
          <w:sz w:val="20"/>
          <w:szCs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.1pt;margin-top:14.9pt;width:260.05pt;height:108.6pt;z-index:251661312" stroked="f">
            <v:textbox style="mso-next-textbox:#_x0000_s1027">
              <w:txbxContent>
                <w:p w:rsidR="00AA23A7" w:rsidRPr="003C700E" w:rsidRDefault="00AA23A7" w:rsidP="00AA23A7">
                  <w:pPr>
                    <w:ind w:left="-142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4138">
                    <w:rPr>
                      <w:rFonts w:ascii="Times New Roman" w:hAnsi="Times New Roman"/>
                      <w:sz w:val="28"/>
                      <w:szCs w:val="28"/>
                    </w:rPr>
                    <w:t>Об утверж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дении проектов административных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454138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регламентов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                         по </w:t>
                  </w:r>
                  <w:proofErr w:type="spellStart"/>
                  <w:r w:rsidRPr="00454138">
                    <w:rPr>
                      <w:rFonts w:ascii="Times New Roman" w:hAnsi="Times New Roman"/>
                      <w:sz w:val="28"/>
                      <w:szCs w:val="28"/>
                    </w:rPr>
                    <w:t>пре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доставлени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ю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отделом городского </w:t>
                  </w:r>
                  <w:r w:rsidRPr="00454138">
                    <w:rPr>
                      <w:rFonts w:ascii="Times New Roman" w:hAnsi="Times New Roman"/>
                      <w:sz w:val="28"/>
                      <w:szCs w:val="28"/>
                    </w:rPr>
                    <w:t>хозяйства админис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Лужского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</w:t>
                  </w:r>
                  <w:r w:rsidRPr="00454138">
                    <w:rPr>
                      <w:rFonts w:ascii="Times New Roman" w:hAnsi="Times New Roman"/>
                      <w:sz w:val="28"/>
                      <w:szCs w:val="28"/>
                    </w:rPr>
                    <w:t>района муниципальных услуг</w:t>
                  </w:r>
                </w:p>
              </w:txbxContent>
            </v:textbox>
          </v:shape>
        </w:pict>
      </w:r>
    </w:p>
    <w:p w:rsidR="00AA23A7" w:rsidRPr="00372012" w:rsidRDefault="00AA23A7" w:rsidP="00AA23A7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8A3">
        <w:rPr>
          <w:rFonts w:ascii="Century" w:hAnsi="Century"/>
          <w:noProof/>
        </w:rPr>
        <w:pict>
          <v:shape id="_x0000_s1026" type="#_x0000_t202" style="position:absolute;left:0;text-align:left;margin-left:-50.7pt;margin-top:3pt;width:83.6pt;height:49.5pt;z-index:251660288;mso-width-relative:margin;mso-height-relative:margin">
            <v:textbox style="mso-next-textbox:#_x0000_s1026">
              <w:txbxContent>
                <w:p w:rsidR="00AA23A7" w:rsidRPr="00FE78A3" w:rsidRDefault="00AA23A7" w:rsidP="00AA23A7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AA23A7" w:rsidRPr="00FE78A3" w:rsidRDefault="00AA23A7" w:rsidP="00AA23A7">
      <w:pPr>
        <w:contextualSpacing/>
        <w:rPr>
          <w:rFonts w:ascii="Times New Roman" w:hAnsi="Times New Roman"/>
        </w:rPr>
      </w:pPr>
    </w:p>
    <w:p w:rsidR="00AA23A7" w:rsidRDefault="00AA23A7" w:rsidP="00AA23A7">
      <w:pPr>
        <w:pStyle w:val="1"/>
        <w:shd w:val="clear" w:color="auto" w:fill="auto"/>
        <w:spacing w:after="0" w:line="240" w:lineRule="auto"/>
        <w:ind w:left="20" w:right="5400"/>
        <w:contextualSpacing/>
      </w:pPr>
    </w:p>
    <w:p w:rsidR="00AA23A7" w:rsidRDefault="00AA23A7" w:rsidP="00AA23A7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  <w:r>
        <w:tab/>
      </w:r>
    </w:p>
    <w:p w:rsidR="00AA23A7" w:rsidRPr="007A2D34" w:rsidRDefault="00AA23A7" w:rsidP="00AA23A7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10"/>
          <w:szCs w:val="10"/>
        </w:rPr>
      </w:pPr>
    </w:p>
    <w:p w:rsidR="00AA23A7" w:rsidRDefault="00AA23A7" w:rsidP="00AA23A7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FF376E">
        <w:rPr>
          <w:sz w:val="28"/>
          <w:szCs w:val="28"/>
        </w:rPr>
        <w:t>В соответствии с Федеральным законом от 27.07.2010 № 210-ФЗ                              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</w:t>
      </w:r>
      <w:proofErr w:type="gramEnd"/>
      <w:r w:rsidRPr="00FF376E">
        <w:rPr>
          <w:sz w:val="28"/>
          <w:szCs w:val="28"/>
        </w:rPr>
        <w:t xml:space="preserve"> (функций) Ленинградской области»,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постановлением администрации </w:t>
      </w:r>
      <w:proofErr w:type="spellStart"/>
      <w:r w:rsidRPr="00FF376E">
        <w:rPr>
          <w:sz w:val="28"/>
          <w:szCs w:val="28"/>
        </w:rPr>
        <w:t>Лужского</w:t>
      </w:r>
      <w:proofErr w:type="spellEnd"/>
      <w:r w:rsidRPr="00FF376E">
        <w:rPr>
          <w:sz w:val="28"/>
          <w:szCs w:val="28"/>
        </w:rPr>
        <w:t xml:space="preserve"> муниципального района от 10.11.2010 № 1211/1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администрация </w:t>
      </w:r>
      <w:proofErr w:type="spellStart"/>
      <w:r w:rsidRPr="00FF376E">
        <w:rPr>
          <w:sz w:val="28"/>
          <w:szCs w:val="28"/>
        </w:rPr>
        <w:t>Лужского</w:t>
      </w:r>
      <w:proofErr w:type="spellEnd"/>
      <w:r w:rsidRPr="00FF376E">
        <w:rPr>
          <w:sz w:val="28"/>
          <w:szCs w:val="28"/>
        </w:rPr>
        <w:t xml:space="preserve"> муниципального района   </w:t>
      </w:r>
      <w:proofErr w:type="spellStart"/>
      <w:proofErr w:type="gramStart"/>
      <w:r w:rsidRPr="00FF376E">
        <w:rPr>
          <w:sz w:val="28"/>
          <w:szCs w:val="28"/>
        </w:rPr>
        <w:t>п</w:t>
      </w:r>
      <w:proofErr w:type="spellEnd"/>
      <w:proofErr w:type="gramEnd"/>
      <w:r w:rsidRPr="00FF376E">
        <w:rPr>
          <w:sz w:val="28"/>
          <w:szCs w:val="28"/>
        </w:rPr>
        <w:t xml:space="preserve"> о с т а </w:t>
      </w:r>
      <w:proofErr w:type="spellStart"/>
      <w:r w:rsidRPr="00FF376E">
        <w:rPr>
          <w:sz w:val="28"/>
          <w:szCs w:val="28"/>
        </w:rPr>
        <w:t>н</w:t>
      </w:r>
      <w:proofErr w:type="spellEnd"/>
      <w:r w:rsidRPr="00FF376E">
        <w:rPr>
          <w:sz w:val="28"/>
          <w:szCs w:val="28"/>
        </w:rPr>
        <w:t xml:space="preserve"> </w:t>
      </w:r>
      <w:proofErr w:type="gramStart"/>
      <w:r w:rsidRPr="00FF376E">
        <w:rPr>
          <w:sz w:val="28"/>
          <w:szCs w:val="28"/>
        </w:rPr>
        <w:t>о</w:t>
      </w:r>
      <w:proofErr w:type="gramEnd"/>
      <w:r w:rsidRPr="00FF376E">
        <w:rPr>
          <w:sz w:val="28"/>
          <w:szCs w:val="28"/>
        </w:rPr>
        <w:t xml:space="preserve"> в л я е т:</w:t>
      </w:r>
    </w:p>
    <w:p w:rsidR="00AA23A7" w:rsidRPr="00FF376E" w:rsidRDefault="00AA23A7" w:rsidP="00AA23A7">
      <w:pPr>
        <w:pStyle w:val="1"/>
        <w:widowControl w:val="0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2"/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FF376E">
        <w:t>Утвердить проекты административных</w:t>
      </w:r>
      <w:r w:rsidRPr="00FF376E">
        <w:rPr>
          <w:lang w:val="ru-RU"/>
        </w:rPr>
        <w:t xml:space="preserve"> </w:t>
      </w:r>
      <w:r w:rsidRPr="00FF376E">
        <w:t xml:space="preserve">регламентов </w:t>
      </w:r>
      <w:r w:rsidRPr="00FF376E">
        <w:rPr>
          <w:lang w:val="ru-RU"/>
        </w:rPr>
        <w:t xml:space="preserve">по </w:t>
      </w:r>
      <w:proofErr w:type="spellStart"/>
      <w:r w:rsidRPr="00FF376E">
        <w:t>предоставлени</w:t>
      </w:r>
      <w:r w:rsidRPr="00FF376E">
        <w:rPr>
          <w:lang w:val="ru-RU"/>
        </w:rPr>
        <w:t>ю</w:t>
      </w:r>
      <w:proofErr w:type="spellEnd"/>
      <w:r w:rsidRPr="00FF376E">
        <w:t xml:space="preserve"> отделом городского хозяйства администрации </w:t>
      </w:r>
      <w:proofErr w:type="spellStart"/>
      <w:r w:rsidRPr="00FF376E">
        <w:t>Лужского</w:t>
      </w:r>
      <w:proofErr w:type="spellEnd"/>
      <w:r w:rsidRPr="00FF376E">
        <w:t xml:space="preserve"> муниципального района муниципальных услуг:</w:t>
      </w:r>
    </w:p>
    <w:p w:rsidR="00AA23A7" w:rsidRPr="00FF376E" w:rsidRDefault="00AA23A7" w:rsidP="00AA23A7">
      <w:pPr>
        <w:pStyle w:val="2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contextualSpacing/>
        <w:jc w:val="both"/>
      </w:pPr>
      <w:r w:rsidRPr="00FF376E">
        <w:t xml:space="preserve">«Выдача разрешений на захоронение и </w:t>
      </w:r>
      <w:proofErr w:type="spellStart"/>
      <w:r w:rsidRPr="00FF376E">
        <w:t>подзахоронение</w:t>
      </w:r>
      <w:proofErr w:type="spellEnd"/>
      <w:r w:rsidRPr="00FF376E">
        <w:t xml:space="preserve"> на гражданских </w:t>
      </w:r>
      <w:r w:rsidRPr="00FF376E">
        <w:lastRenderedPageBreak/>
        <w:t>кладбищах муниципального образования» (</w:t>
      </w:r>
      <w:proofErr w:type="spellStart"/>
      <w:r w:rsidRPr="00FF376E">
        <w:rPr>
          <w:lang w:val="ru-RU"/>
        </w:rPr>
        <w:t>п</w:t>
      </w:r>
      <w:r w:rsidRPr="00FF376E">
        <w:t>риложение</w:t>
      </w:r>
      <w:proofErr w:type="spellEnd"/>
      <w:r w:rsidRPr="00FF376E">
        <w:t xml:space="preserve"> 1).</w:t>
      </w:r>
    </w:p>
    <w:p w:rsidR="00AA23A7" w:rsidRPr="00FF376E" w:rsidRDefault="00AA23A7" w:rsidP="00AA23A7">
      <w:pPr>
        <w:pStyle w:val="2"/>
        <w:widowControl w:val="0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FF376E">
        <w:t xml:space="preserve"> «Организация ритуальных услуг» (</w:t>
      </w:r>
      <w:proofErr w:type="spellStart"/>
      <w:r w:rsidRPr="00FF376E">
        <w:rPr>
          <w:lang w:val="ru-RU"/>
        </w:rPr>
        <w:t>п</w:t>
      </w:r>
      <w:r w:rsidRPr="00FF376E">
        <w:t>риложение</w:t>
      </w:r>
      <w:proofErr w:type="spellEnd"/>
      <w:r w:rsidRPr="00FF376E">
        <w:t xml:space="preserve"> 2).</w:t>
      </w:r>
    </w:p>
    <w:p w:rsidR="00AA23A7" w:rsidRPr="00FF376E" w:rsidRDefault="00AA23A7" w:rsidP="00AA23A7">
      <w:pPr>
        <w:pStyle w:val="2"/>
        <w:widowControl w:val="0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lang w:val="ru-RU"/>
        </w:rPr>
      </w:pPr>
    </w:p>
    <w:p w:rsidR="00AA23A7" w:rsidRPr="00FF376E" w:rsidRDefault="00AA23A7" w:rsidP="00AA23A7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contextualSpacing/>
        <w:jc w:val="both"/>
      </w:pPr>
      <w:r w:rsidRPr="00FF376E">
        <w:t>Разработчику проектов административных регламентов направить проекты административных регламентов (п. 1) в течение 5 (пяти) рабочих дней с момента подписания:</w:t>
      </w:r>
    </w:p>
    <w:p w:rsidR="00AA23A7" w:rsidRPr="00FF376E" w:rsidRDefault="00AA23A7" w:rsidP="00AA23A7">
      <w:pPr>
        <w:pStyle w:val="2"/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</w:pPr>
      <w:r w:rsidRPr="00FF376E">
        <w:t xml:space="preserve">В комитет экономического развития и агропромышленного комплекса администрации </w:t>
      </w:r>
      <w:proofErr w:type="spellStart"/>
      <w:r w:rsidRPr="00FF376E">
        <w:t>Лужского</w:t>
      </w:r>
      <w:proofErr w:type="spellEnd"/>
      <w:r w:rsidRPr="00FF376E">
        <w:t xml:space="preserve"> муниципального района для размещения проекта административного регламента в сети Интернет на официальном сайте администрации </w:t>
      </w:r>
      <w:proofErr w:type="spellStart"/>
      <w:r w:rsidRPr="00FF376E">
        <w:t>Лужского</w:t>
      </w:r>
      <w:proofErr w:type="spellEnd"/>
      <w:r w:rsidRPr="00FF376E">
        <w:t xml:space="preserve"> муниципального района Ленинградской области </w:t>
      </w:r>
      <w:hyperlink r:id="rId6" w:history="1">
        <w:r w:rsidRPr="00FF376E">
          <w:rPr>
            <w:rStyle w:val="a3"/>
            <w:color w:val="auto"/>
            <w:lang w:val="en-US"/>
          </w:rPr>
          <w:t>www</w:t>
        </w:r>
        <w:r w:rsidRPr="00FF376E">
          <w:rPr>
            <w:rStyle w:val="a3"/>
            <w:color w:val="auto"/>
          </w:rPr>
          <w:t>.</w:t>
        </w:r>
        <w:proofErr w:type="spellStart"/>
        <w:r w:rsidRPr="00FF376E">
          <w:rPr>
            <w:rStyle w:val="a3"/>
            <w:color w:val="auto"/>
            <w:lang w:val="en-US"/>
          </w:rPr>
          <w:t>luga</w:t>
        </w:r>
        <w:proofErr w:type="spellEnd"/>
        <w:r w:rsidRPr="00FF376E">
          <w:rPr>
            <w:rStyle w:val="a3"/>
            <w:color w:val="auto"/>
          </w:rPr>
          <w:t>.</w:t>
        </w:r>
        <w:proofErr w:type="spellStart"/>
        <w:r w:rsidRPr="00FF376E">
          <w:rPr>
            <w:rStyle w:val="a3"/>
            <w:color w:val="auto"/>
            <w:lang w:val="en-US"/>
          </w:rPr>
          <w:t>ru</w:t>
        </w:r>
        <w:proofErr w:type="spellEnd"/>
      </w:hyperlink>
      <w:r w:rsidRPr="00FF376E">
        <w:t>.</w:t>
      </w:r>
    </w:p>
    <w:p w:rsidR="00AA23A7" w:rsidRPr="00FF376E" w:rsidRDefault="00AA23A7" w:rsidP="00AA23A7">
      <w:pPr>
        <w:pStyle w:val="2"/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</w:pPr>
      <w:r w:rsidRPr="00FF376E">
        <w:t>В уполномоченный орган для проведения независимой экспертизы.</w:t>
      </w:r>
    </w:p>
    <w:p w:rsidR="00AA23A7" w:rsidRPr="00FF376E" w:rsidRDefault="00AA23A7" w:rsidP="00AA23A7">
      <w:pPr>
        <w:pStyle w:val="2"/>
        <w:widowControl w:val="0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lang w:val="ru-RU"/>
        </w:rPr>
      </w:pPr>
    </w:p>
    <w:p w:rsidR="00AA23A7" w:rsidRPr="00FF376E" w:rsidRDefault="00AA23A7" w:rsidP="00AA23A7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lang w:val="ru-RU"/>
        </w:rPr>
      </w:pPr>
      <w:proofErr w:type="gramStart"/>
      <w:r w:rsidRPr="00FF376E">
        <w:rPr>
          <w:lang w:val="ru-RU"/>
        </w:rPr>
        <w:t>Контроль за</w:t>
      </w:r>
      <w:proofErr w:type="gramEnd"/>
      <w:r w:rsidRPr="00FF376E">
        <w:rPr>
          <w:lang w:val="ru-RU"/>
        </w:rPr>
        <w:t xml:space="preserve"> исполнением постановления возложить на заместителя главы администрации </w:t>
      </w:r>
      <w:proofErr w:type="spellStart"/>
      <w:r w:rsidRPr="00FF376E">
        <w:rPr>
          <w:lang w:val="ru-RU"/>
        </w:rPr>
        <w:t>Лужского</w:t>
      </w:r>
      <w:proofErr w:type="spellEnd"/>
      <w:r w:rsidRPr="00FF376E">
        <w:rPr>
          <w:lang w:val="ru-RU"/>
        </w:rPr>
        <w:t xml:space="preserve"> муниципального района Султанова М.М.</w:t>
      </w:r>
    </w:p>
    <w:p w:rsidR="00AA23A7" w:rsidRPr="00FF376E" w:rsidRDefault="00AA23A7" w:rsidP="00AA23A7">
      <w:pPr>
        <w:pStyle w:val="2"/>
        <w:widowControl w:val="0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lang w:val="ru-RU"/>
        </w:rPr>
      </w:pPr>
    </w:p>
    <w:p w:rsidR="00AA23A7" w:rsidRPr="00FF376E" w:rsidRDefault="00AA23A7" w:rsidP="00AA23A7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lang w:val="ru-RU"/>
        </w:rPr>
      </w:pPr>
      <w:r w:rsidRPr="00FF376E">
        <w:rPr>
          <w:lang w:val="ru-RU"/>
        </w:rPr>
        <w:t xml:space="preserve">Настоящее постановление вступает в силу со дня подписания. </w:t>
      </w:r>
    </w:p>
    <w:p w:rsidR="00AA23A7" w:rsidRPr="00FF376E" w:rsidRDefault="00AA23A7" w:rsidP="00AA23A7">
      <w:pPr>
        <w:pStyle w:val="2"/>
        <w:widowControl w:val="0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Глава администрации</w:t>
      </w: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proofErr w:type="spellStart"/>
      <w:r w:rsidRPr="00FF376E">
        <w:rPr>
          <w:sz w:val="28"/>
          <w:szCs w:val="28"/>
        </w:rPr>
        <w:t>Лужского</w:t>
      </w:r>
      <w:proofErr w:type="spellEnd"/>
      <w:r w:rsidRPr="00FF376E">
        <w:rPr>
          <w:sz w:val="28"/>
          <w:szCs w:val="28"/>
        </w:rPr>
        <w:t xml:space="preserve"> муниципального района</w:t>
      </w:r>
      <w:r w:rsidRPr="00FF376E">
        <w:rPr>
          <w:sz w:val="28"/>
          <w:szCs w:val="28"/>
        </w:rPr>
        <w:tab/>
      </w:r>
      <w:r w:rsidRPr="00FF376E">
        <w:rPr>
          <w:sz w:val="28"/>
          <w:szCs w:val="28"/>
        </w:rPr>
        <w:tab/>
      </w:r>
      <w:r w:rsidRPr="00FF376E">
        <w:rPr>
          <w:sz w:val="28"/>
          <w:szCs w:val="28"/>
        </w:rPr>
        <w:tab/>
      </w:r>
      <w:r w:rsidRPr="00FF376E">
        <w:rPr>
          <w:sz w:val="28"/>
          <w:szCs w:val="28"/>
        </w:rPr>
        <w:tab/>
        <w:t xml:space="preserve">             О.М. </w:t>
      </w:r>
      <w:proofErr w:type="spellStart"/>
      <w:r w:rsidRPr="00FF376E">
        <w:rPr>
          <w:sz w:val="28"/>
          <w:szCs w:val="28"/>
        </w:rPr>
        <w:t>Малащенко</w:t>
      </w:r>
      <w:proofErr w:type="spellEnd"/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lastRenderedPageBreak/>
        <w:t xml:space="preserve">Разослано: ОГХ, </w:t>
      </w:r>
      <w:proofErr w:type="spellStart"/>
      <w:r w:rsidRPr="00FF376E">
        <w:rPr>
          <w:sz w:val="28"/>
          <w:szCs w:val="28"/>
        </w:rPr>
        <w:t>КЭРиАПК</w:t>
      </w:r>
      <w:proofErr w:type="spellEnd"/>
      <w:r w:rsidRPr="00FF376E">
        <w:rPr>
          <w:sz w:val="28"/>
          <w:szCs w:val="28"/>
        </w:rPr>
        <w:t>, юр. отдел, прокуратура.</w:t>
      </w:r>
    </w:p>
    <w:p w:rsidR="00AA23A7" w:rsidRPr="00FF376E" w:rsidRDefault="00AA23A7" w:rsidP="00AA23A7">
      <w:pPr>
        <w:pStyle w:val="1"/>
        <w:shd w:val="clear" w:color="auto" w:fill="auto"/>
        <w:spacing w:after="0" w:line="240" w:lineRule="auto"/>
        <w:ind w:left="5387" w:right="-427"/>
        <w:contextualSpacing/>
        <w:jc w:val="center"/>
        <w:rPr>
          <w:sz w:val="28"/>
          <w:szCs w:val="28"/>
        </w:rPr>
      </w:pPr>
      <w:r w:rsidRPr="00FF376E">
        <w:rPr>
          <w:sz w:val="28"/>
          <w:szCs w:val="28"/>
        </w:rPr>
        <w:t>УТВЕРЖДЕН</w:t>
      </w:r>
    </w:p>
    <w:p w:rsidR="00AA23A7" w:rsidRPr="00FF376E" w:rsidRDefault="00AA23A7" w:rsidP="00AA23A7">
      <w:pPr>
        <w:pStyle w:val="1"/>
        <w:shd w:val="clear" w:color="auto" w:fill="auto"/>
        <w:spacing w:after="0" w:line="240" w:lineRule="auto"/>
        <w:ind w:left="5387" w:right="-427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постановлением администрации</w:t>
      </w:r>
    </w:p>
    <w:p w:rsidR="00AA23A7" w:rsidRPr="00FF376E" w:rsidRDefault="00AA23A7" w:rsidP="00AA23A7">
      <w:pPr>
        <w:pStyle w:val="1"/>
        <w:shd w:val="clear" w:color="auto" w:fill="auto"/>
        <w:spacing w:after="0" w:line="240" w:lineRule="auto"/>
        <w:ind w:left="5387" w:right="-427"/>
        <w:contextualSpacing/>
        <w:jc w:val="both"/>
        <w:rPr>
          <w:sz w:val="28"/>
          <w:szCs w:val="28"/>
        </w:rPr>
      </w:pPr>
      <w:proofErr w:type="spellStart"/>
      <w:r w:rsidRPr="00FF376E">
        <w:rPr>
          <w:sz w:val="28"/>
          <w:szCs w:val="28"/>
        </w:rPr>
        <w:t>Лужского</w:t>
      </w:r>
      <w:proofErr w:type="spellEnd"/>
      <w:r w:rsidRPr="00FF376E">
        <w:rPr>
          <w:sz w:val="28"/>
          <w:szCs w:val="28"/>
        </w:rPr>
        <w:t xml:space="preserve"> муниципального района</w:t>
      </w:r>
    </w:p>
    <w:p w:rsidR="00AA23A7" w:rsidRPr="00FF376E" w:rsidRDefault="00AA23A7" w:rsidP="00AA23A7">
      <w:pPr>
        <w:pStyle w:val="1"/>
        <w:shd w:val="clear" w:color="auto" w:fill="auto"/>
        <w:spacing w:after="0" w:line="240" w:lineRule="auto"/>
        <w:ind w:left="5387" w:right="-427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от 05.06.2017 № 2130</w:t>
      </w:r>
    </w:p>
    <w:p w:rsidR="00AA23A7" w:rsidRPr="00FF376E" w:rsidRDefault="00AA23A7" w:rsidP="00AA23A7">
      <w:pPr>
        <w:pStyle w:val="1"/>
        <w:shd w:val="clear" w:color="auto" w:fill="auto"/>
        <w:spacing w:after="0" w:line="240" w:lineRule="auto"/>
        <w:ind w:left="5387" w:right="-2"/>
        <w:contextualSpacing/>
        <w:jc w:val="center"/>
        <w:rPr>
          <w:sz w:val="28"/>
          <w:szCs w:val="28"/>
        </w:rPr>
      </w:pPr>
      <w:r w:rsidRPr="00FF376E">
        <w:rPr>
          <w:sz w:val="28"/>
          <w:szCs w:val="28"/>
        </w:rPr>
        <w:t>(приложение 1)</w:t>
      </w:r>
    </w:p>
    <w:p w:rsidR="00AA23A7" w:rsidRPr="00FF376E" w:rsidRDefault="00AA23A7" w:rsidP="00AA23A7">
      <w:pPr>
        <w:pStyle w:val="1"/>
        <w:shd w:val="clear" w:color="auto" w:fill="auto"/>
        <w:spacing w:after="0" w:line="240" w:lineRule="auto"/>
        <w:ind w:left="5387" w:right="-2"/>
        <w:contextualSpacing/>
        <w:jc w:val="center"/>
        <w:rPr>
          <w:sz w:val="28"/>
          <w:szCs w:val="28"/>
        </w:rPr>
      </w:pPr>
    </w:p>
    <w:p w:rsidR="00AA23A7" w:rsidRPr="00FF376E" w:rsidRDefault="00AA23A7" w:rsidP="00AA23A7">
      <w:pPr>
        <w:pStyle w:val="1"/>
        <w:shd w:val="clear" w:color="auto" w:fill="auto"/>
        <w:spacing w:after="0" w:line="240" w:lineRule="auto"/>
        <w:ind w:left="5387" w:right="-2"/>
        <w:contextualSpacing/>
        <w:jc w:val="right"/>
        <w:rPr>
          <w:sz w:val="28"/>
          <w:szCs w:val="28"/>
        </w:rPr>
      </w:pPr>
      <w:r w:rsidRPr="00FF376E">
        <w:rPr>
          <w:sz w:val="28"/>
          <w:szCs w:val="28"/>
        </w:rPr>
        <w:t>ПРОЕКТ</w:t>
      </w:r>
    </w:p>
    <w:p w:rsidR="00AA23A7" w:rsidRPr="00FF376E" w:rsidRDefault="00AA23A7" w:rsidP="00AA23A7">
      <w:pPr>
        <w:pStyle w:val="1"/>
        <w:spacing w:after="0" w:line="240" w:lineRule="auto"/>
        <w:contextualSpacing/>
        <w:jc w:val="center"/>
        <w:rPr>
          <w:sz w:val="28"/>
          <w:szCs w:val="28"/>
        </w:rPr>
      </w:pPr>
    </w:p>
    <w:p w:rsidR="00AA23A7" w:rsidRPr="00FF376E" w:rsidRDefault="00AA23A7" w:rsidP="00AA23A7">
      <w:pPr>
        <w:pStyle w:val="1"/>
        <w:spacing w:after="0" w:line="240" w:lineRule="auto"/>
        <w:contextualSpacing/>
        <w:jc w:val="center"/>
        <w:rPr>
          <w:sz w:val="28"/>
          <w:szCs w:val="28"/>
        </w:rPr>
      </w:pPr>
      <w:r w:rsidRPr="00FF376E">
        <w:rPr>
          <w:sz w:val="28"/>
          <w:szCs w:val="28"/>
        </w:rPr>
        <w:t xml:space="preserve">АДМИНИСТРАТИВНЫЙ РЕГЛАМЕНТ </w:t>
      </w:r>
    </w:p>
    <w:p w:rsidR="00AA23A7" w:rsidRPr="00FF376E" w:rsidRDefault="00AA23A7" w:rsidP="00AA23A7">
      <w:pPr>
        <w:pStyle w:val="1"/>
        <w:spacing w:after="0" w:line="240" w:lineRule="auto"/>
        <w:contextualSpacing/>
        <w:jc w:val="center"/>
        <w:rPr>
          <w:sz w:val="28"/>
          <w:szCs w:val="28"/>
        </w:rPr>
      </w:pPr>
      <w:r w:rsidRPr="00FF376E">
        <w:rPr>
          <w:sz w:val="28"/>
          <w:szCs w:val="28"/>
        </w:rPr>
        <w:t xml:space="preserve">по предоставлению муниципальной услуги «Выдача разрешений на захоронение и </w:t>
      </w:r>
      <w:proofErr w:type="spellStart"/>
      <w:r w:rsidRPr="00FF376E">
        <w:rPr>
          <w:sz w:val="28"/>
          <w:szCs w:val="28"/>
        </w:rPr>
        <w:t>подзахоронение</w:t>
      </w:r>
      <w:proofErr w:type="spellEnd"/>
      <w:r w:rsidRPr="00FF376E">
        <w:rPr>
          <w:sz w:val="28"/>
          <w:szCs w:val="28"/>
        </w:rPr>
        <w:t xml:space="preserve"> на гражданских кладбищах </w:t>
      </w:r>
    </w:p>
    <w:p w:rsidR="00AA23A7" w:rsidRPr="00FF376E" w:rsidRDefault="00AA23A7" w:rsidP="00AA23A7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  <w:r w:rsidRPr="00FF376E">
        <w:rPr>
          <w:sz w:val="28"/>
          <w:szCs w:val="28"/>
        </w:rPr>
        <w:t>муниципального образования»</w:t>
      </w:r>
    </w:p>
    <w:p w:rsidR="00AA23A7" w:rsidRPr="00FF376E" w:rsidRDefault="00AA23A7" w:rsidP="00AA23A7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A23A7" w:rsidRPr="00FF376E" w:rsidRDefault="00AA23A7" w:rsidP="00AA23A7">
      <w:pPr>
        <w:pStyle w:val="1"/>
        <w:tabs>
          <w:tab w:val="left" w:pos="1134"/>
        </w:tabs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FF376E">
        <w:rPr>
          <w:sz w:val="28"/>
          <w:szCs w:val="28"/>
        </w:rPr>
        <w:t>1.</w:t>
      </w:r>
      <w:r w:rsidRPr="00FF376E">
        <w:rPr>
          <w:sz w:val="28"/>
          <w:szCs w:val="28"/>
        </w:rPr>
        <w:tab/>
        <w:t>Общие положения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Наименование муниципальной услуги: «Выдача разрешений на захоронение и </w:t>
      </w:r>
      <w:proofErr w:type="spellStart"/>
      <w:r w:rsidRPr="00FF376E">
        <w:rPr>
          <w:sz w:val="28"/>
          <w:szCs w:val="28"/>
        </w:rPr>
        <w:t>подзахоронение</w:t>
      </w:r>
      <w:proofErr w:type="spellEnd"/>
      <w:r w:rsidRPr="00FF376E">
        <w:rPr>
          <w:sz w:val="28"/>
          <w:szCs w:val="28"/>
        </w:rPr>
        <w:t xml:space="preserve"> на гражданских кладбищах муниципального образования» (далее – муниципальная услуга).</w:t>
      </w:r>
    </w:p>
    <w:p w:rsidR="00AA23A7" w:rsidRPr="00FF376E" w:rsidRDefault="00AA23A7" w:rsidP="00AA23A7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Предоставление муниципальной услуги согласно постановлению администрации </w:t>
      </w:r>
      <w:proofErr w:type="spellStart"/>
      <w:r w:rsidRPr="00FF376E">
        <w:rPr>
          <w:sz w:val="28"/>
          <w:szCs w:val="28"/>
        </w:rPr>
        <w:t>Лужского</w:t>
      </w:r>
      <w:proofErr w:type="spellEnd"/>
      <w:r w:rsidRPr="00FF376E">
        <w:rPr>
          <w:sz w:val="28"/>
          <w:szCs w:val="28"/>
        </w:rPr>
        <w:t xml:space="preserve"> муниципального района от 23.05.2016 № 1654                         «О создании единой специализированной службы по вопросам похоронного дела на территории </w:t>
      </w:r>
      <w:proofErr w:type="spellStart"/>
      <w:r w:rsidRPr="00FF376E">
        <w:rPr>
          <w:sz w:val="28"/>
          <w:szCs w:val="28"/>
        </w:rPr>
        <w:t>Лужского</w:t>
      </w:r>
      <w:proofErr w:type="spellEnd"/>
      <w:r w:rsidRPr="00FF376E">
        <w:rPr>
          <w:sz w:val="28"/>
          <w:szCs w:val="28"/>
        </w:rPr>
        <w:t xml:space="preserve"> городского поселения»  осуществляется </w:t>
      </w:r>
      <w:proofErr w:type="spellStart"/>
      <w:r w:rsidRPr="00FF376E">
        <w:rPr>
          <w:sz w:val="28"/>
          <w:szCs w:val="28"/>
        </w:rPr>
        <w:t>Лужским</w:t>
      </w:r>
      <w:proofErr w:type="spellEnd"/>
      <w:r w:rsidRPr="00FF376E">
        <w:rPr>
          <w:sz w:val="28"/>
          <w:szCs w:val="28"/>
        </w:rPr>
        <w:t xml:space="preserve"> муниципальным унитарным предприятием «ЛИЛИЯ» (далее – Служба).</w:t>
      </w:r>
    </w:p>
    <w:p w:rsidR="00AA23A7" w:rsidRPr="00FF376E" w:rsidRDefault="00AA23A7" w:rsidP="00AA23A7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Информация о месте нахождения и графике работы Службы, указана в приложении 1 к настоящему Административному регламенту по предоставлению муниципальной услуги «Выдача разрешений на захоронение и </w:t>
      </w:r>
      <w:proofErr w:type="spellStart"/>
      <w:r w:rsidRPr="00FF376E">
        <w:rPr>
          <w:sz w:val="28"/>
          <w:szCs w:val="28"/>
        </w:rPr>
        <w:t>подзахоронение</w:t>
      </w:r>
      <w:proofErr w:type="spellEnd"/>
      <w:r w:rsidRPr="00FF376E">
        <w:rPr>
          <w:sz w:val="28"/>
          <w:szCs w:val="28"/>
        </w:rPr>
        <w:t xml:space="preserve"> на гражданских кладбищах </w:t>
      </w:r>
      <w:r w:rsidRPr="00FF376E">
        <w:rPr>
          <w:rFonts w:hint="eastAsia"/>
          <w:sz w:val="28"/>
          <w:szCs w:val="28"/>
        </w:rPr>
        <w:t>муниципального образования»</w:t>
      </w:r>
      <w:r w:rsidRPr="00FF376E">
        <w:rPr>
          <w:sz w:val="28"/>
          <w:szCs w:val="28"/>
        </w:rPr>
        <w:t xml:space="preserve"> (далее – Административный регламент).</w:t>
      </w:r>
    </w:p>
    <w:p w:rsidR="00AA23A7" w:rsidRPr="00FF376E" w:rsidRDefault="00AA23A7" w:rsidP="00AA23A7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В предоставлении муниципальной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AA23A7" w:rsidRPr="00FF376E" w:rsidRDefault="00AA23A7" w:rsidP="00AA23A7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В предоставлении </w:t>
      </w:r>
      <w:r w:rsidRPr="00FF376E">
        <w:rPr>
          <w:rFonts w:hint="eastAsia"/>
          <w:sz w:val="28"/>
          <w:szCs w:val="28"/>
        </w:rPr>
        <w:t>муниципальной</w:t>
      </w:r>
      <w:r w:rsidRPr="00FF376E">
        <w:rPr>
          <w:sz w:val="28"/>
          <w:szCs w:val="28"/>
        </w:rPr>
        <w:t xml:space="preserve"> услуги не участвуют многофункциональные центры предоставления государственных и муниципальных услуг (далее </w:t>
      </w:r>
      <w:r w:rsidRPr="00FF376E">
        <w:rPr>
          <w:sz w:val="28"/>
          <w:szCs w:val="28"/>
        </w:rPr>
        <w:sym w:font="Symbol" w:char="F02D"/>
      </w:r>
      <w:r w:rsidRPr="00FF376E">
        <w:rPr>
          <w:sz w:val="28"/>
          <w:szCs w:val="28"/>
        </w:rPr>
        <w:t xml:space="preserve"> МФЦ).</w:t>
      </w:r>
    </w:p>
    <w:p w:rsidR="00AA23A7" w:rsidRPr="00FF376E" w:rsidRDefault="00AA23A7" w:rsidP="00AA23A7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Адрес портала государственных и муниципальных услуг Ленинградской области в сети Интернет (ПГУ ЛО): </w:t>
      </w:r>
      <w:proofErr w:type="spellStart"/>
      <w:r w:rsidRPr="00FF376E">
        <w:rPr>
          <w:sz w:val="28"/>
          <w:szCs w:val="28"/>
        </w:rPr>
        <w:t>www.gu.lenobl.ru</w:t>
      </w:r>
      <w:proofErr w:type="spellEnd"/>
      <w:r w:rsidRPr="00FF376E">
        <w:rPr>
          <w:sz w:val="28"/>
          <w:szCs w:val="28"/>
        </w:rPr>
        <w:t>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Адрес Единого Портала государственных и муниципальных услуг (функций) в сети Интернет (ЕПГУ):  </w:t>
      </w:r>
      <w:proofErr w:type="spellStart"/>
      <w:r w:rsidRPr="00FF376E">
        <w:rPr>
          <w:sz w:val="28"/>
          <w:szCs w:val="28"/>
        </w:rPr>
        <w:t>www.gosuslugi.ru</w:t>
      </w:r>
      <w:proofErr w:type="spellEnd"/>
      <w:r w:rsidRPr="00FF376E">
        <w:rPr>
          <w:sz w:val="28"/>
          <w:szCs w:val="28"/>
        </w:rPr>
        <w:t>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ПГУ ЛО, ЕПГУ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AA23A7" w:rsidRPr="00FF376E" w:rsidRDefault="00AA23A7" w:rsidP="00AA23A7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lastRenderedPageBreak/>
        <w:t>Информация по вопросам предоставления муниципальной услуги, в том числе о ходе ее предоставления, может быть получена:</w:t>
      </w:r>
    </w:p>
    <w:p w:rsidR="00AA23A7" w:rsidRPr="00FF376E" w:rsidRDefault="00AA23A7" w:rsidP="00AA23A7">
      <w:pPr>
        <w:pStyle w:val="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устно </w:t>
      </w:r>
      <w:r w:rsidRPr="00FF376E">
        <w:rPr>
          <w:sz w:val="28"/>
          <w:szCs w:val="28"/>
        </w:rPr>
        <w:sym w:font="Symbol" w:char="F02D"/>
      </w:r>
      <w:r w:rsidRPr="00FF376E">
        <w:rPr>
          <w:sz w:val="28"/>
          <w:szCs w:val="28"/>
        </w:rPr>
        <w:t xml:space="preserve"> по адресу, указанному в пункте 1.3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пункте 1.3 настоящего Административного регламента);</w:t>
      </w:r>
    </w:p>
    <w:p w:rsidR="00AA23A7" w:rsidRPr="00FF376E" w:rsidRDefault="00AA23A7" w:rsidP="00AA23A7">
      <w:pPr>
        <w:pStyle w:val="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письменно </w:t>
      </w:r>
      <w:r w:rsidRPr="00FF376E">
        <w:rPr>
          <w:sz w:val="28"/>
          <w:szCs w:val="28"/>
        </w:rPr>
        <w:sym w:font="Symbol" w:char="F02D"/>
      </w:r>
      <w:r w:rsidRPr="00FF376E">
        <w:rPr>
          <w:sz w:val="28"/>
          <w:szCs w:val="28"/>
        </w:rPr>
        <w:t xml:space="preserve"> путем направления почтового отправления по адресу, указанному в пункте 1.3 настоящего Административного регламента (ответ направляется по адресу, указанному в запросе);</w:t>
      </w:r>
    </w:p>
    <w:p w:rsidR="00AA23A7" w:rsidRPr="00FF376E" w:rsidRDefault="00AA23A7" w:rsidP="00AA23A7">
      <w:pPr>
        <w:pStyle w:val="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по справочному телефону, указанному в пункте 1.3 настоящего Административного регламента, указанному в приложении 1.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При ответах на телефонные звонки, поступающие в администрацию должностное лицо, подробно в вежливой форме информируют </w:t>
      </w:r>
      <w:proofErr w:type="gramStart"/>
      <w:r w:rsidRPr="00FF376E">
        <w:rPr>
          <w:sz w:val="28"/>
          <w:szCs w:val="28"/>
        </w:rPr>
        <w:t>заявителя</w:t>
      </w:r>
      <w:proofErr w:type="gramEnd"/>
      <w:r w:rsidRPr="00FF376E">
        <w:rPr>
          <w:sz w:val="28"/>
          <w:szCs w:val="28"/>
        </w:rPr>
        <w:t xml:space="preserve"> и сообщает номер телефона Службы, по которому можно получить необходимую информацию по муниципальной услуге.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AA23A7" w:rsidRPr="00FF376E" w:rsidRDefault="00AA23A7" w:rsidP="00AA23A7">
      <w:pPr>
        <w:pStyle w:val="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по электронной почте путем направления запроса по адресу электронной почты, указанному в пункте 1.3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AA23A7" w:rsidRPr="00FF376E" w:rsidRDefault="00AA23A7" w:rsidP="00AA23A7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Текстовая информация, указанная в пунктах 1.3-1.7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Интернет.</w:t>
      </w:r>
    </w:p>
    <w:p w:rsidR="00AA23A7" w:rsidRPr="00FF376E" w:rsidRDefault="00AA23A7" w:rsidP="00AA23A7">
      <w:pPr>
        <w:pStyle w:val="1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Заявителями, обратившимися за получением муниципальной услуги, являются физические лица.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1.9.1. Представлять интересы заявителя от имени физических лиц о выдаче разрешений на захоронение и </w:t>
      </w:r>
      <w:proofErr w:type="spellStart"/>
      <w:r w:rsidRPr="00FF376E">
        <w:rPr>
          <w:sz w:val="28"/>
          <w:szCs w:val="28"/>
        </w:rPr>
        <w:t>подзахоронение</w:t>
      </w:r>
      <w:proofErr w:type="spellEnd"/>
      <w:r w:rsidRPr="00FF376E">
        <w:rPr>
          <w:sz w:val="28"/>
          <w:szCs w:val="28"/>
        </w:rPr>
        <w:t xml:space="preserve"> на гражданских кладбищах муниципального образования могут 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 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От имени физических лиц могут выступать представители, действующие на основании доверенности или договора.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sz w:val="28"/>
          <w:szCs w:val="28"/>
        </w:rPr>
      </w:pPr>
      <w:r w:rsidRPr="00FF376E">
        <w:rPr>
          <w:sz w:val="28"/>
          <w:szCs w:val="28"/>
        </w:rPr>
        <w:t>Стандарт предоставления муниципальной услуги</w:t>
      </w:r>
    </w:p>
    <w:p w:rsidR="00AA23A7" w:rsidRPr="00FF376E" w:rsidRDefault="00AA23A7" w:rsidP="00AA23A7">
      <w:pPr>
        <w:pStyle w:val="1"/>
        <w:tabs>
          <w:tab w:val="left" w:pos="1134"/>
        </w:tabs>
        <w:spacing w:after="0" w:line="240" w:lineRule="auto"/>
        <w:ind w:left="709"/>
        <w:contextualSpacing/>
        <w:jc w:val="center"/>
        <w:rPr>
          <w:sz w:val="28"/>
          <w:szCs w:val="28"/>
        </w:rPr>
      </w:pPr>
    </w:p>
    <w:p w:rsidR="00AA23A7" w:rsidRPr="00FF376E" w:rsidRDefault="00AA23A7" w:rsidP="00AA23A7">
      <w:pPr>
        <w:pStyle w:val="1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Наименование муниципальной услуги: «Выдача разрешений на захоронение и </w:t>
      </w:r>
      <w:proofErr w:type="spellStart"/>
      <w:r w:rsidRPr="00FF376E">
        <w:rPr>
          <w:sz w:val="28"/>
          <w:szCs w:val="28"/>
        </w:rPr>
        <w:t>подзахоронение</w:t>
      </w:r>
      <w:proofErr w:type="spellEnd"/>
      <w:r w:rsidRPr="00FF376E">
        <w:rPr>
          <w:sz w:val="28"/>
          <w:szCs w:val="28"/>
        </w:rPr>
        <w:t xml:space="preserve"> на гражданских кладбищах муниципального образования».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</w:t>
      </w:r>
      <w:r w:rsidRPr="00FF376E">
        <w:rPr>
          <w:sz w:val="28"/>
          <w:szCs w:val="28"/>
        </w:rPr>
        <w:lastRenderedPageBreak/>
        <w:t>случае обращения за разрешением на помещение урны с прахом в могилу), ФБУЗ «Центр гигиены и эпидемиологии в Ленинградской области» (в случае обращения за разрешением на перезахоронение).</w:t>
      </w:r>
    </w:p>
    <w:p w:rsidR="00AA23A7" w:rsidRPr="00FF376E" w:rsidRDefault="00AA23A7" w:rsidP="00AA23A7">
      <w:pPr>
        <w:pStyle w:val="1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Наименование органа предоставляющего муниципальную услугу.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Услугу предоставляет </w:t>
      </w:r>
      <w:proofErr w:type="spellStart"/>
      <w:r w:rsidRPr="00FF376E">
        <w:rPr>
          <w:sz w:val="28"/>
          <w:szCs w:val="28"/>
        </w:rPr>
        <w:t>Лужское</w:t>
      </w:r>
      <w:proofErr w:type="spellEnd"/>
      <w:r w:rsidRPr="00FF376E">
        <w:rPr>
          <w:sz w:val="28"/>
          <w:szCs w:val="28"/>
        </w:rPr>
        <w:t xml:space="preserve"> муниципальное унитарное предприятие «ЛИЛИЯ»</w:t>
      </w:r>
    </w:p>
    <w:p w:rsidR="00AA23A7" w:rsidRPr="00FF376E" w:rsidRDefault="00AA23A7" w:rsidP="00AA23A7">
      <w:pPr>
        <w:pStyle w:val="1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Результатом предоставления муниципальной услуги является:</w:t>
      </w:r>
    </w:p>
    <w:p w:rsidR="00AA23A7" w:rsidRPr="00FF376E" w:rsidRDefault="00AA23A7" w:rsidP="00AA23A7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AA23A7" w:rsidRPr="00FF376E" w:rsidRDefault="00AA23A7" w:rsidP="00AA23A7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AA23A7" w:rsidRPr="00FF376E" w:rsidRDefault="00AA23A7" w:rsidP="00AA23A7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отказ в предоставлении муниципальной услуги.</w:t>
      </w:r>
    </w:p>
    <w:p w:rsidR="00AA23A7" w:rsidRPr="00FF376E" w:rsidRDefault="00AA23A7" w:rsidP="00AA23A7">
      <w:pPr>
        <w:pStyle w:val="1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Срок предоставления муниципальной услуги.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AA23A7" w:rsidRPr="00FF376E" w:rsidRDefault="00AA23A7" w:rsidP="00AA23A7">
      <w:pPr>
        <w:pStyle w:val="1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Правовые основания для предоставления муниципальной услуги: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Конституция Российской Федерации от 12.12.1993;</w:t>
      </w:r>
    </w:p>
    <w:p w:rsidR="00AA23A7" w:rsidRPr="00FF376E" w:rsidRDefault="00AA23A7" w:rsidP="00AA23A7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Гражданский кодекс Российской Федерации (часть первая) от 30.11.1994 № 51-ФЗ; часть вторая от 26.01.1996 № 14-ФЗ; часть третья от 26.11.2001 № 146-ФЗ;  часть четвертая от 18.12.2006 № 230-ФЗ;</w:t>
      </w:r>
    </w:p>
    <w:p w:rsidR="00AA23A7" w:rsidRPr="00FF376E" w:rsidRDefault="00AA23A7" w:rsidP="00AA23A7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A23A7" w:rsidRPr="00FF376E" w:rsidRDefault="00AA23A7" w:rsidP="00AA23A7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A23A7" w:rsidRPr="00FF376E" w:rsidRDefault="00AA23A7" w:rsidP="00AA23A7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Федеральный закон от 12.01.1996 № 8-ФЗ «О погребении и похоронном деле»;</w:t>
      </w:r>
    </w:p>
    <w:p w:rsidR="00AA23A7" w:rsidRPr="00FF376E" w:rsidRDefault="00AA23A7" w:rsidP="00AA23A7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Федеральный закон от 27.07.2006 № 152-ФЗ «О персональных данных» («Российская газета», № 165 от 29.07.2006);</w:t>
      </w:r>
    </w:p>
    <w:p w:rsidR="00AA23A7" w:rsidRPr="00FF376E" w:rsidRDefault="00AA23A7" w:rsidP="00AA23A7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AA23A7" w:rsidRPr="00FF376E" w:rsidRDefault="00AA23A7" w:rsidP="00AA23A7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AA23A7" w:rsidRPr="00FF376E" w:rsidRDefault="00AA23A7" w:rsidP="00AA23A7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Постановление администрации </w:t>
      </w:r>
      <w:proofErr w:type="spellStart"/>
      <w:r w:rsidRPr="00FF376E">
        <w:rPr>
          <w:sz w:val="28"/>
          <w:szCs w:val="28"/>
        </w:rPr>
        <w:t>Лужского</w:t>
      </w:r>
      <w:proofErr w:type="spellEnd"/>
      <w:r w:rsidRPr="00FF376E">
        <w:rPr>
          <w:sz w:val="28"/>
          <w:szCs w:val="28"/>
        </w:rPr>
        <w:t xml:space="preserve"> муниципального района  от  23.05.2016   № 1654 «О создании единой специализированной службы по вопросам похоронного дела на территории </w:t>
      </w:r>
      <w:proofErr w:type="spellStart"/>
      <w:r w:rsidRPr="00FF376E">
        <w:rPr>
          <w:sz w:val="28"/>
          <w:szCs w:val="28"/>
        </w:rPr>
        <w:t>Лужского</w:t>
      </w:r>
      <w:proofErr w:type="spellEnd"/>
      <w:r w:rsidRPr="00FF376E">
        <w:rPr>
          <w:sz w:val="28"/>
          <w:szCs w:val="28"/>
        </w:rPr>
        <w:t xml:space="preserve"> городского поселения»;</w:t>
      </w:r>
    </w:p>
    <w:p w:rsidR="00AA23A7" w:rsidRPr="00FF376E" w:rsidRDefault="00AA23A7" w:rsidP="00AA23A7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иные правовые акты. </w:t>
      </w:r>
    </w:p>
    <w:p w:rsidR="00AA23A7" w:rsidRPr="00FF376E" w:rsidRDefault="00AA23A7" w:rsidP="00AA23A7">
      <w:pPr>
        <w:pStyle w:val="1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Для получения муниципальной услуги заявитель подает в Службу следующие документы: </w:t>
      </w:r>
    </w:p>
    <w:p w:rsidR="00AA23A7" w:rsidRPr="00FF376E" w:rsidRDefault="00AA23A7" w:rsidP="00AA23A7">
      <w:pPr>
        <w:pStyle w:val="1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для получения разрешения на захоронение умершего в могилу (на помещение урны с прахом в могилу):</w:t>
      </w:r>
    </w:p>
    <w:p w:rsidR="00AA23A7" w:rsidRPr="00FF376E" w:rsidRDefault="00AA23A7" w:rsidP="00AA23A7">
      <w:pPr>
        <w:pStyle w:val="1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заявление о выдаче разрешения на захоронение умершего в могилу (на помещение урны с прахом в могилу) (приложение 2 к настоящему Административному регламенту);</w:t>
      </w:r>
    </w:p>
    <w:p w:rsidR="00AA23A7" w:rsidRPr="00FF376E" w:rsidRDefault="00AA23A7" w:rsidP="00AA23A7">
      <w:pPr>
        <w:pStyle w:val="1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AA23A7" w:rsidRPr="00FF376E" w:rsidRDefault="00AA23A7" w:rsidP="00AA23A7">
      <w:pPr>
        <w:pStyle w:val="1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AA23A7" w:rsidRPr="00FF376E" w:rsidRDefault="00AA23A7" w:rsidP="00AA23A7">
      <w:pPr>
        <w:pStyle w:val="1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AA23A7" w:rsidRPr="00FF376E" w:rsidRDefault="00AA23A7" w:rsidP="00AA23A7">
      <w:pPr>
        <w:pStyle w:val="1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AA23A7" w:rsidRPr="00FF376E" w:rsidRDefault="00AA23A7" w:rsidP="00AA23A7">
      <w:pPr>
        <w:pStyle w:val="1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согласие на обработку персональных данных (по форме                         приложения  4 </w:t>
      </w:r>
      <w:r w:rsidRPr="00FF376E">
        <w:rPr>
          <w:rFonts w:hint="eastAsia"/>
          <w:sz w:val="28"/>
          <w:szCs w:val="28"/>
        </w:rPr>
        <w:t>к настоящему Административному регламенту</w:t>
      </w:r>
      <w:r w:rsidRPr="00FF376E">
        <w:rPr>
          <w:sz w:val="28"/>
          <w:szCs w:val="28"/>
        </w:rPr>
        <w:t>).</w:t>
      </w:r>
    </w:p>
    <w:p w:rsidR="00AA23A7" w:rsidRPr="00FF376E" w:rsidRDefault="00AA23A7" w:rsidP="00AA23A7">
      <w:pPr>
        <w:pStyle w:val="1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Документ, указанный в </w:t>
      </w:r>
      <w:proofErr w:type="spellStart"/>
      <w:r w:rsidRPr="00FF376E">
        <w:rPr>
          <w:sz w:val="28"/>
          <w:szCs w:val="28"/>
        </w:rPr>
        <w:t>подп</w:t>
      </w:r>
      <w:proofErr w:type="spellEnd"/>
      <w:r w:rsidRPr="00FF376E">
        <w:rPr>
          <w:sz w:val="28"/>
          <w:szCs w:val="28"/>
        </w:rPr>
        <w:t>. 1, составляется заявителем самостоятельно.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Документы, указанные в </w:t>
      </w:r>
      <w:proofErr w:type="spellStart"/>
      <w:r w:rsidRPr="00FF376E">
        <w:rPr>
          <w:sz w:val="28"/>
          <w:szCs w:val="28"/>
        </w:rPr>
        <w:t>подп</w:t>
      </w:r>
      <w:proofErr w:type="spellEnd"/>
      <w:r w:rsidRPr="00FF376E">
        <w:rPr>
          <w:sz w:val="28"/>
          <w:szCs w:val="28"/>
        </w:rPr>
        <w:t>. 2-4, являются документами, включенными в перечень документов пункта 6 статьи 7 Федерального закона от 27.07.2010 № 210-ФЗ «Об организации предоставления государственных и муниципальных услуг».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Документ, указанный в </w:t>
      </w:r>
      <w:proofErr w:type="spellStart"/>
      <w:r w:rsidRPr="00FF376E">
        <w:rPr>
          <w:sz w:val="28"/>
          <w:szCs w:val="28"/>
        </w:rPr>
        <w:t>подп</w:t>
      </w:r>
      <w:proofErr w:type="spellEnd"/>
      <w:r w:rsidRPr="00FF376E">
        <w:rPr>
          <w:sz w:val="28"/>
          <w:szCs w:val="28"/>
        </w:rPr>
        <w:t>. 5,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Документ, указанный в </w:t>
      </w:r>
      <w:proofErr w:type="spellStart"/>
      <w:r w:rsidRPr="00FF376E">
        <w:rPr>
          <w:sz w:val="28"/>
          <w:szCs w:val="28"/>
        </w:rPr>
        <w:t>подп</w:t>
      </w:r>
      <w:proofErr w:type="spellEnd"/>
      <w:r w:rsidRPr="00FF376E">
        <w:rPr>
          <w:sz w:val="28"/>
          <w:szCs w:val="28"/>
        </w:rPr>
        <w:t>. 6 настоящего подпункта, передается заявителю субъектом персональных данных.</w:t>
      </w:r>
    </w:p>
    <w:p w:rsidR="00AA23A7" w:rsidRPr="00FF376E" w:rsidRDefault="00AA23A7" w:rsidP="00AA23A7">
      <w:pPr>
        <w:pStyle w:val="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F376E">
        <w:rPr>
          <w:sz w:val="28"/>
          <w:szCs w:val="28"/>
        </w:rPr>
        <w:t>д</w:t>
      </w:r>
      <w:proofErr w:type="gramEnd"/>
      <w:r w:rsidRPr="00FF376E">
        <w:rPr>
          <w:sz w:val="28"/>
          <w:szCs w:val="28"/>
        </w:rPr>
        <w:t>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AA23A7" w:rsidRPr="00FF376E" w:rsidRDefault="00AA23A7" w:rsidP="00AA23A7">
      <w:pPr>
        <w:pStyle w:val="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заявление о выдаче разрешения на захоронение умершего в родственное место захоронения, на участке в пределах ограды родственного места захоронения (приложение 3 к настоящему Административному регламенту);</w:t>
      </w:r>
    </w:p>
    <w:p w:rsidR="00AA23A7" w:rsidRPr="00FF376E" w:rsidRDefault="00AA23A7" w:rsidP="00AA23A7">
      <w:pPr>
        <w:pStyle w:val="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AA23A7" w:rsidRPr="00FF376E" w:rsidRDefault="00AA23A7" w:rsidP="00AA23A7">
      <w:pPr>
        <w:pStyle w:val="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свидетельство о смерти лица, ранее захороненного в родственном месте захоронения;</w:t>
      </w:r>
    </w:p>
    <w:p w:rsidR="00AA23A7" w:rsidRPr="00FF376E" w:rsidRDefault="00AA23A7" w:rsidP="00AA23A7">
      <w:pPr>
        <w:pStyle w:val="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lastRenderedPageBreak/>
        <w:t>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AA23A7" w:rsidRPr="00FF376E" w:rsidRDefault="00AA23A7" w:rsidP="00AA23A7">
      <w:pPr>
        <w:pStyle w:val="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AA23A7" w:rsidRPr="00FF376E" w:rsidRDefault="00AA23A7" w:rsidP="00AA23A7">
      <w:pPr>
        <w:pStyle w:val="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AA23A7" w:rsidRPr="00FF376E" w:rsidRDefault="00AA23A7" w:rsidP="00AA23A7">
      <w:pPr>
        <w:pStyle w:val="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F376E">
        <w:rPr>
          <w:sz w:val="28"/>
          <w:szCs w:val="28"/>
        </w:rPr>
        <w:t>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  <w:proofErr w:type="gramEnd"/>
    </w:p>
    <w:p w:rsidR="00AA23A7" w:rsidRPr="00FF376E" w:rsidRDefault="00AA23A7" w:rsidP="00AA23A7">
      <w:pPr>
        <w:pStyle w:val="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справка о кремации (в случае обращения за разрешением на помещение урны с прахом в родственное место захоронения);</w:t>
      </w:r>
    </w:p>
    <w:p w:rsidR="00AA23A7" w:rsidRPr="00FF376E" w:rsidRDefault="00AA23A7" w:rsidP="00AA23A7">
      <w:pPr>
        <w:pStyle w:val="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согласие на обработку персональных данных (по форме                                                          приложения 4 </w:t>
      </w:r>
      <w:r w:rsidRPr="00FF376E">
        <w:rPr>
          <w:rFonts w:hint="eastAsia"/>
          <w:sz w:val="28"/>
          <w:szCs w:val="28"/>
        </w:rPr>
        <w:t>к настоящему Административному регламенту</w:t>
      </w:r>
      <w:r w:rsidRPr="00FF376E">
        <w:rPr>
          <w:sz w:val="28"/>
          <w:szCs w:val="28"/>
        </w:rPr>
        <w:t>).</w:t>
      </w:r>
    </w:p>
    <w:p w:rsidR="00AA23A7" w:rsidRPr="00FF376E" w:rsidRDefault="00AA23A7" w:rsidP="00AA23A7">
      <w:pPr>
        <w:pStyle w:val="1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Документ, указанный в абзаце 2 настоящего подпункта, составляется заявителем самостоятельно.</w:t>
      </w:r>
    </w:p>
    <w:p w:rsidR="00AA23A7" w:rsidRPr="00FF376E" w:rsidRDefault="00AA23A7" w:rsidP="00AA23A7">
      <w:pPr>
        <w:pStyle w:val="1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Документы, указанные в абзацах 3-7 настоящего подпункта, являются документами, включенными в перечень документов пункта 6 статьи 7 Федерального закона от 27.07.2010 № 210-ФЗ «Об организации предоставления государственных и муниципальных услуг».</w:t>
      </w:r>
    </w:p>
    <w:p w:rsidR="00AA23A7" w:rsidRPr="00FF376E" w:rsidRDefault="00AA23A7" w:rsidP="00AA23A7">
      <w:pPr>
        <w:pStyle w:val="1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Документ, указанный в абзаце 8 настоящего подпункта, передается заявителю лицом, ответственным за захоронение.</w:t>
      </w:r>
    </w:p>
    <w:p w:rsidR="00AA23A7" w:rsidRPr="00FF376E" w:rsidRDefault="00AA23A7" w:rsidP="00AA23A7">
      <w:pPr>
        <w:pStyle w:val="1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Документ, указанный в абзаце 9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AA23A7" w:rsidRPr="00FF376E" w:rsidRDefault="00AA23A7" w:rsidP="00AA23A7">
      <w:pPr>
        <w:pStyle w:val="1"/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Документ, указанный в абзаце 10 настоящего подпункта, передается заявителю субъектом персональных данных.</w:t>
      </w:r>
    </w:p>
    <w:p w:rsidR="00AA23A7" w:rsidRPr="00FF376E" w:rsidRDefault="00AA23A7" w:rsidP="00AA23A7">
      <w:pPr>
        <w:pStyle w:val="1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AA23A7" w:rsidRPr="00FF376E" w:rsidRDefault="00AA23A7" w:rsidP="00AA23A7">
      <w:pPr>
        <w:pStyle w:val="1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AA23A7" w:rsidRPr="00FF376E" w:rsidRDefault="00AA23A7" w:rsidP="00AA23A7">
      <w:pPr>
        <w:pStyle w:val="1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AA23A7" w:rsidRPr="00FF376E" w:rsidRDefault="00AA23A7" w:rsidP="00AA23A7">
      <w:pPr>
        <w:pStyle w:val="1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A23A7" w:rsidRPr="00FF376E" w:rsidRDefault="00AA23A7" w:rsidP="00AA23A7">
      <w:pPr>
        <w:pStyle w:val="1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несоблюдения установленных статьей 11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AA23A7" w:rsidRPr="00FF376E" w:rsidRDefault="00AA23A7" w:rsidP="00AA23A7">
      <w:pPr>
        <w:pStyle w:val="1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AA23A7" w:rsidRPr="00FF376E" w:rsidRDefault="00AA23A7" w:rsidP="00AA23A7">
      <w:pPr>
        <w:pStyle w:val="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непредставление всех требующихся документов или сведений, указанных в пункте 2.6 настоящего Административного регламента;</w:t>
      </w:r>
    </w:p>
    <w:p w:rsidR="00AA23A7" w:rsidRPr="00FF376E" w:rsidRDefault="00AA23A7" w:rsidP="00AA23A7">
      <w:pPr>
        <w:pStyle w:val="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AA23A7" w:rsidRPr="00FF376E" w:rsidRDefault="00AA23A7" w:rsidP="00AA23A7">
      <w:pPr>
        <w:pStyle w:val="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документы поданы лицом, не уполномоченным заявителем на осуществление таких действий.</w:t>
      </w:r>
    </w:p>
    <w:p w:rsidR="00AA23A7" w:rsidRPr="00FF376E" w:rsidRDefault="00AA23A7" w:rsidP="00AA23A7">
      <w:pPr>
        <w:pStyle w:val="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При выявлении оснований для отказа в предоставлении муниципальной услуги, предусмотренных абзацами 2 и 3 настоящего пункта, заявителю разъясняется о необходимости устранить недостатки.</w:t>
      </w:r>
    </w:p>
    <w:p w:rsidR="00AA23A7" w:rsidRPr="00FF376E" w:rsidRDefault="00AA23A7" w:rsidP="00AA23A7">
      <w:pPr>
        <w:pStyle w:val="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AA23A7" w:rsidRPr="00FF376E" w:rsidRDefault="00AA23A7" w:rsidP="00AA23A7">
      <w:pPr>
        <w:pStyle w:val="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При выявлении оснований для отказа в предоставлении муниципальной услуги, предусмотренных абзацем 4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AA23A7" w:rsidRPr="00FF376E" w:rsidRDefault="00AA23A7" w:rsidP="00AA23A7">
      <w:pPr>
        <w:pStyle w:val="1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 Муниципальная услуга предоставляется специализированной службой ЛМУП «ЛИЛИЯ»  бесплатно.</w:t>
      </w:r>
    </w:p>
    <w:p w:rsidR="00AA23A7" w:rsidRPr="00FF376E" w:rsidRDefault="00AA23A7" w:rsidP="00AA23A7">
      <w:pPr>
        <w:pStyle w:val="1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A23A7" w:rsidRPr="00FF376E" w:rsidRDefault="00AA23A7" w:rsidP="00AA23A7">
      <w:pPr>
        <w:pStyle w:val="1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 Срок регистрации запроса заявителя о предоставлении муниципальной услуги: </w:t>
      </w:r>
    </w:p>
    <w:p w:rsidR="00AA23A7" w:rsidRPr="00FF376E" w:rsidRDefault="00AA23A7" w:rsidP="00AA23A7">
      <w:pPr>
        <w:pStyle w:val="1"/>
        <w:numPr>
          <w:ilvl w:val="0"/>
          <w:numId w:val="14"/>
        </w:numPr>
        <w:tabs>
          <w:tab w:val="left" w:pos="1276"/>
        </w:tabs>
        <w:spacing w:after="0" w:line="240" w:lineRule="auto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при личном обращении – в день поступления запроса.</w:t>
      </w:r>
    </w:p>
    <w:p w:rsidR="00AA23A7" w:rsidRPr="00FF376E" w:rsidRDefault="00AA23A7" w:rsidP="00AA23A7">
      <w:pPr>
        <w:pStyle w:val="1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A23A7" w:rsidRPr="00FF376E" w:rsidRDefault="00AA23A7" w:rsidP="00AA23A7">
      <w:pPr>
        <w:pStyle w:val="1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Службы.</w:t>
      </w:r>
    </w:p>
    <w:p w:rsidR="00AA23A7" w:rsidRPr="00FF376E" w:rsidRDefault="00AA23A7" w:rsidP="00AA23A7">
      <w:pPr>
        <w:pStyle w:val="1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Наличие на территории, прилегающей к зданию, не менее 10 процентов мест (но не менее одного места) для парковки специальных </w:t>
      </w:r>
      <w:r w:rsidRPr="00FF376E">
        <w:rPr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A23A7" w:rsidRPr="00FF376E" w:rsidRDefault="00AA23A7" w:rsidP="00AA23A7">
      <w:pPr>
        <w:pStyle w:val="1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AA23A7" w:rsidRPr="00FF376E" w:rsidRDefault="00AA23A7" w:rsidP="00AA23A7">
      <w:pPr>
        <w:pStyle w:val="1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AA23A7" w:rsidRPr="00FF376E" w:rsidRDefault="00AA23A7" w:rsidP="00AA23A7">
      <w:pPr>
        <w:pStyle w:val="1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AA23A7" w:rsidRPr="00FF376E" w:rsidRDefault="00AA23A7" w:rsidP="00AA23A7">
      <w:pPr>
        <w:pStyle w:val="1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При необходимости инвалиду предоставляется помощник из числа работников Службы для преодоления барьеров, возникающих при предоставлении муниципальной услуги наравне с другими гражданами.</w:t>
      </w:r>
    </w:p>
    <w:p w:rsidR="00AA23A7" w:rsidRPr="00FF376E" w:rsidRDefault="00AA23A7" w:rsidP="00AA23A7">
      <w:pPr>
        <w:pStyle w:val="1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AA23A7" w:rsidRPr="00FF376E" w:rsidRDefault="00AA23A7" w:rsidP="00AA23A7">
      <w:pPr>
        <w:pStyle w:val="1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Наличие визуальной, текстовой и </w:t>
      </w:r>
      <w:proofErr w:type="spellStart"/>
      <w:r w:rsidRPr="00FF376E">
        <w:rPr>
          <w:sz w:val="28"/>
          <w:szCs w:val="28"/>
        </w:rPr>
        <w:t>мультимедийной</w:t>
      </w:r>
      <w:proofErr w:type="spellEnd"/>
      <w:r w:rsidRPr="00FF376E">
        <w:rPr>
          <w:sz w:val="28"/>
          <w:szCs w:val="28"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</w:p>
    <w:p w:rsidR="00AA23A7" w:rsidRPr="00FF376E" w:rsidRDefault="00AA23A7" w:rsidP="00AA23A7">
      <w:pPr>
        <w:pStyle w:val="1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Pr="00FF376E">
        <w:rPr>
          <w:sz w:val="28"/>
          <w:szCs w:val="28"/>
        </w:rPr>
        <w:t>ств дл</w:t>
      </w:r>
      <w:proofErr w:type="gramEnd"/>
      <w:r w:rsidRPr="00FF376E">
        <w:rPr>
          <w:sz w:val="28"/>
          <w:szCs w:val="28"/>
        </w:rPr>
        <w:t>я передвижения инвалида (костылей, ходунков).</w:t>
      </w:r>
    </w:p>
    <w:p w:rsidR="00AA23A7" w:rsidRPr="00FF376E" w:rsidRDefault="00AA23A7" w:rsidP="00AA23A7">
      <w:pPr>
        <w:pStyle w:val="1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AA23A7" w:rsidRPr="00FF376E" w:rsidRDefault="00AA23A7" w:rsidP="00AA23A7">
      <w:pPr>
        <w:pStyle w:val="1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Помещения приема и выдачи документов должны предусматривать места для ожидания, информирования и приема заявителей. </w:t>
      </w:r>
    </w:p>
    <w:p w:rsidR="00AA23A7" w:rsidRPr="00FF376E" w:rsidRDefault="00AA23A7" w:rsidP="00AA23A7">
      <w:pPr>
        <w:pStyle w:val="1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AA23A7" w:rsidRPr="00FF376E" w:rsidRDefault="00AA23A7" w:rsidP="00AA23A7">
      <w:pPr>
        <w:pStyle w:val="1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A23A7" w:rsidRPr="00FF376E" w:rsidRDefault="00AA23A7" w:rsidP="00AA23A7">
      <w:pPr>
        <w:pStyle w:val="1"/>
        <w:tabs>
          <w:tab w:val="left" w:pos="1418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lastRenderedPageBreak/>
        <w:t xml:space="preserve">2.16. Показатели доступности и качества муниципальной услуги. </w:t>
      </w:r>
    </w:p>
    <w:p w:rsidR="00AA23A7" w:rsidRPr="00FF376E" w:rsidRDefault="00AA23A7" w:rsidP="00AA23A7">
      <w:pPr>
        <w:pStyle w:val="1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Показатели доступности муниципальной услуги:</w:t>
      </w:r>
    </w:p>
    <w:p w:rsidR="00AA23A7" w:rsidRPr="00FF376E" w:rsidRDefault="00AA23A7" w:rsidP="00AA23A7">
      <w:pPr>
        <w:pStyle w:val="1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равные права и возможности при получении муниципальной услуги для заявителей;</w:t>
      </w:r>
    </w:p>
    <w:p w:rsidR="00AA23A7" w:rsidRPr="00FF376E" w:rsidRDefault="00AA23A7" w:rsidP="00AA23A7">
      <w:pPr>
        <w:pStyle w:val="1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транспортная доступность к месту предоставления муниципальной услуги;</w:t>
      </w:r>
    </w:p>
    <w:p w:rsidR="00AA23A7" w:rsidRPr="00FF376E" w:rsidRDefault="00AA23A7" w:rsidP="00AA23A7">
      <w:pPr>
        <w:pStyle w:val="1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режим работы Службы, обеспечивающий возможность подачи заявителем запроса о предоставлении муниципальной услуги в течение рабочего времени;</w:t>
      </w:r>
    </w:p>
    <w:p w:rsidR="00AA23A7" w:rsidRPr="00FF376E" w:rsidRDefault="00AA23A7" w:rsidP="00AA23A7">
      <w:pPr>
        <w:pStyle w:val="1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AA23A7" w:rsidRPr="00FF376E" w:rsidRDefault="00AA23A7" w:rsidP="00AA23A7">
      <w:pPr>
        <w:pStyle w:val="1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AA23A7" w:rsidRPr="00FF376E" w:rsidRDefault="00AA23A7" w:rsidP="00AA23A7">
      <w:pPr>
        <w:pStyle w:val="1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AA23A7" w:rsidRPr="00FF376E" w:rsidRDefault="00AA23A7" w:rsidP="00AA23A7">
      <w:pPr>
        <w:pStyle w:val="1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обеспечение беспрепятственного доступа инвалидов к помещениям, в которых предоставляется муниципальная услуга;</w:t>
      </w:r>
    </w:p>
    <w:p w:rsidR="00AA23A7" w:rsidRPr="00FF376E" w:rsidRDefault="00AA23A7" w:rsidP="00AA23A7">
      <w:pPr>
        <w:pStyle w:val="1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AA23A7" w:rsidRPr="00FF376E" w:rsidRDefault="00AA23A7" w:rsidP="00AA23A7">
      <w:pPr>
        <w:pStyle w:val="1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AA23A7" w:rsidRPr="00FF376E" w:rsidRDefault="00AA23A7" w:rsidP="00AA23A7">
      <w:pPr>
        <w:pStyle w:val="1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Показатели качества муниципальной услуги:</w:t>
      </w:r>
    </w:p>
    <w:p w:rsidR="00AA23A7" w:rsidRPr="00FF376E" w:rsidRDefault="00AA23A7" w:rsidP="00AA23A7">
      <w:pPr>
        <w:pStyle w:val="1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соблюдение срока предоставления муниципальной услуги;</w:t>
      </w:r>
    </w:p>
    <w:p w:rsidR="00AA23A7" w:rsidRPr="00FF376E" w:rsidRDefault="00AA23A7" w:rsidP="00AA23A7">
      <w:pPr>
        <w:pStyle w:val="1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соблюдение требований стандарта предоставления муниципальной услуги;</w:t>
      </w:r>
    </w:p>
    <w:p w:rsidR="00AA23A7" w:rsidRPr="00FF376E" w:rsidRDefault="00AA23A7" w:rsidP="00AA23A7">
      <w:pPr>
        <w:pStyle w:val="1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удовлетворенность заявителя профессионализмом должностных лиц Службы при предоставлении услуги;</w:t>
      </w:r>
    </w:p>
    <w:p w:rsidR="00AA23A7" w:rsidRPr="00FF376E" w:rsidRDefault="00AA23A7" w:rsidP="00AA23A7">
      <w:pPr>
        <w:pStyle w:val="1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соблюдение времени ожидания в очереди при подаче запроса и получении результата; </w:t>
      </w:r>
    </w:p>
    <w:p w:rsidR="00AA23A7" w:rsidRPr="00FF376E" w:rsidRDefault="00AA23A7" w:rsidP="00AA23A7">
      <w:pPr>
        <w:pStyle w:val="1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осуществление не более одного взаимодействия заявителя с должностными лицами Службы при получении муниципальной услуги;</w:t>
      </w:r>
    </w:p>
    <w:p w:rsidR="00AA23A7" w:rsidRPr="00FF376E" w:rsidRDefault="00AA23A7" w:rsidP="00AA23A7">
      <w:pPr>
        <w:pStyle w:val="1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отсутствие жалоб на действия или бездействия должностных лиц Службы, поданных в установленном порядке.</w:t>
      </w:r>
    </w:p>
    <w:p w:rsidR="00AA23A7" w:rsidRPr="00FF376E" w:rsidRDefault="00AA23A7" w:rsidP="00AA23A7">
      <w:pPr>
        <w:pStyle w:val="1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AA23A7" w:rsidRPr="00FF376E" w:rsidRDefault="00AA23A7" w:rsidP="00AA23A7">
      <w:pPr>
        <w:pStyle w:val="1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Предоставление услуги посредством МФЦ не предусмотрено.</w:t>
      </w:r>
    </w:p>
    <w:p w:rsidR="00AA23A7" w:rsidRPr="00FF376E" w:rsidRDefault="00AA23A7" w:rsidP="00AA23A7">
      <w:pPr>
        <w:pStyle w:val="1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lastRenderedPageBreak/>
        <w:t>Предоставление услуги в электронной форме не предусмотрено.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sz w:val="28"/>
          <w:szCs w:val="28"/>
        </w:rPr>
      </w:pPr>
      <w:r w:rsidRPr="00FF376E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Услуги, являющиеся необходимыми и обязательными для предоставления муниципальной услуги:</w:t>
      </w:r>
    </w:p>
    <w:p w:rsidR="00AA23A7" w:rsidRPr="00FF376E" w:rsidRDefault="00AA23A7" w:rsidP="00AA23A7">
      <w:pPr>
        <w:pStyle w:val="1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подготовка и выдача подлинной справки о кремации (в случае обращения за разрешением на помещение урны с прахом в могилу);</w:t>
      </w:r>
    </w:p>
    <w:p w:rsidR="00AA23A7" w:rsidRPr="00FF376E" w:rsidRDefault="00AA23A7" w:rsidP="00AA23A7">
      <w:pPr>
        <w:pStyle w:val="1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подготовка и выдача документа, подтверждающего право на организацию погребения, </w:t>
      </w:r>
      <w:r w:rsidRPr="00FF376E">
        <w:rPr>
          <w:sz w:val="28"/>
          <w:szCs w:val="28"/>
        </w:rPr>
        <w:sym w:font="Symbol" w:char="F02D"/>
      </w:r>
      <w:r w:rsidRPr="00FF376E">
        <w:rPr>
          <w:sz w:val="28"/>
          <w:szCs w:val="28"/>
        </w:rPr>
        <w:t xml:space="preserve"> договора на оказание услуг по погребению (в случае если за разрешением обращается агент ритуального обслуживания).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sz w:val="28"/>
          <w:szCs w:val="28"/>
        </w:rPr>
      </w:pPr>
      <w:r w:rsidRPr="00FF376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A23A7" w:rsidRPr="00FF376E" w:rsidRDefault="00AA23A7" w:rsidP="00AA23A7">
      <w:pPr>
        <w:pStyle w:val="1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прием и регистрация заявления с необходимыми документами;</w:t>
      </w:r>
    </w:p>
    <w:p w:rsidR="00AA23A7" w:rsidRPr="00FF376E" w:rsidRDefault="00AA23A7" w:rsidP="00AA23A7">
      <w:pPr>
        <w:pStyle w:val="1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рассмотрение заявления и приложенных документов;</w:t>
      </w:r>
    </w:p>
    <w:p w:rsidR="00AA23A7" w:rsidRPr="00FF376E" w:rsidRDefault="00AA23A7" w:rsidP="00AA23A7">
      <w:pPr>
        <w:pStyle w:val="1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5 к настоящему Административному регламенту.</w:t>
      </w:r>
    </w:p>
    <w:p w:rsidR="00AA23A7" w:rsidRPr="00FF376E" w:rsidRDefault="00AA23A7" w:rsidP="00AA23A7">
      <w:pPr>
        <w:pStyle w:val="1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Службе и его должностным лицам запрещено требовать от заявителя при осуществлении административных процедур:</w:t>
      </w:r>
    </w:p>
    <w:p w:rsidR="00AA23A7" w:rsidRPr="00FF376E" w:rsidRDefault="00AA23A7" w:rsidP="00AA23A7">
      <w:pPr>
        <w:pStyle w:val="1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23A7" w:rsidRPr="00FF376E" w:rsidRDefault="00AA23A7" w:rsidP="00AA23A7">
      <w:pPr>
        <w:pStyle w:val="1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F376E"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 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AA23A7" w:rsidRPr="00FF376E" w:rsidRDefault="00AA23A7" w:rsidP="00AA23A7">
      <w:pPr>
        <w:pStyle w:val="1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F376E">
        <w:rPr>
          <w:sz w:val="28"/>
          <w:szCs w:val="28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AA23A7" w:rsidRPr="00FF376E" w:rsidRDefault="00AA23A7" w:rsidP="00AA23A7">
      <w:pPr>
        <w:pStyle w:val="1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Прием и регистрация заявления с необходимыми документами.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Основанием для начала административного действия является получение ответственным органом заявления по утвержденной форме (приложение 2 или приложение 3 к настоящему Административному регламенту) и приложением комплекта документов, указанных в пункте 2.6 настоящего Административного регламента, необходимых для предоставления муниципальной услуги.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Прием и регистрация документов осуществляется в день их поступления в ответственный орган в Книге регистрации </w:t>
      </w:r>
      <w:proofErr w:type="gramStart"/>
      <w:r w:rsidRPr="00FF376E">
        <w:rPr>
          <w:sz w:val="28"/>
          <w:szCs w:val="28"/>
        </w:rPr>
        <w:t>захоронений</w:t>
      </w:r>
      <w:proofErr w:type="gramEnd"/>
      <w:r w:rsidRPr="00FF376E">
        <w:rPr>
          <w:sz w:val="28"/>
          <w:szCs w:val="28"/>
        </w:rPr>
        <w:t xml:space="preserve"> и передаются на исполнение исполнителям.</w:t>
      </w:r>
    </w:p>
    <w:p w:rsidR="00AA23A7" w:rsidRPr="00FF376E" w:rsidRDefault="00AA23A7" w:rsidP="00AA23A7">
      <w:pPr>
        <w:pStyle w:val="1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Рассмотрение заявления и приложенных документов.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пунктом 2.11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AA23A7" w:rsidRPr="00FF376E" w:rsidRDefault="00AA23A7" w:rsidP="00AA23A7">
      <w:pPr>
        <w:pStyle w:val="1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сведения о наличии свободного места для осуществления захоронения в родственном месте захоронения;</w:t>
      </w:r>
    </w:p>
    <w:p w:rsidR="00AA23A7" w:rsidRPr="00FF376E" w:rsidRDefault="00AA23A7" w:rsidP="00AA23A7">
      <w:pPr>
        <w:pStyle w:val="1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сведения об истечении срока кладбищенского периода.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По результатам рассмотрения представленных заявителем документов специалист ответственного органа оформляет разрешение о захоронении (перезахоронении) или готовит письменный ответ заявителю об отказе в </w:t>
      </w:r>
      <w:r w:rsidRPr="00FF376E">
        <w:rPr>
          <w:sz w:val="28"/>
          <w:szCs w:val="28"/>
        </w:rPr>
        <w:lastRenderedPageBreak/>
        <w:t>предоставлении муниципальной услуги (при выявлении оснований для отказа в предоставлении муниципальной услуги).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ответственного органа оформляет разрешение на захоронение в отдельную могилу.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AA23A7" w:rsidRPr="00FF376E" w:rsidRDefault="00AA23A7" w:rsidP="00AA23A7">
      <w:pPr>
        <w:pStyle w:val="1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Основанием для начала административного действия является установление специалистом Службы отсутствия оснований для отказа в предоставлении муниципальной услуги.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F376E">
        <w:rPr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Службы или уполномоченным им должностным лицом и выдается на руки в день поступления запроса на предоставление муниципальной услуги.</w:t>
      </w:r>
      <w:proofErr w:type="gramEnd"/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регистрации захоронений.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sz w:val="28"/>
          <w:szCs w:val="28"/>
        </w:rPr>
      </w:pPr>
      <w:r w:rsidRPr="00FF376E">
        <w:rPr>
          <w:sz w:val="28"/>
          <w:szCs w:val="28"/>
        </w:rPr>
        <w:t xml:space="preserve">Формы </w:t>
      </w:r>
      <w:proofErr w:type="gramStart"/>
      <w:r w:rsidRPr="00FF376E">
        <w:rPr>
          <w:sz w:val="28"/>
          <w:szCs w:val="28"/>
        </w:rPr>
        <w:t>контроля за</w:t>
      </w:r>
      <w:proofErr w:type="gramEnd"/>
      <w:r w:rsidRPr="00FF376E">
        <w:rPr>
          <w:sz w:val="28"/>
          <w:szCs w:val="28"/>
        </w:rPr>
        <w:t xml:space="preserve"> исполнением административного регламента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Порядок осуществления текущего </w:t>
      </w:r>
      <w:proofErr w:type="gramStart"/>
      <w:r w:rsidRPr="00FF376E">
        <w:rPr>
          <w:sz w:val="28"/>
          <w:szCs w:val="28"/>
        </w:rPr>
        <w:t>контроля за</w:t>
      </w:r>
      <w:proofErr w:type="gramEnd"/>
      <w:r w:rsidRPr="00FF376E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предоставления муниципальной услуги.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lastRenderedPageBreak/>
        <w:t xml:space="preserve">Текущий </w:t>
      </w:r>
      <w:proofErr w:type="gramStart"/>
      <w:r w:rsidRPr="00FF376E">
        <w:rPr>
          <w:sz w:val="28"/>
          <w:szCs w:val="28"/>
        </w:rPr>
        <w:t>контроль за</w:t>
      </w:r>
      <w:proofErr w:type="gramEnd"/>
      <w:r w:rsidRPr="00FF376E">
        <w:rPr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 </w:t>
      </w:r>
      <w:proofErr w:type="spellStart"/>
      <w:r w:rsidRPr="00FF376E">
        <w:rPr>
          <w:sz w:val="28"/>
          <w:szCs w:val="28"/>
        </w:rPr>
        <w:t>Лужского</w:t>
      </w:r>
      <w:proofErr w:type="spellEnd"/>
      <w:r w:rsidRPr="00FF376E">
        <w:rPr>
          <w:sz w:val="28"/>
          <w:szCs w:val="28"/>
        </w:rPr>
        <w:t xml:space="preserve"> муниципального района,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F376E">
        <w:rPr>
          <w:sz w:val="28"/>
          <w:szCs w:val="28"/>
        </w:rPr>
        <w:t>Контроль за</w:t>
      </w:r>
      <w:proofErr w:type="gramEnd"/>
      <w:r w:rsidRPr="00FF376E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AA23A7" w:rsidRPr="00FF376E" w:rsidRDefault="00AA23A7" w:rsidP="00AA23A7">
      <w:pPr>
        <w:pStyle w:val="1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проведения проверок;</w:t>
      </w:r>
    </w:p>
    <w:p w:rsidR="00AA23A7" w:rsidRPr="00FF376E" w:rsidRDefault="00AA23A7" w:rsidP="00AA23A7">
      <w:pPr>
        <w:pStyle w:val="1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рассмотрения жалоб на действия (бездействие) должностных лиц Службы, ответственных за предоставление муниципальной услуги.</w:t>
      </w:r>
    </w:p>
    <w:p w:rsidR="00AA23A7" w:rsidRPr="00FF376E" w:rsidRDefault="00AA23A7" w:rsidP="00AA23A7">
      <w:pPr>
        <w:pStyle w:val="1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В целях осуществления </w:t>
      </w:r>
      <w:proofErr w:type="gramStart"/>
      <w:r w:rsidRPr="00FF376E">
        <w:rPr>
          <w:sz w:val="28"/>
          <w:szCs w:val="28"/>
        </w:rPr>
        <w:t>контроля за</w:t>
      </w:r>
      <w:proofErr w:type="gramEnd"/>
      <w:r w:rsidRPr="00FF376E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</w:t>
      </w:r>
      <w:r w:rsidRPr="00FF376E">
        <w:rPr>
          <w:sz w:val="28"/>
          <w:szCs w:val="28"/>
        </w:rPr>
        <w:lastRenderedPageBreak/>
        <w:t>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A23A7" w:rsidRPr="00FF376E" w:rsidRDefault="00AA23A7" w:rsidP="00AA23A7">
      <w:pPr>
        <w:pStyle w:val="1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Руководитель специализированной Службы по вопросам похоронного дела несет персональную ответственность за обеспечение предоставления муниципальной услуги.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Работники специализированной Службы по вопросам похоронного дела при предоставлении муниципальной услуги несут персональную ответственность:</w:t>
      </w:r>
    </w:p>
    <w:p w:rsidR="00AA23A7" w:rsidRPr="00FF376E" w:rsidRDefault="00AA23A7" w:rsidP="00AA23A7">
      <w:pPr>
        <w:pStyle w:val="1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AA23A7" w:rsidRPr="00FF376E" w:rsidRDefault="00AA23A7" w:rsidP="00AA23A7">
      <w:pPr>
        <w:pStyle w:val="1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sz w:val="28"/>
          <w:szCs w:val="28"/>
        </w:rPr>
      </w:pPr>
      <w:r w:rsidRPr="00FF376E">
        <w:rPr>
          <w:sz w:val="28"/>
          <w:szCs w:val="28"/>
        </w:rPr>
        <w:t xml:space="preserve">Досудебный (внесудебный) порядок обжалования решений </w:t>
      </w:r>
    </w:p>
    <w:p w:rsidR="00AA23A7" w:rsidRPr="00FF376E" w:rsidRDefault="00AA23A7" w:rsidP="00AA23A7">
      <w:pPr>
        <w:pStyle w:val="1"/>
        <w:tabs>
          <w:tab w:val="left" w:pos="1134"/>
        </w:tabs>
        <w:spacing w:after="0" w:line="240" w:lineRule="auto"/>
        <w:ind w:left="709"/>
        <w:contextualSpacing/>
        <w:jc w:val="center"/>
        <w:rPr>
          <w:sz w:val="28"/>
          <w:szCs w:val="28"/>
        </w:rPr>
      </w:pPr>
      <w:r w:rsidRPr="00FF376E">
        <w:rPr>
          <w:sz w:val="28"/>
          <w:szCs w:val="28"/>
        </w:rPr>
        <w:t xml:space="preserve">и действий (бездействия) органа (организации), предоставляющего муниципальную услугу, а также должностных лиц, </w:t>
      </w:r>
    </w:p>
    <w:p w:rsidR="00AA23A7" w:rsidRPr="00FF376E" w:rsidRDefault="00AA23A7" w:rsidP="00AA23A7">
      <w:pPr>
        <w:pStyle w:val="1"/>
        <w:tabs>
          <w:tab w:val="left" w:pos="1134"/>
        </w:tabs>
        <w:spacing w:after="0" w:line="240" w:lineRule="auto"/>
        <w:ind w:left="709"/>
        <w:contextualSpacing/>
        <w:jc w:val="center"/>
        <w:rPr>
          <w:sz w:val="28"/>
          <w:szCs w:val="28"/>
        </w:rPr>
      </w:pPr>
      <w:r w:rsidRPr="00FF376E">
        <w:rPr>
          <w:sz w:val="28"/>
          <w:szCs w:val="28"/>
        </w:rPr>
        <w:t>муниципальных служащих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AA23A7" w:rsidRPr="00FF376E" w:rsidRDefault="00AA23A7" w:rsidP="00AA23A7">
      <w:pPr>
        <w:pStyle w:val="1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AA23A7" w:rsidRPr="00FF376E" w:rsidRDefault="00AA23A7" w:rsidP="00AA23A7">
      <w:pPr>
        <w:pStyle w:val="1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Предметом досудебного (внесудебного) обжалования является решение, действие (бездействие) администрации </w:t>
      </w:r>
      <w:proofErr w:type="spellStart"/>
      <w:r w:rsidRPr="00FF376E">
        <w:rPr>
          <w:sz w:val="28"/>
          <w:szCs w:val="28"/>
        </w:rPr>
        <w:t>Лужского</w:t>
      </w:r>
      <w:proofErr w:type="spellEnd"/>
      <w:r w:rsidRPr="00FF376E">
        <w:rPr>
          <w:sz w:val="28"/>
          <w:szCs w:val="28"/>
        </w:rPr>
        <w:t xml:space="preserve"> муниципального района должностного лица, ответственного за предоставление муниципальной услуги, в том числе:</w:t>
      </w:r>
    </w:p>
    <w:p w:rsidR="00AA23A7" w:rsidRPr="00FF376E" w:rsidRDefault="00AA23A7" w:rsidP="00AA23A7">
      <w:pPr>
        <w:pStyle w:val="1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нарушение срока регистрации запроса заявителя о муниципальной услуге;</w:t>
      </w:r>
    </w:p>
    <w:p w:rsidR="00AA23A7" w:rsidRPr="00FF376E" w:rsidRDefault="00AA23A7" w:rsidP="00AA23A7">
      <w:pPr>
        <w:pStyle w:val="1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lastRenderedPageBreak/>
        <w:t>нарушение срока предоставления муниципальной услуги;</w:t>
      </w:r>
    </w:p>
    <w:p w:rsidR="00AA23A7" w:rsidRPr="00FF376E" w:rsidRDefault="00AA23A7" w:rsidP="00AA23A7">
      <w:pPr>
        <w:pStyle w:val="1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A23A7" w:rsidRPr="00FF376E" w:rsidRDefault="00AA23A7" w:rsidP="00AA23A7">
      <w:pPr>
        <w:pStyle w:val="1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23A7" w:rsidRPr="00FF376E" w:rsidRDefault="00AA23A7" w:rsidP="00AA23A7">
      <w:pPr>
        <w:pStyle w:val="1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F376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A23A7" w:rsidRPr="00FF376E" w:rsidRDefault="00AA23A7" w:rsidP="00AA23A7">
      <w:pPr>
        <w:pStyle w:val="1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23A7" w:rsidRPr="00FF376E" w:rsidRDefault="00AA23A7" w:rsidP="00AA23A7">
      <w:pPr>
        <w:pStyle w:val="1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F376E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23A7" w:rsidRPr="00FF376E" w:rsidRDefault="00AA23A7" w:rsidP="00AA23A7">
      <w:pPr>
        <w:pStyle w:val="1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A23A7" w:rsidRPr="00FF376E" w:rsidRDefault="00AA23A7" w:rsidP="00AA23A7">
      <w:pPr>
        <w:pStyle w:val="1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В письменной жалобе в обязательном порядке указывается:</w:t>
      </w:r>
    </w:p>
    <w:p w:rsidR="00AA23A7" w:rsidRPr="00FF376E" w:rsidRDefault="00AA23A7" w:rsidP="00AA23A7">
      <w:pPr>
        <w:pStyle w:val="1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FF376E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AA23A7" w:rsidRPr="00FF376E" w:rsidRDefault="00AA23A7" w:rsidP="00AA23A7">
      <w:pPr>
        <w:pStyle w:val="1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фамилия, имя, отчество (последнее </w:t>
      </w:r>
      <w:r w:rsidRPr="00FF376E">
        <w:rPr>
          <w:sz w:val="28"/>
          <w:szCs w:val="28"/>
        </w:rPr>
        <w:sym w:font="Symbol" w:char="F02D"/>
      </w:r>
      <w:r w:rsidRPr="00FF376E">
        <w:rPr>
          <w:sz w:val="28"/>
          <w:szCs w:val="28"/>
        </w:rPr>
        <w:t xml:space="preserve"> при наличии), сведения о месте жительства заявителя </w:t>
      </w:r>
      <w:r w:rsidRPr="00FF376E">
        <w:rPr>
          <w:sz w:val="28"/>
          <w:szCs w:val="28"/>
        </w:rPr>
        <w:sym w:font="Symbol" w:char="F02D"/>
      </w:r>
      <w:r w:rsidRPr="00FF376E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Pr="00FF376E">
        <w:rPr>
          <w:sz w:val="28"/>
          <w:szCs w:val="28"/>
        </w:rPr>
        <w:sym w:font="Symbol" w:char="F02D"/>
      </w:r>
      <w:r w:rsidRPr="00FF376E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23A7" w:rsidRPr="00FF376E" w:rsidRDefault="00AA23A7" w:rsidP="00AA23A7">
      <w:pPr>
        <w:pStyle w:val="1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23A7" w:rsidRPr="00FF376E" w:rsidRDefault="00AA23A7" w:rsidP="00AA23A7">
      <w:pPr>
        <w:pStyle w:val="1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23A7" w:rsidRPr="00FF376E" w:rsidRDefault="00AA23A7" w:rsidP="00AA23A7">
      <w:pPr>
        <w:pStyle w:val="1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AA23A7" w:rsidRPr="00FF376E" w:rsidRDefault="00AA23A7" w:rsidP="00AA23A7">
      <w:pPr>
        <w:pStyle w:val="1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F376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F376E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AA23A7" w:rsidRPr="00FF376E" w:rsidRDefault="00AA23A7" w:rsidP="00AA23A7">
      <w:pPr>
        <w:pStyle w:val="1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AA23A7" w:rsidRPr="00FF376E" w:rsidRDefault="00AA23A7" w:rsidP="00AA23A7">
      <w:pPr>
        <w:pStyle w:val="1"/>
        <w:numPr>
          <w:ilvl w:val="0"/>
          <w:numId w:val="3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A23A7" w:rsidRPr="00FF376E" w:rsidRDefault="00AA23A7" w:rsidP="00AA23A7">
      <w:pPr>
        <w:pStyle w:val="1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F376E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FF376E">
        <w:rPr>
          <w:sz w:val="28"/>
          <w:szCs w:val="28"/>
        </w:rPr>
        <w:lastRenderedPageBreak/>
        <w:t>субъектов Российской Федерации, муниципальными правовыми актами, а также в иных формах;</w:t>
      </w:r>
      <w:proofErr w:type="gramEnd"/>
    </w:p>
    <w:p w:rsidR="00AA23A7" w:rsidRPr="00FF376E" w:rsidRDefault="00AA23A7" w:rsidP="00AA23A7">
      <w:pPr>
        <w:pStyle w:val="1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отказывает в удовлетворении жалобы.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F376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F376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F376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23A7" w:rsidRPr="00FF376E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8"/>
          <w:szCs w:val="28"/>
        </w:rPr>
      </w:pP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AA23A7" w:rsidRDefault="00AA23A7" w:rsidP="006C6FF7">
      <w:pPr>
        <w:numPr>
          <w:ilvl w:val="0"/>
          <w:numId w:val="6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месте нахождения и графике работы администрации </w:t>
      </w:r>
      <w:proofErr w:type="spellStart"/>
      <w:r>
        <w:rPr>
          <w:rFonts w:ascii="Times New Roman" w:hAnsi="Times New Roman"/>
          <w:sz w:val="28"/>
        </w:rPr>
        <w:t>Лужского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района.</w:t>
      </w:r>
    </w:p>
    <w:p w:rsidR="00AA23A7" w:rsidRDefault="00AA23A7" w:rsidP="00AA23A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нахождения:  </w:t>
      </w:r>
      <w:r>
        <w:rPr>
          <w:rFonts w:ascii="Times New Roman" w:hAnsi="Times New Roman"/>
          <w:bCs/>
          <w:iCs/>
          <w:sz w:val="28"/>
        </w:rPr>
        <w:t xml:space="preserve">188230, Ленинградская область, </w:t>
      </w:r>
      <w:proofErr w:type="gramStart"/>
      <w:r>
        <w:rPr>
          <w:rFonts w:ascii="Times New Roman" w:hAnsi="Times New Roman"/>
          <w:bCs/>
          <w:iCs/>
          <w:sz w:val="28"/>
        </w:rPr>
        <w:t>г</w:t>
      </w:r>
      <w:proofErr w:type="gramEnd"/>
      <w:r>
        <w:rPr>
          <w:rFonts w:ascii="Times New Roman" w:hAnsi="Times New Roman"/>
          <w:bCs/>
          <w:iCs/>
          <w:sz w:val="28"/>
        </w:rPr>
        <w:t>. Луга, пр. Кирова, д. 73</w:t>
      </w:r>
      <w:r>
        <w:rPr>
          <w:rFonts w:ascii="Times New Roman" w:hAnsi="Times New Roman"/>
          <w:sz w:val="28"/>
        </w:rPr>
        <w:t>;</w:t>
      </w:r>
    </w:p>
    <w:p w:rsidR="00AA23A7" w:rsidRDefault="00AA23A7" w:rsidP="00AA23A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Справочные телефоны администрации </w:t>
      </w:r>
      <w:proofErr w:type="spellStart"/>
      <w:r>
        <w:rPr>
          <w:rFonts w:ascii="Times New Roman" w:hAnsi="Times New Roman"/>
          <w:sz w:val="28"/>
        </w:rPr>
        <w:t>Лужского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района: 8(81372)2-23-06; 8(81372)2-21-59;</w:t>
      </w:r>
    </w:p>
    <w:p w:rsidR="00AA23A7" w:rsidRDefault="00AA23A7" w:rsidP="00AA23A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Факс: 8(81372)2-21-59;</w:t>
      </w:r>
    </w:p>
    <w:p w:rsidR="00AA23A7" w:rsidRDefault="00AA23A7" w:rsidP="00AA23A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почты администрации </w:t>
      </w:r>
      <w:proofErr w:type="spellStart"/>
      <w:r>
        <w:rPr>
          <w:rFonts w:ascii="Times New Roman" w:hAnsi="Times New Roman"/>
          <w:sz w:val="28"/>
        </w:rPr>
        <w:t>Лужского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района: </w:t>
      </w:r>
      <w:hyperlink r:id="rId7" w:history="1">
        <w:r>
          <w:rPr>
            <w:rStyle w:val="a3"/>
            <w:rFonts w:ascii="Times New Roman" w:hAnsi="Times New Roman"/>
            <w:sz w:val="28"/>
          </w:rPr>
          <w:t>admin@adm.luga.ru</w:t>
        </w:r>
      </w:hyperlink>
      <w:r>
        <w:rPr>
          <w:rFonts w:ascii="Times New Roman" w:hAnsi="Times New Roman"/>
          <w:sz w:val="28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sz w:val="28"/>
          </w:rPr>
          <w:t>admluga@yandex.ru</w:t>
        </w:r>
      </w:hyperlink>
      <w:r>
        <w:rPr>
          <w:rFonts w:ascii="Times New Roman" w:hAnsi="Times New Roman"/>
          <w:sz w:val="28"/>
        </w:rPr>
        <w:t>;</w:t>
      </w:r>
    </w:p>
    <w:p w:rsidR="00AA23A7" w:rsidRDefault="00AA23A7" w:rsidP="00AA23A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Телефон-информатор 8(81372)4-14-97.</w:t>
      </w:r>
    </w:p>
    <w:p w:rsidR="00AA23A7" w:rsidRDefault="00AA23A7" w:rsidP="00AA23A7">
      <w:pPr>
        <w:ind w:firstLine="709"/>
        <w:jc w:val="both"/>
        <w:rPr>
          <w:rFonts w:ascii="Times New Roman" w:hAnsi="Times New Roman"/>
          <w:sz w:val="28"/>
        </w:rPr>
      </w:pPr>
    </w:p>
    <w:p w:rsidR="00AA23A7" w:rsidRDefault="00AA23A7" w:rsidP="00AA23A7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График работы администрации </w:t>
      </w:r>
      <w:proofErr w:type="spellStart"/>
      <w:r>
        <w:rPr>
          <w:rFonts w:ascii="Times New Roman" w:hAnsi="Times New Roman"/>
          <w:sz w:val="28"/>
        </w:rPr>
        <w:t>Лужского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района:</w:t>
      </w:r>
    </w:p>
    <w:p w:rsidR="00AA23A7" w:rsidRDefault="00AA23A7" w:rsidP="00AA23A7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4394"/>
      </w:tblGrid>
      <w:tr w:rsidR="00AA23A7" w:rsidTr="00625E0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Дни недели, время работы администрации </w:t>
            </w:r>
            <w:proofErr w:type="spellStart"/>
            <w:r>
              <w:rPr>
                <w:rFonts w:ascii="Times New Roman" w:hAnsi="Times New Roman"/>
                <w:sz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</w:p>
        </w:tc>
      </w:tr>
      <w:tr w:rsidR="00AA23A7" w:rsidTr="00625E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Дни недели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</w:tr>
      <w:tr w:rsidR="00AA23A7" w:rsidTr="00625E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Понедельник, вторник, среда, четверг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right="-75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08.00 до 17.15,                                           перерыв с 12.00 до 13.00</w:t>
            </w:r>
          </w:p>
        </w:tc>
      </w:tr>
      <w:tr w:rsidR="00AA23A7" w:rsidTr="00625E0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Default="00AA23A7" w:rsidP="00625E07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 w:cs="Times New Roman" w:hint="eastAsia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</w:t>
            </w:r>
          </w:p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Суббота, воскресенье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tabs>
                <w:tab w:val="left" w:pos="142"/>
                <w:tab w:val="left" w:pos="284"/>
              </w:tabs>
              <w:ind w:right="-7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08.00 до 16.00,                                          перерыв с 12.00 до 13.00</w:t>
            </w:r>
          </w:p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Выходные</w:t>
            </w:r>
          </w:p>
        </w:tc>
      </w:tr>
    </w:tbl>
    <w:p w:rsidR="00AA23A7" w:rsidRDefault="00AA23A7" w:rsidP="00AA23A7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8"/>
        </w:rPr>
      </w:pPr>
    </w:p>
    <w:p w:rsidR="00AA23A7" w:rsidRDefault="00AA23A7" w:rsidP="006C6FF7">
      <w:pPr>
        <w:numPr>
          <w:ilvl w:val="0"/>
          <w:numId w:val="6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месте нахождения и графике работы службы                              ЛМУП «ЛИЛИЯ»</w:t>
      </w:r>
    </w:p>
    <w:p w:rsidR="00AA23A7" w:rsidRDefault="00AA23A7" w:rsidP="00AA23A7">
      <w:pPr>
        <w:tabs>
          <w:tab w:val="left" w:pos="142"/>
          <w:tab w:val="left" w:pos="284"/>
          <w:tab w:val="left" w:pos="922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нахождения:  </w:t>
      </w:r>
      <w:r>
        <w:rPr>
          <w:rFonts w:ascii="Times New Roman" w:hAnsi="Times New Roman"/>
          <w:bCs/>
          <w:iCs/>
          <w:sz w:val="28"/>
        </w:rPr>
        <w:t xml:space="preserve">188230, Ленинградская область, </w:t>
      </w:r>
      <w:proofErr w:type="gramStart"/>
      <w:r>
        <w:rPr>
          <w:rFonts w:ascii="Times New Roman" w:hAnsi="Times New Roman"/>
          <w:bCs/>
          <w:iCs/>
          <w:sz w:val="28"/>
        </w:rPr>
        <w:t>г</w:t>
      </w:r>
      <w:proofErr w:type="gramEnd"/>
      <w:r>
        <w:rPr>
          <w:rFonts w:ascii="Times New Roman" w:hAnsi="Times New Roman"/>
          <w:bCs/>
          <w:iCs/>
          <w:sz w:val="28"/>
        </w:rPr>
        <w:t>. Луга,                                           пр. Володарского, д. 13б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ab/>
      </w:r>
    </w:p>
    <w:p w:rsidR="00AA23A7" w:rsidRDefault="00AA23A7" w:rsidP="00AA23A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Справочные телефоны службы ЛМУП «ЛИЛИЯ: (881372) 2-12-13; </w:t>
      </w:r>
    </w:p>
    <w:p w:rsidR="00AA23A7" w:rsidRDefault="00AA23A7" w:rsidP="00AA23A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Факс: (881372) 2-12-13;</w:t>
      </w:r>
    </w:p>
    <w:p w:rsidR="00AA23A7" w:rsidRDefault="00AA23A7" w:rsidP="00AA23A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Телефон-информатор 8(905)210-44-73</w:t>
      </w:r>
    </w:p>
    <w:p w:rsidR="00AA23A7" w:rsidRDefault="00AA23A7" w:rsidP="00AA23A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</w:rPr>
      </w:pPr>
    </w:p>
    <w:p w:rsidR="00AA23A7" w:rsidRDefault="00AA23A7" w:rsidP="00AA23A7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работы службы ЛМУП «ЛИЛИЯ»:</w:t>
      </w:r>
    </w:p>
    <w:p w:rsidR="00AA23A7" w:rsidRDefault="00AA23A7" w:rsidP="00AA23A7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4394"/>
      </w:tblGrid>
      <w:tr w:rsidR="00AA23A7" w:rsidTr="00625E0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Дни недели, время работы службы ЛМУП «ЛИЛИЯ</w:t>
            </w:r>
          </w:p>
        </w:tc>
      </w:tr>
      <w:tr w:rsidR="00AA23A7" w:rsidTr="00625E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Дни недели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</w:tr>
      <w:tr w:rsidR="00AA23A7" w:rsidTr="00625E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Понедельник, вторник, среда, четверг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right="-75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09.00 до 18.00,                                            перерыв с 13.00 до 14.00</w:t>
            </w:r>
          </w:p>
        </w:tc>
      </w:tr>
      <w:tr w:rsidR="00AA23A7" w:rsidTr="00625E0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Default="00AA23A7" w:rsidP="00625E07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 w:cs="Times New Roman" w:hint="eastAsia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Пятница</w:t>
            </w:r>
          </w:p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Суббота, воскресенье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tabs>
                <w:tab w:val="left" w:pos="142"/>
                <w:tab w:val="left" w:pos="284"/>
              </w:tabs>
              <w:ind w:right="-7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09.00 до 18.00,                                            перерыв с 13.00 до 14.00</w:t>
            </w:r>
          </w:p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Выходные</w:t>
            </w:r>
          </w:p>
        </w:tc>
      </w:tr>
    </w:tbl>
    <w:p w:rsidR="00AA23A7" w:rsidRDefault="00AA23A7" w:rsidP="00AA23A7">
      <w:pPr>
        <w:tabs>
          <w:tab w:val="left" w:pos="142"/>
          <w:tab w:val="left" w:pos="284"/>
        </w:tabs>
        <w:rPr>
          <w:rFonts w:ascii="Times New Roman" w:hAnsi="Times New Roman"/>
          <w:sz w:val="28"/>
        </w:rPr>
      </w:pPr>
    </w:p>
    <w:p w:rsidR="00AA23A7" w:rsidRDefault="00AA23A7" w:rsidP="00AA23A7">
      <w:pPr>
        <w:tabs>
          <w:tab w:val="left" w:pos="142"/>
          <w:tab w:val="left" w:pos="284"/>
        </w:tabs>
        <w:rPr>
          <w:rFonts w:ascii="Times New Roman" w:hAnsi="Times New Roman"/>
          <w:sz w:val="28"/>
        </w:rPr>
      </w:pPr>
    </w:p>
    <w:p w:rsidR="00AA23A7" w:rsidRDefault="00AA23A7" w:rsidP="00AA23A7">
      <w:pPr>
        <w:tabs>
          <w:tab w:val="left" w:pos="142"/>
          <w:tab w:val="left" w:pos="284"/>
        </w:tabs>
        <w:rPr>
          <w:rFonts w:ascii="Times New Roman" w:hAnsi="Times New Roman"/>
          <w:sz w:val="28"/>
        </w:rPr>
      </w:pPr>
    </w:p>
    <w:p w:rsidR="00AA23A7" w:rsidRDefault="00AA23A7" w:rsidP="00AA23A7">
      <w:pPr>
        <w:tabs>
          <w:tab w:val="left" w:pos="142"/>
          <w:tab w:val="left" w:pos="28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Часы приема корреспонденции:</w:t>
      </w:r>
    </w:p>
    <w:p w:rsidR="00AA23A7" w:rsidRDefault="00AA23A7" w:rsidP="00AA23A7">
      <w:pPr>
        <w:tabs>
          <w:tab w:val="left" w:pos="142"/>
          <w:tab w:val="left" w:pos="284"/>
        </w:tabs>
        <w:rPr>
          <w:rFonts w:ascii="Times New Roman" w:hAnsi="Times New Roman"/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4394"/>
      </w:tblGrid>
      <w:tr w:rsidR="00AA23A7" w:rsidTr="00625E0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Дни недели, время работы канцелярии службы ЛМУП «ЛИЛИЯ</w:t>
            </w:r>
          </w:p>
        </w:tc>
      </w:tr>
      <w:tr w:rsidR="00AA23A7" w:rsidTr="00625E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Дни недели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</w:tr>
      <w:tr w:rsidR="00AA23A7" w:rsidTr="00625E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Понедельник, вторник, среда, четверг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right="-75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09.00 до 18.00,                                                          перерыв с 13.00 до 14.00</w:t>
            </w:r>
          </w:p>
        </w:tc>
      </w:tr>
      <w:tr w:rsidR="00AA23A7" w:rsidTr="00625E0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Default="00AA23A7" w:rsidP="00625E07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 w:cs="Times New Roman" w:hint="eastAsia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</w:t>
            </w:r>
          </w:p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Суббота, воскресенье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tabs>
                <w:tab w:val="left" w:pos="142"/>
                <w:tab w:val="left" w:pos="284"/>
              </w:tabs>
              <w:ind w:right="-7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09.00 до 18.00,                                           перерыв с 13.00 до 14.00</w:t>
            </w:r>
          </w:p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Выходные</w:t>
            </w:r>
          </w:p>
        </w:tc>
      </w:tr>
    </w:tbl>
    <w:p w:rsidR="00AA23A7" w:rsidRDefault="00AA23A7" w:rsidP="00AA23A7">
      <w:pPr>
        <w:tabs>
          <w:tab w:val="left" w:pos="142"/>
          <w:tab w:val="left" w:pos="284"/>
        </w:tabs>
        <w:rPr>
          <w:rFonts w:ascii="Times New Roman" w:hAnsi="Times New Roman"/>
          <w:sz w:val="28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A23A7" w:rsidRPr="009D6D73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ответственный орган местного самоуправления</w:t>
      </w:r>
    </w:p>
    <w:p w:rsidR="00AA23A7" w:rsidRDefault="00AA23A7" w:rsidP="00AA23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AA23A7" w:rsidRDefault="00AA23A7" w:rsidP="00AA23A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AA23A7" w:rsidRDefault="00AA23A7" w:rsidP="00AA23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AA23A7" w:rsidRDefault="00AA23A7" w:rsidP="00AA23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A23A7" w:rsidRDefault="00AA23A7" w:rsidP="00AA23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A23A7" w:rsidRDefault="00AA23A7" w:rsidP="00AA23A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регистрации; телефон, факс, иные сведения)</w:t>
      </w:r>
    </w:p>
    <w:p w:rsidR="00AA23A7" w:rsidRDefault="00AA23A7" w:rsidP="00AA23A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A23A7" w:rsidRDefault="00AA23A7" w:rsidP="00AA23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______________________________________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(дата, Ф.И.О., подпись)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 которые   заявитель  представляет  в соответствии с </w:t>
      </w:r>
      <w:hyperlink r:id="rId9" w:anchor="Par13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AA23A7" w:rsidRPr="00E05BF3" w:rsidRDefault="00AA23A7" w:rsidP="00AA23A7">
      <w:pPr>
        <w:pStyle w:val="1"/>
        <w:tabs>
          <w:tab w:val="left" w:pos="1276"/>
        </w:tabs>
        <w:spacing w:after="0" w:line="240" w:lineRule="auto"/>
        <w:contextualSpacing/>
        <w:rPr>
          <w:sz w:val="28"/>
          <w:szCs w:val="28"/>
        </w:rPr>
      </w:pPr>
    </w:p>
    <w:p w:rsidR="00AA23A7" w:rsidRDefault="00AA23A7" w:rsidP="00AA23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ответственный орган местного самоуправления</w:t>
      </w:r>
    </w:p>
    <w:p w:rsidR="00AA23A7" w:rsidRDefault="00AA23A7" w:rsidP="00AA23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AA23A7" w:rsidRDefault="00AA23A7" w:rsidP="00AA23A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AA23A7" w:rsidRDefault="00AA23A7" w:rsidP="00AA23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AA23A7" w:rsidRDefault="00AA23A7" w:rsidP="00AA23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A23A7" w:rsidRDefault="00AA23A7" w:rsidP="00AA23A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A23A7" w:rsidRDefault="00AA23A7" w:rsidP="00AA23A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регистрации; телефон, факс, иные сведения)</w:t>
      </w:r>
    </w:p>
    <w:p w:rsidR="00AA23A7" w:rsidRDefault="00AA23A7" w:rsidP="00AA23A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A23A7" w:rsidRDefault="00AA23A7" w:rsidP="00AA23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AA23A7" w:rsidRDefault="00AA23A7" w:rsidP="00AA23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 захоронения</w:t>
      </w:r>
    </w:p>
    <w:p w:rsidR="00AA23A7" w:rsidRDefault="00AA23A7" w:rsidP="00AA23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отчество)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  <w:proofErr w:type="gramEnd"/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___________ году ___________________________________________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(родственное отношение, Ф.И.О. ранее</w:t>
      </w:r>
      <w:proofErr w:type="gramEnd"/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участке № ________, в могиле № _______, кладбища ______________________________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(наименование)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могиле имеется _____________________________________________________________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(указать вид намогильного сооружения)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надписью ___________________________________________________________________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(Ф.И.О. ранее захороненного лица)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 Ф.И.О. _____________________________ Дата ____________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Приложение:  указываются   документы, которые  заявитель   представляет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hyperlink r:id="rId10" w:anchor="Par13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4"/>
          <w:szCs w:val="24"/>
        </w:rPr>
      </w:pPr>
      <w:r w:rsidRPr="00D46BB4">
        <w:rPr>
          <w:sz w:val="24"/>
          <w:szCs w:val="24"/>
        </w:rPr>
        <w:t xml:space="preserve">Я, ____________________________________________ «____» </w:t>
      </w:r>
      <w:proofErr w:type="spellStart"/>
      <w:r w:rsidRPr="00D46BB4">
        <w:rPr>
          <w:sz w:val="24"/>
          <w:szCs w:val="24"/>
        </w:rPr>
        <w:t>___________года</w:t>
      </w:r>
      <w:proofErr w:type="spellEnd"/>
      <w:r w:rsidRPr="00D46BB4">
        <w:rPr>
          <w:sz w:val="24"/>
          <w:szCs w:val="24"/>
        </w:rPr>
        <w:t xml:space="preserve"> рождения,</w:t>
      </w: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0"/>
          <w:szCs w:val="20"/>
        </w:rPr>
      </w:pPr>
      <w:r w:rsidRPr="00D46BB4">
        <w:rPr>
          <w:sz w:val="24"/>
          <w:szCs w:val="24"/>
        </w:rPr>
        <w:t xml:space="preserve">           </w:t>
      </w:r>
      <w:r w:rsidRPr="00D46BB4">
        <w:rPr>
          <w:sz w:val="20"/>
          <w:szCs w:val="20"/>
        </w:rPr>
        <w:t>(Ф.И.О. заявителя (уполномоченного лица) полностью)</w:t>
      </w: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4"/>
          <w:szCs w:val="24"/>
        </w:rPr>
      </w:pPr>
      <w:r w:rsidRPr="00D46BB4">
        <w:rPr>
          <w:sz w:val="24"/>
          <w:szCs w:val="24"/>
        </w:rPr>
        <w:t xml:space="preserve"> Документ, удостоверяющий личность ____________________________________________</w:t>
      </w: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4"/>
          <w:szCs w:val="24"/>
        </w:rPr>
      </w:pPr>
      <w:r w:rsidRPr="00D46BB4">
        <w:rPr>
          <w:sz w:val="24"/>
          <w:szCs w:val="24"/>
        </w:rPr>
        <w:t xml:space="preserve"> Серия </w:t>
      </w:r>
      <w:proofErr w:type="spellStart"/>
      <w:r w:rsidRPr="00D46BB4">
        <w:rPr>
          <w:sz w:val="24"/>
          <w:szCs w:val="24"/>
        </w:rPr>
        <w:t>_________номер</w:t>
      </w:r>
      <w:proofErr w:type="spellEnd"/>
      <w:r w:rsidRPr="00D46BB4">
        <w:rPr>
          <w:sz w:val="24"/>
          <w:szCs w:val="24"/>
        </w:rPr>
        <w:t xml:space="preserve"> </w:t>
      </w:r>
      <w:proofErr w:type="spellStart"/>
      <w:r w:rsidRPr="00D46BB4">
        <w:rPr>
          <w:sz w:val="24"/>
          <w:szCs w:val="24"/>
        </w:rPr>
        <w:t>_________Дата</w:t>
      </w:r>
      <w:proofErr w:type="spellEnd"/>
      <w:r w:rsidRPr="00D46BB4">
        <w:rPr>
          <w:sz w:val="24"/>
          <w:szCs w:val="24"/>
        </w:rPr>
        <w:t xml:space="preserve"> выдачи «</w:t>
      </w:r>
      <w:r w:rsidRPr="00D46BB4">
        <w:rPr>
          <w:sz w:val="24"/>
          <w:szCs w:val="24"/>
        </w:rPr>
        <w:tab/>
        <w:t xml:space="preserve">»________________     </w:t>
      </w:r>
      <w:proofErr w:type="spellStart"/>
      <w:r w:rsidRPr="00D46BB4">
        <w:rPr>
          <w:sz w:val="24"/>
          <w:szCs w:val="24"/>
        </w:rPr>
        <w:t>_________</w:t>
      </w:r>
      <w:proofErr w:type="gramStart"/>
      <w:r w:rsidRPr="00D46BB4">
        <w:rPr>
          <w:sz w:val="24"/>
          <w:szCs w:val="24"/>
        </w:rPr>
        <w:t>г</w:t>
      </w:r>
      <w:proofErr w:type="spellEnd"/>
      <w:proofErr w:type="gramEnd"/>
      <w:r w:rsidRPr="00D46BB4">
        <w:rPr>
          <w:sz w:val="24"/>
          <w:szCs w:val="24"/>
        </w:rPr>
        <w:t xml:space="preserve">. </w:t>
      </w: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4"/>
          <w:szCs w:val="24"/>
        </w:rPr>
      </w:pPr>
      <w:r w:rsidRPr="00D46BB4">
        <w:rPr>
          <w:sz w:val="24"/>
          <w:szCs w:val="24"/>
        </w:rPr>
        <w:t xml:space="preserve"> кем </w:t>
      </w:r>
      <w:proofErr w:type="gramStart"/>
      <w:r w:rsidRPr="00D46BB4">
        <w:rPr>
          <w:sz w:val="24"/>
          <w:szCs w:val="24"/>
        </w:rPr>
        <w:t>выдан</w:t>
      </w:r>
      <w:proofErr w:type="gramEnd"/>
      <w:r w:rsidRPr="00D46BB4">
        <w:rPr>
          <w:sz w:val="24"/>
          <w:szCs w:val="24"/>
        </w:rPr>
        <w:t xml:space="preserve">  ___________________________________________________________________</w:t>
      </w: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4"/>
          <w:szCs w:val="24"/>
        </w:rPr>
      </w:pPr>
      <w:r w:rsidRPr="00D46BB4">
        <w:rPr>
          <w:sz w:val="24"/>
          <w:szCs w:val="24"/>
        </w:rPr>
        <w:t xml:space="preserve"> Адрес проживания:____________________________________________________________</w:t>
      </w: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4"/>
          <w:szCs w:val="24"/>
        </w:rPr>
      </w:pPr>
      <w:r w:rsidRPr="00D46BB4">
        <w:rPr>
          <w:sz w:val="24"/>
          <w:szCs w:val="24"/>
        </w:rPr>
        <w:t xml:space="preserve"> Полномочия подтверждены ____________________________________________________</w:t>
      </w: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4"/>
          <w:szCs w:val="24"/>
        </w:rPr>
      </w:pPr>
      <w:r w:rsidRPr="00D46BB4">
        <w:rPr>
          <w:sz w:val="24"/>
          <w:szCs w:val="24"/>
        </w:rPr>
        <w:t>_____________________________________________________________________________</w:t>
      </w: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center"/>
        <w:rPr>
          <w:sz w:val="20"/>
          <w:szCs w:val="20"/>
        </w:rPr>
      </w:pPr>
      <w:r w:rsidRPr="00D46BB4">
        <w:rPr>
          <w:sz w:val="20"/>
          <w:szCs w:val="20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4"/>
          <w:szCs w:val="24"/>
        </w:rPr>
      </w:pPr>
      <w:r w:rsidRPr="00D46BB4">
        <w:rPr>
          <w:sz w:val="24"/>
          <w:szCs w:val="24"/>
        </w:rPr>
        <w:t xml:space="preserve">В соответствии с пунктом 4 статьи 9 Федерального закона от 27.07.2006№152-ФЗ </w:t>
      </w:r>
      <w:r>
        <w:rPr>
          <w:sz w:val="24"/>
          <w:szCs w:val="24"/>
        </w:rPr>
        <w:t xml:space="preserve">                             </w:t>
      </w:r>
      <w:r w:rsidRPr="00D46BB4">
        <w:rPr>
          <w:sz w:val="24"/>
          <w:szCs w:val="24"/>
        </w:rPr>
        <w:t>«О персональных данных»  даю согласие:</w:t>
      </w:r>
    </w:p>
    <w:p w:rsidR="00AA23A7" w:rsidRPr="00D46BB4" w:rsidRDefault="00AA23A7" w:rsidP="00AA23A7">
      <w:pPr>
        <w:pStyle w:val="1"/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D46BB4">
        <w:rPr>
          <w:sz w:val="24"/>
          <w:szCs w:val="24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AA23A7" w:rsidRPr="00D46BB4" w:rsidRDefault="00AA23A7" w:rsidP="00AA23A7">
      <w:pPr>
        <w:pStyle w:val="1"/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D46BB4">
        <w:rPr>
          <w:sz w:val="24"/>
          <w:szCs w:val="24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  <w:proofErr w:type="gramEnd"/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4"/>
          <w:szCs w:val="24"/>
        </w:rPr>
      </w:pPr>
      <w:r w:rsidRPr="00D46BB4">
        <w:rPr>
          <w:sz w:val="24"/>
          <w:szCs w:val="24"/>
        </w:rPr>
        <w:t>_____________________________________________________________________________</w:t>
      </w: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center"/>
        <w:rPr>
          <w:sz w:val="20"/>
          <w:szCs w:val="20"/>
        </w:rPr>
      </w:pPr>
      <w:r w:rsidRPr="00D46BB4">
        <w:rPr>
          <w:sz w:val="20"/>
          <w:szCs w:val="20"/>
        </w:rPr>
        <w:t>(указывается фамилия, имя, отчество лица, интересы которого представляет уполномоченное лицо)</w:t>
      </w: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4"/>
          <w:szCs w:val="24"/>
        </w:rPr>
      </w:pPr>
      <w:r w:rsidRPr="00D46BB4">
        <w:rPr>
          <w:sz w:val="24"/>
          <w:szCs w:val="24"/>
        </w:rPr>
        <w:t xml:space="preserve"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D46BB4">
        <w:rPr>
          <w:sz w:val="24"/>
          <w:szCs w:val="24"/>
        </w:rPr>
        <w:t>им</w:t>
      </w:r>
      <w:proofErr w:type="gramEnd"/>
      <w:r w:rsidRPr="00D46BB4">
        <w:rPr>
          <w:sz w:val="24"/>
          <w:szCs w:val="24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AA23A7" w:rsidRPr="00D46BB4" w:rsidRDefault="00AA23A7" w:rsidP="00AA23A7">
      <w:pPr>
        <w:pStyle w:val="1"/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D46BB4">
        <w:rPr>
          <w:sz w:val="24"/>
          <w:szCs w:val="24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AA23A7" w:rsidRPr="00D46BB4" w:rsidRDefault="00AA23A7" w:rsidP="00AA23A7">
      <w:pPr>
        <w:pStyle w:val="1"/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D46BB4">
        <w:rPr>
          <w:sz w:val="24"/>
          <w:szCs w:val="24"/>
        </w:rPr>
        <w:lastRenderedPageBreak/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AA23A7" w:rsidRPr="00D46BB4" w:rsidRDefault="00AA23A7" w:rsidP="00AA23A7">
      <w:pPr>
        <w:pStyle w:val="1"/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D46BB4">
        <w:rPr>
          <w:sz w:val="24"/>
          <w:szCs w:val="24"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4"/>
          <w:szCs w:val="24"/>
        </w:rPr>
      </w:pP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4"/>
          <w:szCs w:val="24"/>
        </w:rPr>
      </w:pPr>
      <w:r w:rsidRPr="00D46BB4">
        <w:rPr>
          <w:sz w:val="24"/>
          <w:szCs w:val="24"/>
        </w:rPr>
        <w:t xml:space="preserve">Подпись заявителя (уполномоченного лица)   __________   ______________ ___  _________    </w:t>
      </w: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0"/>
          <w:szCs w:val="20"/>
        </w:rPr>
      </w:pPr>
      <w:r w:rsidRPr="00D46BB4">
        <w:rPr>
          <w:sz w:val="24"/>
          <w:szCs w:val="24"/>
        </w:rPr>
        <w:t xml:space="preserve">           </w:t>
      </w:r>
      <w:r w:rsidRPr="00D46BB4">
        <w:rPr>
          <w:sz w:val="20"/>
          <w:szCs w:val="20"/>
        </w:rPr>
        <w:t>(</w:t>
      </w:r>
      <w:proofErr w:type="gramStart"/>
      <w:r w:rsidRPr="00D46BB4">
        <w:rPr>
          <w:sz w:val="20"/>
          <w:szCs w:val="20"/>
        </w:rPr>
        <w:t>нужное</w:t>
      </w:r>
      <w:proofErr w:type="gramEnd"/>
      <w:r w:rsidRPr="00D46BB4">
        <w:rPr>
          <w:sz w:val="20"/>
          <w:szCs w:val="20"/>
        </w:rPr>
        <w:t xml:space="preserve"> подчеркнуть)                                         </w:t>
      </w:r>
      <w:r>
        <w:rPr>
          <w:sz w:val="20"/>
          <w:szCs w:val="20"/>
        </w:rPr>
        <w:t xml:space="preserve">           </w:t>
      </w:r>
      <w:r w:rsidRPr="00D46BB4">
        <w:rPr>
          <w:sz w:val="20"/>
          <w:szCs w:val="20"/>
        </w:rPr>
        <w:t>(подпись)                (фамилия, инициалы)                (дата)</w:t>
      </w: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4"/>
          <w:szCs w:val="24"/>
        </w:rPr>
      </w:pPr>
      <w:r w:rsidRPr="00D46BB4">
        <w:rPr>
          <w:sz w:val="24"/>
          <w:szCs w:val="24"/>
        </w:rPr>
        <w:t>Принял    _______________     ____________________          _____________________</w:t>
      </w: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0"/>
          <w:szCs w:val="20"/>
        </w:rPr>
      </w:pPr>
      <w:r w:rsidRPr="00D46BB4">
        <w:rPr>
          <w:sz w:val="20"/>
          <w:szCs w:val="20"/>
        </w:rPr>
        <w:t xml:space="preserve">                        (дата приема</w:t>
      </w:r>
      <w:proofErr w:type="gramStart"/>
      <w:r w:rsidRPr="00D46BB4">
        <w:rPr>
          <w:sz w:val="20"/>
          <w:szCs w:val="20"/>
        </w:rPr>
        <w:t xml:space="preserve"> )</w:t>
      </w:r>
      <w:proofErr w:type="gramEnd"/>
      <w:r w:rsidRPr="00D46BB4">
        <w:rPr>
          <w:sz w:val="20"/>
          <w:szCs w:val="20"/>
        </w:rPr>
        <w:t xml:space="preserve">                   (подпись специалиста)                        (фамилия, инициалы)</w:t>
      </w: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4"/>
          <w:szCs w:val="24"/>
        </w:rPr>
      </w:pPr>
    </w:p>
    <w:p w:rsidR="00AA23A7" w:rsidRDefault="00AA23A7" w:rsidP="00AA23A7">
      <w:pPr>
        <w:pStyle w:val="1"/>
        <w:tabs>
          <w:tab w:val="left" w:pos="1276"/>
        </w:tabs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-270510</wp:posOffset>
            </wp:positionV>
            <wp:extent cx="2686050" cy="337185"/>
            <wp:effectExtent l="0" t="0" r="0" b="0"/>
            <wp:wrapNone/>
            <wp:docPr id="4" name="Рисунок 1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BB4">
        <w:rPr>
          <w:sz w:val="24"/>
          <w:szCs w:val="24"/>
        </w:rPr>
        <w:t xml:space="preserve">                                                   </w:t>
      </w: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center"/>
        <w:rPr>
          <w:sz w:val="24"/>
          <w:szCs w:val="24"/>
        </w:rPr>
      </w:pPr>
      <w:r w:rsidRPr="00D46BB4">
        <w:rPr>
          <w:sz w:val="24"/>
          <w:szCs w:val="24"/>
        </w:rPr>
        <w:t>Расписка-уведомление</w:t>
      </w: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4"/>
          <w:szCs w:val="24"/>
        </w:rPr>
      </w:pP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4"/>
          <w:szCs w:val="24"/>
        </w:rPr>
      </w:pPr>
      <w:r w:rsidRPr="00D46BB4">
        <w:rPr>
          <w:sz w:val="24"/>
          <w:szCs w:val="24"/>
        </w:rPr>
        <w:t xml:space="preserve">Принято согласие на обработку персональных данных   «_____» ___________ 20____г. </w:t>
      </w:r>
    </w:p>
    <w:p w:rsidR="00AA23A7" w:rsidRPr="00D46BB4" w:rsidRDefault="00AA23A7" w:rsidP="00AA23A7">
      <w:pPr>
        <w:pStyle w:val="1"/>
        <w:tabs>
          <w:tab w:val="left" w:pos="1276"/>
        </w:tabs>
        <w:contextualSpacing/>
        <w:jc w:val="both"/>
        <w:rPr>
          <w:sz w:val="24"/>
          <w:szCs w:val="24"/>
        </w:rPr>
      </w:pPr>
      <w:r w:rsidRPr="00D46BB4">
        <w:rPr>
          <w:sz w:val="24"/>
          <w:szCs w:val="24"/>
        </w:rPr>
        <w:t xml:space="preserve">Принял ____________       </w:t>
      </w:r>
      <w:r>
        <w:rPr>
          <w:sz w:val="24"/>
          <w:szCs w:val="24"/>
        </w:rPr>
        <w:t xml:space="preserve">      </w:t>
      </w:r>
      <w:r w:rsidRPr="00D46BB4">
        <w:rPr>
          <w:sz w:val="24"/>
          <w:szCs w:val="24"/>
        </w:rPr>
        <w:t xml:space="preserve"> ____________________________                                                     </w:t>
      </w:r>
    </w:p>
    <w:p w:rsidR="00AA23A7" w:rsidRPr="00D46BB4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both"/>
        <w:rPr>
          <w:sz w:val="20"/>
          <w:szCs w:val="20"/>
        </w:rPr>
      </w:pPr>
      <w:r w:rsidRPr="00D46B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D46BB4">
        <w:rPr>
          <w:sz w:val="20"/>
          <w:szCs w:val="20"/>
        </w:rPr>
        <w:t>(подпись специалиста)                             (фамилия, инициалы)</w:t>
      </w:r>
    </w:p>
    <w:p w:rsidR="00AA23A7" w:rsidRPr="00D46BB4" w:rsidRDefault="00AA23A7" w:rsidP="00AA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contextualSpacing/>
        <w:rPr>
          <w:rFonts w:ascii="Times New Roman" w:hAnsi="Times New Roman"/>
          <w:sz w:val="28"/>
          <w:lang w:val="ru-RU"/>
        </w:rPr>
      </w:pPr>
    </w:p>
    <w:p w:rsidR="00AA23A7" w:rsidRPr="00FA508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AA23A7" w:rsidRPr="00FA5087" w:rsidRDefault="00AA23A7" w:rsidP="00AA23A7">
      <w:pPr>
        <w:pStyle w:val="1"/>
        <w:contextualSpacing/>
        <w:jc w:val="center"/>
        <w:rPr>
          <w:sz w:val="28"/>
          <w:szCs w:val="28"/>
        </w:rPr>
      </w:pPr>
      <w:r w:rsidRPr="00FA5087">
        <w:rPr>
          <w:sz w:val="28"/>
          <w:szCs w:val="28"/>
        </w:rPr>
        <w:t>Блок-схема предоставления муниципальной услуги</w:t>
      </w:r>
    </w:p>
    <w:p w:rsidR="00AA23A7" w:rsidRPr="00FA5087" w:rsidRDefault="00AA23A7" w:rsidP="00AA23A7">
      <w:pPr>
        <w:pStyle w:val="1"/>
        <w:contextualSpacing/>
        <w:jc w:val="center"/>
        <w:rPr>
          <w:sz w:val="28"/>
          <w:szCs w:val="28"/>
        </w:rPr>
      </w:pPr>
      <w:r w:rsidRPr="00FA5087">
        <w:rPr>
          <w:sz w:val="28"/>
          <w:szCs w:val="28"/>
        </w:rPr>
        <w:t xml:space="preserve">по выдаче разрешений на захоронение и </w:t>
      </w:r>
      <w:proofErr w:type="spellStart"/>
      <w:r w:rsidRPr="00FA5087">
        <w:rPr>
          <w:sz w:val="28"/>
          <w:szCs w:val="28"/>
        </w:rPr>
        <w:t>подзахоронение</w:t>
      </w:r>
      <w:proofErr w:type="spellEnd"/>
    </w:p>
    <w:p w:rsidR="00AA23A7" w:rsidRDefault="00AA23A7" w:rsidP="00AA23A7">
      <w:pPr>
        <w:pStyle w:val="1"/>
        <w:spacing w:after="0" w:line="240" w:lineRule="auto"/>
        <w:contextualSpacing/>
        <w:jc w:val="center"/>
        <w:rPr>
          <w:sz w:val="28"/>
          <w:szCs w:val="28"/>
        </w:rPr>
      </w:pPr>
      <w:r w:rsidRPr="00FA5087">
        <w:rPr>
          <w:sz w:val="28"/>
          <w:szCs w:val="28"/>
        </w:rPr>
        <w:t>на гражданских кладбищах муниципального образования</w:t>
      </w:r>
    </w:p>
    <w:p w:rsidR="00AA23A7" w:rsidRDefault="00AA23A7" w:rsidP="00AA23A7">
      <w:pPr>
        <w:jc w:val="center"/>
        <w:rPr>
          <w:b/>
          <w:bCs/>
          <w:sz w:val="28"/>
          <w:szCs w:val="28"/>
        </w:rPr>
      </w:pPr>
    </w:p>
    <w:p w:rsidR="00AA23A7" w:rsidRDefault="00AA23A7" w:rsidP="00AA23A7">
      <w:pPr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1762"/>
        <w:gridCol w:w="1411"/>
        <w:gridCol w:w="3180"/>
      </w:tblGrid>
      <w:tr w:rsidR="00AA23A7" w:rsidTr="00625E0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Pr="00FA5087" w:rsidRDefault="00AA23A7" w:rsidP="00625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23A7" w:rsidRPr="00FA5087" w:rsidRDefault="00AA23A7" w:rsidP="00625E07">
            <w:pPr>
              <w:jc w:val="center"/>
              <w:rPr>
                <w:rFonts w:ascii="Times New Roman" w:hAnsi="Times New Roman" w:cs="Times New Roman"/>
              </w:rPr>
            </w:pPr>
            <w:r w:rsidRPr="00FA5087">
              <w:rPr>
                <w:rFonts w:ascii="Times New Roman" w:hAnsi="Times New Roman" w:cs="Times New Roman"/>
              </w:rPr>
              <w:t>Прием и регистрация запроса с необходимыми документами</w:t>
            </w:r>
          </w:p>
          <w:p w:rsidR="00AA23A7" w:rsidRPr="00FA5087" w:rsidRDefault="00AA23A7" w:rsidP="0062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3A7" w:rsidTr="00625E07"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A7" w:rsidRPr="00FA5087" w:rsidRDefault="00AA23A7" w:rsidP="0062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Pr="00FA5087" w:rsidRDefault="00AA23A7" w:rsidP="0062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3A7" w:rsidRPr="00FA5087" w:rsidRDefault="00AA23A7" w:rsidP="00625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23A7" w:rsidRPr="00FA5087" w:rsidRDefault="00AA23A7" w:rsidP="0062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3A7" w:rsidTr="00625E0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Pr="00FA5087" w:rsidRDefault="00AA23A7" w:rsidP="00625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23A7" w:rsidRPr="00FA5087" w:rsidRDefault="00AA23A7" w:rsidP="00625E07">
            <w:pPr>
              <w:jc w:val="center"/>
              <w:rPr>
                <w:rFonts w:ascii="Times New Roman" w:hAnsi="Times New Roman" w:cs="Times New Roman"/>
              </w:rPr>
            </w:pPr>
            <w:r w:rsidRPr="00FA5087">
              <w:rPr>
                <w:rFonts w:ascii="Times New Roman" w:hAnsi="Times New Roman" w:cs="Times New Roman"/>
              </w:rPr>
              <w:t>Рассмотрение запроса и приложенных документов</w:t>
            </w:r>
          </w:p>
          <w:p w:rsidR="00AA23A7" w:rsidRPr="00FA5087" w:rsidRDefault="00AA23A7" w:rsidP="0062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3A7" w:rsidTr="00625E07"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A7" w:rsidRPr="00FA5087" w:rsidRDefault="00AA23A7" w:rsidP="0062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Pr="00FA5087" w:rsidRDefault="00AA23A7" w:rsidP="0062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3A7" w:rsidRPr="00FA5087" w:rsidRDefault="00AA23A7" w:rsidP="00625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23A7" w:rsidRPr="00FA5087" w:rsidRDefault="00AA23A7" w:rsidP="0062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3A7" w:rsidTr="00625E07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Pr="00FA5087" w:rsidRDefault="00AA23A7" w:rsidP="00625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23A7" w:rsidRPr="00FA5087" w:rsidRDefault="00AA23A7" w:rsidP="0062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5087">
              <w:rPr>
                <w:rFonts w:ascii="Times New Roman" w:hAnsi="Times New Roman" w:cs="Times New Roman"/>
              </w:rPr>
              <w:t>Оформление разрешения на захоронение (перезахоронение)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Pr="00FA5087" w:rsidRDefault="00AA23A7" w:rsidP="00625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23A7" w:rsidRPr="00FA5087" w:rsidRDefault="00AA23A7" w:rsidP="00625E07">
            <w:pPr>
              <w:jc w:val="center"/>
              <w:rPr>
                <w:rFonts w:ascii="Times New Roman" w:hAnsi="Times New Roman" w:cs="Times New Roman"/>
              </w:rPr>
            </w:pPr>
            <w:r w:rsidRPr="00FA5087">
              <w:rPr>
                <w:rFonts w:ascii="Times New Roman" w:hAnsi="Times New Roman" w:cs="Times New Roman"/>
              </w:rPr>
              <w:t>Направление мотивированного отказа в предоставлении муниципальной услуги</w:t>
            </w:r>
          </w:p>
          <w:p w:rsidR="00AA23A7" w:rsidRPr="00FA5087" w:rsidRDefault="00AA23A7" w:rsidP="0062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3A7" w:rsidTr="00625E07"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A7" w:rsidRPr="00FA5087" w:rsidRDefault="00AA23A7" w:rsidP="0062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Pr="00FA5087" w:rsidRDefault="00AA23A7" w:rsidP="0062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3A7" w:rsidRPr="00FA5087" w:rsidRDefault="00AA23A7" w:rsidP="00625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23A7" w:rsidRPr="00FA5087" w:rsidRDefault="00AA23A7" w:rsidP="0062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3A7" w:rsidTr="00625E0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Pr="00FA5087" w:rsidRDefault="00AA23A7" w:rsidP="00625E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23A7" w:rsidRPr="00FA5087" w:rsidRDefault="00AA23A7" w:rsidP="00625E07">
            <w:pPr>
              <w:jc w:val="center"/>
              <w:rPr>
                <w:rFonts w:ascii="Times New Roman" w:hAnsi="Times New Roman" w:cs="Times New Roman"/>
              </w:rPr>
            </w:pPr>
            <w:r w:rsidRPr="00FA5087">
              <w:rPr>
                <w:rFonts w:ascii="Times New Roman" w:hAnsi="Times New Roman" w:cs="Times New Roman"/>
              </w:rPr>
              <w:t>Выдача разрешение на захоронение (перезахоронение) умершего в могилу (на помещение урны с прахом в могилу) или разрешения на захоронение умершего в родственное место захоронения, на участке в пределах ограды родственного места захоронения заявителю</w:t>
            </w:r>
          </w:p>
          <w:p w:rsidR="00AA23A7" w:rsidRPr="00FA5087" w:rsidRDefault="00AA23A7" w:rsidP="00625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pStyle w:val="1"/>
        <w:shd w:val="clear" w:color="auto" w:fill="auto"/>
        <w:spacing w:after="0" w:line="240" w:lineRule="auto"/>
        <w:ind w:left="5387" w:right="-42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A23A7" w:rsidRDefault="00AA23A7" w:rsidP="00AA23A7">
      <w:pPr>
        <w:pStyle w:val="1"/>
        <w:shd w:val="clear" w:color="auto" w:fill="auto"/>
        <w:spacing w:after="0" w:line="240" w:lineRule="auto"/>
        <w:ind w:left="5387" w:right="-4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A23A7" w:rsidRDefault="00AA23A7" w:rsidP="00AA23A7">
      <w:pPr>
        <w:pStyle w:val="1"/>
        <w:shd w:val="clear" w:color="auto" w:fill="auto"/>
        <w:spacing w:after="0" w:line="240" w:lineRule="auto"/>
        <w:ind w:left="5387" w:right="-42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A23A7" w:rsidRDefault="00AA23A7" w:rsidP="00AA23A7">
      <w:pPr>
        <w:pStyle w:val="1"/>
        <w:shd w:val="clear" w:color="auto" w:fill="auto"/>
        <w:spacing w:after="0" w:line="240" w:lineRule="auto"/>
        <w:ind w:left="5387" w:right="-4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05.06.2017 № 2130</w:t>
      </w:r>
    </w:p>
    <w:p w:rsidR="00AA23A7" w:rsidRDefault="00AA23A7" w:rsidP="00AA23A7">
      <w:pPr>
        <w:pStyle w:val="1"/>
        <w:shd w:val="clear" w:color="auto" w:fill="auto"/>
        <w:spacing w:after="0" w:line="240" w:lineRule="auto"/>
        <w:ind w:left="5387"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:rsidR="00AA23A7" w:rsidRDefault="00AA23A7" w:rsidP="00AA23A7">
      <w:pPr>
        <w:pStyle w:val="1"/>
        <w:shd w:val="clear" w:color="auto" w:fill="auto"/>
        <w:spacing w:after="0" w:line="240" w:lineRule="auto"/>
        <w:ind w:left="5387" w:right="-2"/>
        <w:contextualSpacing/>
        <w:jc w:val="center"/>
        <w:rPr>
          <w:sz w:val="28"/>
          <w:szCs w:val="28"/>
        </w:rPr>
      </w:pPr>
    </w:p>
    <w:p w:rsidR="00AA23A7" w:rsidRDefault="00AA23A7" w:rsidP="00AA23A7">
      <w:pPr>
        <w:pStyle w:val="1"/>
        <w:shd w:val="clear" w:color="auto" w:fill="auto"/>
        <w:spacing w:after="0" w:line="240" w:lineRule="auto"/>
        <w:ind w:left="5387" w:right="-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A23A7" w:rsidRDefault="00AA23A7" w:rsidP="00AA23A7">
      <w:pPr>
        <w:pStyle w:val="1"/>
        <w:shd w:val="clear" w:color="auto" w:fill="auto"/>
        <w:spacing w:after="0" w:line="240" w:lineRule="auto"/>
        <w:ind w:left="5387" w:right="-2"/>
        <w:contextualSpacing/>
        <w:jc w:val="right"/>
        <w:rPr>
          <w:sz w:val="28"/>
          <w:szCs w:val="28"/>
        </w:rPr>
      </w:pPr>
    </w:p>
    <w:p w:rsidR="00AA23A7" w:rsidRDefault="00AA23A7" w:rsidP="00AA23A7">
      <w:pPr>
        <w:pStyle w:val="1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AA23A7" w:rsidRDefault="00AA23A7" w:rsidP="00AA23A7">
      <w:pPr>
        <w:pStyle w:val="1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AA23A7" w:rsidRPr="008E1A20" w:rsidRDefault="00AA23A7" w:rsidP="00AA23A7">
      <w:pPr>
        <w:pStyle w:val="1"/>
        <w:spacing w:after="0" w:line="240" w:lineRule="auto"/>
        <w:contextualSpacing/>
        <w:jc w:val="center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«Организации ритуальных услуг»</w:t>
      </w: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Pr="008E1A20" w:rsidRDefault="00AA23A7" w:rsidP="00AA23A7">
      <w:pPr>
        <w:numPr>
          <w:ilvl w:val="2"/>
          <w:numId w:val="1"/>
        </w:numPr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AA23A7" w:rsidRPr="008E1A20" w:rsidRDefault="00AA23A7" w:rsidP="00AA23A7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6C6FF7">
      <w:pPr>
        <w:numPr>
          <w:ilvl w:val="0"/>
          <w:numId w:val="3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муниципальной услуги: «Организация ритуальных услуг» (далее 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муниципальная услуга).</w:t>
      </w:r>
    </w:p>
    <w:p w:rsidR="00AA23A7" w:rsidRPr="0041411F" w:rsidRDefault="00AA23A7" w:rsidP="006C6FF7">
      <w:pPr>
        <w:numPr>
          <w:ilvl w:val="0"/>
          <w:numId w:val="3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411F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муниципальной услуги согласно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1411F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остановлению администрации </w:t>
      </w:r>
      <w:proofErr w:type="spellStart"/>
      <w:r w:rsidRPr="0041411F">
        <w:rPr>
          <w:rFonts w:ascii="Times New Roman" w:hAnsi="Times New Roman" w:cs="Times New Roman"/>
          <w:sz w:val="28"/>
          <w:szCs w:val="28"/>
          <w:lang w:val="ru-RU"/>
        </w:rPr>
        <w:t>Лужского</w:t>
      </w:r>
      <w:proofErr w:type="spellEnd"/>
      <w:r w:rsidRPr="0041411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 от  23.05.2016   № 1654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41411F">
        <w:rPr>
          <w:rFonts w:ascii="Times New Roman" w:hAnsi="Times New Roman" w:cs="Times New Roman"/>
          <w:sz w:val="28"/>
          <w:szCs w:val="28"/>
          <w:lang w:val="ru-RU"/>
        </w:rPr>
        <w:t xml:space="preserve">«О создании единой специализированной службы по вопросам похоронного дела на территории </w:t>
      </w:r>
      <w:proofErr w:type="spellStart"/>
      <w:r w:rsidRPr="0041411F">
        <w:rPr>
          <w:rFonts w:ascii="Times New Roman" w:hAnsi="Times New Roman" w:cs="Times New Roman"/>
          <w:sz w:val="28"/>
          <w:szCs w:val="28"/>
          <w:lang w:val="ru-RU"/>
        </w:rPr>
        <w:t>Лужского</w:t>
      </w:r>
      <w:proofErr w:type="spellEnd"/>
      <w:r w:rsidRPr="0041411F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поселения» осуществляется </w:t>
      </w:r>
      <w:proofErr w:type="spellStart"/>
      <w:r w:rsidRPr="0041411F">
        <w:rPr>
          <w:rFonts w:ascii="Times New Roman" w:hAnsi="Times New Roman" w:cs="Times New Roman"/>
          <w:sz w:val="28"/>
          <w:szCs w:val="28"/>
          <w:lang w:val="ru-RU"/>
        </w:rPr>
        <w:t>Лужским</w:t>
      </w:r>
      <w:proofErr w:type="spellEnd"/>
      <w:r w:rsidRPr="0041411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муниципальным унитарным предприятием «ЛИЛИЯ» (далее – Служба).</w:t>
      </w:r>
    </w:p>
    <w:p w:rsidR="00AA23A7" w:rsidRPr="008E1A20" w:rsidRDefault="00AA23A7" w:rsidP="006C6FF7">
      <w:pPr>
        <w:numPr>
          <w:ilvl w:val="0"/>
          <w:numId w:val="3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Информация о месте нахождения и графике работы Службы, указана в приложении 1.</w:t>
      </w:r>
    </w:p>
    <w:p w:rsidR="00AA23A7" w:rsidRPr="008E1A20" w:rsidRDefault="00AA23A7" w:rsidP="006C6FF7">
      <w:pPr>
        <w:numPr>
          <w:ilvl w:val="0"/>
          <w:numId w:val="3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AA23A7" w:rsidRPr="008E1A20" w:rsidRDefault="00AA23A7" w:rsidP="006C6FF7">
      <w:pPr>
        <w:numPr>
          <w:ilvl w:val="0"/>
          <w:numId w:val="3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>слуга посредством многофункциональных центров предоставления государственных и муниципальных услуг (МФЦ) не предоставляется.</w:t>
      </w:r>
    </w:p>
    <w:p w:rsidR="00AA23A7" w:rsidRPr="008E1A20" w:rsidRDefault="00AA23A7" w:rsidP="006C6FF7">
      <w:pPr>
        <w:numPr>
          <w:ilvl w:val="0"/>
          <w:numId w:val="3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Адрес портала государственных и муниципальных услуг Ленинградской области в сети Интернет (ПГУ ЛО): </w:t>
      </w:r>
      <w:proofErr w:type="spellStart"/>
      <w:r w:rsidRPr="008E1A20">
        <w:rPr>
          <w:rFonts w:ascii="Times New Roman" w:hAnsi="Times New Roman" w:cs="Times New Roman"/>
          <w:sz w:val="28"/>
          <w:szCs w:val="28"/>
          <w:lang w:val="ru-RU"/>
        </w:rPr>
        <w:t>www.gu.lenobl.ru</w:t>
      </w:r>
      <w:proofErr w:type="spellEnd"/>
      <w:r w:rsidRPr="008E1A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Адрес Единого Портала государственных и муниципальных услуг (функций) в сети Интернет (ЕПГУ):  </w:t>
      </w:r>
      <w:proofErr w:type="spellStart"/>
      <w:r w:rsidRPr="008E1A20">
        <w:rPr>
          <w:rFonts w:ascii="Times New Roman" w:hAnsi="Times New Roman" w:cs="Times New Roman"/>
          <w:sz w:val="28"/>
          <w:szCs w:val="28"/>
          <w:lang w:val="ru-RU"/>
        </w:rPr>
        <w:t>www.gosuslugi.ru</w:t>
      </w:r>
      <w:proofErr w:type="spellEnd"/>
      <w:r w:rsidRPr="008E1A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lastRenderedPageBreak/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AA23A7" w:rsidRPr="008E1A20" w:rsidRDefault="00AA23A7" w:rsidP="006C6FF7">
      <w:pPr>
        <w:numPr>
          <w:ilvl w:val="0"/>
          <w:numId w:val="3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Информация по вопросам предоставления муниципальной услуги, в том числе о ходе ее предоставления, может быть получена:</w:t>
      </w:r>
    </w:p>
    <w:p w:rsidR="00AA23A7" w:rsidRPr="00465699" w:rsidRDefault="00AA23A7" w:rsidP="006C6FF7">
      <w:pPr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путем направления почтового отправления по адресу, указанному в пункте 1.3 настоящего Административного регламента </w:t>
      </w:r>
      <w:r w:rsidRPr="00465699">
        <w:rPr>
          <w:rFonts w:ascii="Times New Roman" w:hAnsi="Times New Roman" w:cs="Times New Roman"/>
          <w:sz w:val="28"/>
          <w:szCs w:val="28"/>
          <w:lang w:val="ru-RU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5699">
        <w:rPr>
          <w:rFonts w:ascii="Times New Roman" w:hAnsi="Times New Roman" w:cs="Times New Roman"/>
          <w:sz w:val="28"/>
          <w:szCs w:val="28"/>
          <w:lang w:val="ru-RU"/>
        </w:rPr>
        <w:t>«Организации ритуальных услуг»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Административный регламент)</w:t>
      </w:r>
      <w:r w:rsidRPr="00465699">
        <w:rPr>
          <w:rFonts w:ascii="Times New Roman" w:hAnsi="Times New Roman" w:cs="Times New Roman"/>
          <w:sz w:val="28"/>
          <w:szCs w:val="28"/>
          <w:lang w:val="ru-RU"/>
        </w:rPr>
        <w:t xml:space="preserve"> (ответ направляется по адресу, указанному в запросе).</w:t>
      </w:r>
    </w:p>
    <w:p w:rsidR="00AA23A7" w:rsidRPr="008E1A20" w:rsidRDefault="00AA23A7" w:rsidP="006C6FF7">
      <w:pPr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по справочному телефону, указанному в пункте 1.3 настоящего Административного регламента.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При ответах на телефонные звонки, поступающие в Администрацию должностное лицо, указанное в п. 1.3 настоящего Административного регламента, подробно в вежливой форме информируют </w:t>
      </w: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proofErr w:type="gramEnd"/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и сообщает номер телефона Службы – исполнителя муниципальной услуги, по которому можно получить необходимую информацию по муниципальной услуге.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AA23A7" w:rsidRPr="008E1A20" w:rsidRDefault="00AA23A7" w:rsidP="006C6FF7">
      <w:pPr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по электронной почте путем направления запроса по адресу электронной почты, указанному в пункте 1.3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AA23A7" w:rsidRPr="008E1A20" w:rsidRDefault="00AA23A7" w:rsidP="006C6FF7">
      <w:pPr>
        <w:numPr>
          <w:ilvl w:val="0"/>
          <w:numId w:val="3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>Текстовая инфо</w:t>
      </w:r>
      <w:r>
        <w:rPr>
          <w:rFonts w:ascii="Times New Roman" w:hAnsi="Times New Roman" w:cs="Times New Roman"/>
          <w:sz w:val="28"/>
          <w:szCs w:val="28"/>
          <w:lang w:val="ru-RU"/>
        </w:rPr>
        <w:t>рмация, указанная в пунктах 1.3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-1.7 настоящего Административного регламента, размещается на стендах в местах предоставления муниципальной услуги, на ПГУ ЛО,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>, в сети Интернет.</w:t>
      </w:r>
    </w:p>
    <w:p w:rsidR="00AA23A7" w:rsidRPr="008E1A20" w:rsidRDefault="00AA23A7" w:rsidP="006C6FF7">
      <w:pPr>
        <w:numPr>
          <w:ilvl w:val="0"/>
          <w:numId w:val="3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>Заявителями, обратившимися за получением муниципальной услуги, могут быть:</w:t>
      </w:r>
    </w:p>
    <w:p w:rsidR="00AA23A7" w:rsidRPr="008E1A20" w:rsidRDefault="00AA23A7" w:rsidP="006C6FF7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физические лица;</w:t>
      </w:r>
    </w:p>
    <w:p w:rsidR="00AA23A7" w:rsidRPr="008E1A20" w:rsidRDefault="00AA23A7" w:rsidP="006C6FF7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юридические лица;</w:t>
      </w:r>
    </w:p>
    <w:p w:rsidR="00AA23A7" w:rsidRPr="008E1A20" w:rsidRDefault="00AA23A7" w:rsidP="006C6FF7">
      <w:pPr>
        <w:numPr>
          <w:ilvl w:val="0"/>
          <w:numId w:val="3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индивидуальные предприниматели.</w:t>
      </w:r>
    </w:p>
    <w:p w:rsidR="00AA23A7" w:rsidRPr="008E1A20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>1.9.1. От имени заявителей могут выступать представители, действующие в силу полномочий, основанных на доверенности или договоре.</w:t>
      </w:r>
    </w:p>
    <w:p w:rsidR="00AA23A7" w:rsidRPr="008E1A20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Pr="008E1A20" w:rsidRDefault="00AA23A7" w:rsidP="00AA23A7">
      <w:pPr>
        <w:numPr>
          <w:ilvl w:val="2"/>
          <w:numId w:val="1"/>
        </w:numPr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Стандарт предоставления муниципальной услуги</w:t>
      </w:r>
    </w:p>
    <w:p w:rsidR="00AA23A7" w:rsidRPr="008E1A20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Pr="008E1A20" w:rsidRDefault="00AA23A7" w:rsidP="006C6FF7">
      <w:pPr>
        <w:numPr>
          <w:ilvl w:val="0"/>
          <w:numId w:val="39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Наименование муниципальной услуги: «Организация ритуальных услуг».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Ритуальные услуги включают в себя:</w:t>
      </w:r>
    </w:p>
    <w:p w:rsidR="00AA23A7" w:rsidRPr="008E1A20" w:rsidRDefault="00AA23A7" w:rsidP="006C6FF7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прием заказа и заключение договора на организацию похорон;</w:t>
      </w:r>
    </w:p>
    <w:p w:rsidR="00AA23A7" w:rsidRPr="008E1A20" w:rsidRDefault="00AA23A7" w:rsidP="006C6FF7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lastRenderedPageBreak/>
        <w:t>оформление документов, необходимых для погребения;</w:t>
      </w:r>
    </w:p>
    <w:p w:rsidR="00AA23A7" w:rsidRPr="008E1A20" w:rsidRDefault="00AA23A7" w:rsidP="006C6FF7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предоставление и доставку гроба и других похоронных принадлежностей, необходимых для погребения, по месту нахождения умерших;</w:t>
      </w:r>
    </w:p>
    <w:p w:rsidR="00AA23A7" w:rsidRPr="008E1A20" w:rsidRDefault="00AA23A7" w:rsidP="006C6FF7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перевозку тела (останков) умершего на кладбище;</w:t>
      </w:r>
    </w:p>
    <w:p w:rsidR="00AA23A7" w:rsidRPr="008E1A20" w:rsidRDefault="00AA23A7" w:rsidP="006C6FF7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погребение и перезахоронение;</w:t>
      </w:r>
    </w:p>
    <w:p w:rsidR="00AA23A7" w:rsidRPr="008E1A20" w:rsidRDefault="00AA23A7" w:rsidP="006C6FF7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транспортировку тел умерших граждан для судебно-медицинских исследований в морг.</w:t>
      </w:r>
    </w:p>
    <w:p w:rsidR="00AA23A7" w:rsidRPr="008E1A20" w:rsidRDefault="00AA23A7" w:rsidP="006C6FF7">
      <w:pPr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содержание мест захоронения.</w:t>
      </w:r>
    </w:p>
    <w:p w:rsidR="00AA23A7" w:rsidRPr="008E1A20" w:rsidRDefault="00AA23A7" w:rsidP="006C6FF7">
      <w:pPr>
        <w:numPr>
          <w:ilvl w:val="0"/>
          <w:numId w:val="39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Услугу предоставляет </w:t>
      </w:r>
      <w:proofErr w:type="spellStart"/>
      <w:r w:rsidRPr="008E1A20">
        <w:rPr>
          <w:rFonts w:ascii="Times New Roman" w:hAnsi="Times New Roman" w:cs="Times New Roman"/>
          <w:sz w:val="28"/>
          <w:szCs w:val="28"/>
          <w:lang w:val="ru-RU"/>
        </w:rPr>
        <w:t>Лужское</w:t>
      </w:r>
      <w:proofErr w:type="spellEnd"/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муниципальное унитарное предприятие «ЛИЛИЯ».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Структурным подразделением, ответственным за предоставление муниципальной  услуги, является единая специализированная служба по ритуальным вопросам (далее – Служба).</w:t>
      </w:r>
    </w:p>
    <w:p w:rsidR="00AA23A7" w:rsidRPr="008E1A20" w:rsidRDefault="00AA23A7" w:rsidP="006C6FF7">
      <w:pPr>
        <w:numPr>
          <w:ilvl w:val="0"/>
          <w:numId w:val="39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AA23A7" w:rsidRPr="008E1A20" w:rsidRDefault="00AA23A7" w:rsidP="006C6FF7">
      <w:pPr>
        <w:numPr>
          <w:ilvl w:val="0"/>
          <w:numId w:val="4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обеспечение гарантированного государством перечня услуг по погребению на безвозмездной основе в соответствии с действующим законодательством;</w:t>
      </w:r>
    </w:p>
    <w:p w:rsidR="00AA23A7" w:rsidRPr="008E1A20" w:rsidRDefault="00AA23A7" w:rsidP="006C6FF7">
      <w:pPr>
        <w:numPr>
          <w:ilvl w:val="0"/>
          <w:numId w:val="4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отказ в предоставлении муниципальной услуги.</w:t>
      </w:r>
    </w:p>
    <w:p w:rsidR="00AA23A7" w:rsidRPr="008E1A20" w:rsidRDefault="00AA23A7" w:rsidP="006C6FF7">
      <w:pPr>
        <w:numPr>
          <w:ilvl w:val="0"/>
          <w:numId w:val="39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Срок предоставления муниципальной услуги: 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осуществляется в день обращения с запросом о предоставлении муниципальной услуге.</w:t>
      </w:r>
    </w:p>
    <w:p w:rsidR="00AA23A7" w:rsidRPr="008E1A20" w:rsidRDefault="00AA23A7" w:rsidP="006C6FF7">
      <w:pPr>
        <w:numPr>
          <w:ilvl w:val="0"/>
          <w:numId w:val="39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Правовые основания для предоставления муниципальной услуги:</w:t>
      </w:r>
    </w:p>
    <w:p w:rsidR="00AA23A7" w:rsidRPr="008E1A20" w:rsidRDefault="00AA23A7" w:rsidP="006C6FF7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Конституция Российской Федерации от 12.12.1993;</w:t>
      </w:r>
    </w:p>
    <w:p w:rsidR="00AA23A7" w:rsidRPr="008E1A20" w:rsidRDefault="00AA23A7" w:rsidP="006C6FF7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Гражданский кодекс Российской Федерации (часть первая от 30.11.1994 № 51-ФЗ; часть вторая от 26.01.1996 № 14-ФЗ; часть третья от 26.11.2001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>№ 146-ФЗ;  часть четвертая от 18.12.2006 № 230-ФЗ;</w:t>
      </w:r>
    </w:p>
    <w:p w:rsidR="00AA23A7" w:rsidRPr="008E1A20" w:rsidRDefault="00AA23A7" w:rsidP="006C6FF7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A23A7" w:rsidRPr="008E1A20" w:rsidRDefault="00AA23A7" w:rsidP="006C6FF7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Федеральный закон от 12.01.1996 № 8-ФЗ «О погребении и похоронном деле»;</w:t>
      </w:r>
    </w:p>
    <w:p w:rsidR="00AA23A7" w:rsidRPr="008E1A20" w:rsidRDefault="00AA23A7" w:rsidP="006C6FF7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Федеральный закон от 02.05.2006 № 59-ФЗ «О порядке рассмотрения обращений граждан Российской Федерации»;</w:t>
      </w:r>
    </w:p>
    <w:p w:rsidR="00AA23A7" w:rsidRPr="008E1A20" w:rsidRDefault="00AA23A7" w:rsidP="006C6FF7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A23A7" w:rsidRPr="008E1A20" w:rsidRDefault="00AA23A7" w:rsidP="006C6FF7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27.07.2006 № 152-ФЗ «О персональных данных»;</w:t>
      </w:r>
    </w:p>
    <w:p w:rsidR="00AA23A7" w:rsidRPr="008E1A20" w:rsidRDefault="00AA23A7" w:rsidP="006C6FF7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Правительства Российской Федерации от 25.08.2012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разработки и утверждения административных регламентов предоставления государственных услуг»); </w:t>
      </w:r>
      <w:proofErr w:type="gramEnd"/>
    </w:p>
    <w:p w:rsidR="00AA23A7" w:rsidRPr="008E1A20" w:rsidRDefault="00AA23A7" w:rsidP="006C6FF7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администрации </w:t>
      </w:r>
      <w:proofErr w:type="spellStart"/>
      <w:r w:rsidRPr="008E1A20">
        <w:rPr>
          <w:rFonts w:ascii="Times New Roman" w:hAnsi="Times New Roman" w:cs="Times New Roman"/>
          <w:sz w:val="28"/>
          <w:szCs w:val="28"/>
          <w:lang w:val="ru-RU"/>
        </w:rPr>
        <w:t>Лужского</w:t>
      </w:r>
      <w:proofErr w:type="spellEnd"/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льного района  от  23.05.2016 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№ 1654 «О создании единой специализированной службы по вопросам похоронного дела на территории </w:t>
      </w:r>
      <w:proofErr w:type="spellStart"/>
      <w:r w:rsidRPr="008E1A20">
        <w:rPr>
          <w:rFonts w:ascii="Times New Roman" w:hAnsi="Times New Roman" w:cs="Times New Roman"/>
          <w:sz w:val="28"/>
          <w:szCs w:val="28"/>
          <w:lang w:val="ru-RU"/>
        </w:rPr>
        <w:t>Лужского</w:t>
      </w:r>
      <w:proofErr w:type="spellEnd"/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поселения»</w:t>
      </w:r>
    </w:p>
    <w:p w:rsidR="00AA23A7" w:rsidRPr="008E1A20" w:rsidRDefault="00AA23A7" w:rsidP="006C6FF7">
      <w:pPr>
        <w:numPr>
          <w:ilvl w:val="0"/>
          <w:numId w:val="4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иные правовые акты. </w:t>
      </w:r>
    </w:p>
    <w:p w:rsidR="00AA23A7" w:rsidRPr="008E1A20" w:rsidRDefault="00AA23A7" w:rsidP="006C6FF7">
      <w:pPr>
        <w:numPr>
          <w:ilvl w:val="0"/>
          <w:numId w:val="39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Для получения муниципальной услуги заявитель подает в </w:t>
      </w:r>
      <w:r>
        <w:rPr>
          <w:rFonts w:ascii="Times New Roman" w:hAnsi="Times New Roman" w:cs="Times New Roman"/>
          <w:sz w:val="28"/>
          <w:szCs w:val="28"/>
          <w:lang w:val="ru-RU"/>
        </w:rPr>
        <w:t>Службу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документы:</w:t>
      </w:r>
    </w:p>
    <w:p w:rsidR="00AA23A7" w:rsidRPr="008E1A20" w:rsidRDefault="00AA23A7" w:rsidP="006C6FF7">
      <w:pPr>
        <w:numPr>
          <w:ilvl w:val="0"/>
          <w:numId w:val="4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заявление на предоставление гарантированного перечня услуг по погребению;</w:t>
      </w:r>
    </w:p>
    <w:p w:rsidR="00AA23A7" w:rsidRPr="008E1A20" w:rsidRDefault="00AA23A7" w:rsidP="006C6FF7">
      <w:pPr>
        <w:numPr>
          <w:ilvl w:val="0"/>
          <w:numId w:val="4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подлинное свидетельство о смерти лица, в отношении которого подается заявление о выдаче разрешения на захоронение (перезахоронение);</w:t>
      </w:r>
    </w:p>
    <w:p w:rsidR="00AA23A7" w:rsidRPr="008E1A20" w:rsidRDefault="00AA23A7" w:rsidP="006C6FF7">
      <w:pPr>
        <w:numPr>
          <w:ilvl w:val="0"/>
          <w:numId w:val="4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AA23A7" w:rsidRPr="008E1A20" w:rsidRDefault="00AA23A7" w:rsidP="006C6FF7">
      <w:pPr>
        <w:numPr>
          <w:ilvl w:val="0"/>
          <w:numId w:val="4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AA23A7" w:rsidRPr="008E1A20" w:rsidRDefault="00AA23A7" w:rsidP="006C6FF7">
      <w:pPr>
        <w:numPr>
          <w:ilvl w:val="0"/>
          <w:numId w:val="4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</w:t>
      </w:r>
      <w:proofErr w:type="gramEnd"/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власти.</w:t>
      </w:r>
    </w:p>
    <w:p w:rsidR="00AA23A7" w:rsidRPr="008E1A20" w:rsidRDefault="00AA23A7" w:rsidP="006C6FF7">
      <w:pPr>
        <w:numPr>
          <w:ilvl w:val="0"/>
          <w:numId w:val="39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AA23A7" w:rsidRPr="008E1A20" w:rsidRDefault="00AA23A7" w:rsidP="006C6FF7">
      <w:pPr>
        <w:numPr>
          <w:ilvl w:val="0"/>
          <w:numId w:val="39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AA23A7" w:rsidRPr="008E1A20" w:rsidRDefault="00AA23A7" w:rsidP="006C6FF7">
      <w:pPr>
        <w:numPr>
          <w:ilvl w:val="0"/>
          <w:numId w:val="39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Основания для приостановления предоставления муниципальной услуги не предусмотрены.</w:t>
      </w:r>
    </w:p>
    <w:p w:rsidR="00AA23A7" w:rsidRPr="008E1A20" w:rsidRDefault="00AA23A7" w:rsidP="006C6FF7">
      <w:pPr>
        <w:numPr>
          <w:ilvl w:val="0"/>
          <w:numId w:val="39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A23A7" w:rsidRPr="008E1A20" w:rsidRDefault="00AA23A7" w:rsidP="006C6FF7">
      <w:pPr>
        <w:numPr>
          <w:ilvl w:val="0"/>
          <w:numId w:val="4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AA23A7" w:rsidRPr="008E1A20" w:rsidRDefault="00AA23A7" w:rsidP="006C6FF7">
      <w:pPr>
        <w:numPr>
          <w:ilvl w:val="0"/>
          <w:numId w:val="4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документы поданы лицом, не уполномоченным заявителем на осуществление таких действий.</w:t>
      </w:r>
    </w:p>
    <w:p w:rsidR="00AA23A7" w:rsidRPr="008E1A20" w:rsidRDefault="00AA23A7" w:rsidP="006C6FF7">
      <w:pPr>
        <w:numPr>
          <w:ilvl w:val="0"/>
          <w:numId w:val="39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оснований для отказа в предоставлении муниципальной услуги:</w:t>
      </w:r>
    </w:p>
    <w:p w:rsidR="00AA23A7" w:rsidRPr="008E1A20" w:rsidRDefault="00AA23A7" w:rsidP="006C6FF7">
      <w:pPr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непредставление документов или сведений, указанных в пункте 2.6 настоящего Административного регламента;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При выявлении оснований для отказа в предоставлении муниципальной услуги, предусмотренных абзацами </w:t>
      </w:r>
      <w:r>
        <w:rPr>
          <w:rFonts w:ascii="Times New Roman" w:hAnsi="Times New Roman" w:cs="Times New Roman"/>
          <w:sz w:val="28"/>
          <w:szCs w:val="28"/>
          <w:lang w:val="ru-RU"/>
        </w:rPr>
        <w:t>2 и 3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пункта, заявителю разъясняется о необходимости устранить недостатки.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AA23A7" w:rsidRPr="008E1A20" w:rsidRDefault="00AA23A7" w:rsidP="006C6FF7">
      <w:pPr>
        <w:numPr>
          <w:ilvl w:val="0"/>
          <w:numId w:val="39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услуга предоставляется специализированной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>лужбой бесплатно.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Социальное пособие на погребение выплачивается в размере, равном стоимости услуг, предоставляемых согласно гарантированному перечню услуг по погребению, 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период в сроки, определяемые Правительством Российской Федерации. </w:t>
      </w:r>
    </w:p>
    <w:p w:rsidR="00AA23A7" w:rsidRPr="008E1A20" w:rsidRDefault="00AA23A7" w:rsidP="006C6FF7">
      <w:pPr>
        <w:numPr>
          <w:ilvl w:val="0"/>
          <w:numId w:val="39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A23A7" w:rsidRPr="008E1A20" w:rsidRDefault="00AA23A7" w:rsidP="006C6FF7">
      <w:pPr>
        <w:numPr>
          <w:ilvl w:val="0"/>
          <w:numId w:val="39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Срок регистрации запроса заявителя о предоставлении муниципальной услуги. 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Документы,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Интернет, регистрируются в день их поступления.</w:t>
      </w:r>
    </w:p>
    <w:p w:rsidR="00AA23A7" w:rsidRPr="008E1A20" w:rsidRDefault="00AA23A7" w:rsidP="006C6FF7">
      <w:pPr>
        <w:numPr>
          <w:ilvl w:val="0"/>
          <w:numId w:val="39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A23A7" w:rsidRPr="008E1A20" w:rsidRDefault="00AA23A7" w:rsidP="006C6FF7">
      <w:pPr>
        <w:numPr>
          <w:ilvl w:val="0"/>
          <w:numId w:val="46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осуществляется в специально выделенных д</w:t>
      </w:r>
      <w:r>
        <w:rPr>
          <w:rFonts w:ascii="Times New Roman" w:hAnsi="Times New Roman" w:cs="Times New Roman"/>
          <w:sz w:val="28"/>
          <w:szCs w:val="28"/>
          <w:lang w:val="ru-RU"/>
        </w:rPr>
        <w:t>ля этих целей помещениях Службы.</w:t>
      </w:r>
    </w:p>
    <w:p w:rsidR="00AA23A7" w:rsidRPr="008E1A20" w:rsidRDefault="00AA23A7" w:rsidP="006C6FF7">
      <w:pPr>
        <w:numPr>
          <w:ilvl w:val="0"/>
          <w:numId w:val="46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Наличие на территории, прилегающей к зданию, не менее 10 процентов мест (но не менее одного места) для парковки специальных 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A23A7" w:rsidRPr="008E1A20" w:rsidRDefault="00AA23A7" w:rsidP="006C6FF7">
      <w:pPr>
        <w:numPr>
          <w:ilvl w:val="0"/>
          <w:numId w:val="46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AA23A7" w:rsidRPr="008E1A20" w:rsidRDefault="00AA23A7" w:rsidP="006C6FF7">
      <w:pPr>
        <w:numPr>
          <w:ilvl w:val="0"/>
          <w:numId w:val="46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AA23A7" w:rsidRPr="008E1A20" w:rsidRDefault="00AA23A7" w:rsidP="006C6FF7">
      <w:pPr>
        <w:numPr>
          <w:ilvl w:val="0"/>
          <w:numId w:val="46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AA23A7" w:rsidRPr="008E1A20" w:rsidRDefault="00AA23A7" w:rsidP="006C6FF7">
      <w:pPr>
        <w:numPr>
          <w:ilvl w:val="0"/>
          <w:numId w:val="46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При необходимости инвалиду предоставляется помощник из числа работников Службы для преодоления барьеров, возникающих при предоставлении муниципальной услуги наравне с другими гражданами.</w:t>
      </w:r>
    </w:p>
    <w:p w:rsidR="00AA23A7" w:rsidRPr="008E1A20" w:rsidRDefault="00AA23A7" w:rsidP="006C6FF7">
      <w:pPr>
        <w:numPr>
          <w:ilvl w:val="0"/>
          <w:numId w:val="46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AA23A7" w:rsidRPr="008E1A20" w:rsidRDefault="00AA23A7" w:rsidP="006C6FF7">
      <w:pPr>
        <w:numPr>
          <w:ilvl w:val="0"/>
          <w:numId w:val="46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Наличие визуальной, текстовой и </w:t>
      </w:r>
      <w:proofErr w:type="spellStart"/>
      <w:r w:rsidRPr="008E1A20">
        <w:rPr>
          <w:rFonts w:ascii="Times New Roman" w:hAnsi="Times New Roman" w:cs="Times New Roman"/>
          <w:sz w:val="28"/>
          <w:szCs w:val="28"/>
          <w:lang w:val="ru-RU"/>
        </w:rPr>
        <w:t>мультимедийной</w:t>
      </w:r>
      <w:proofErr w:type="spellEnd"/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</w:p>
    <w:p w:rsidR="00AA23A7" w:rsidRPr="008E1A20" w:rsidRDefault="00AA23A7" w:rsidP="006C6FF7">
      <w:pPr>
        <w:numPr>
          <w:ilvl w:val="0"/>
          <w:numId w:val="46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>ств дл</w:t>
      </w:r>
      <w:proofErr w:type="gramEnd"/>
      <w:r w:rsidRPr="008E1A20">
        <w:rPr>
          <w:rFonts w:ascii="Times New Roman" w:hAnsi="Times New Roman" w:cs="Times New Roman"/>
          <w:sz w:val="28"/>
          <w:szCs w:val="28"/>
          <w:lang w:val="ru-RU"/>
        </w:rPr>
        <w:t>я передвижения инвалида (костылей, ходунков).</w:t>
      </w:r>
    </w:p>
    <w:p w:rsidR="00AA23A7" w:rsidRPr="008E1A20" w:rsidRDefault="00AA23A7" w:rsidP="006C6FF7">
      <w:pPr>
        <w:numPr>
          <w:ilvl w:val="0"/>
          <w:numId w:val="46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AA23A7" w:rsidRPr="008E1A20" w:rsidRDefault="00AA23A7" w:rsidP="006C6FF7">
      <w:pPr>
        <w:numPr>
          <w:ilvl w:val="0"/>
          <w:numId w:val="46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Помещения приема и выдачи документов должны предусматривать места для ожидания, информирования и приема заявителей. </w:t>
      </w:r>
    </w:p>
    <w:p w:rsidR="00AA23A7" w:rsidRPr="008E1A20" w:rsidRDefault="00AA23A7" w:rsidP="006C6FF7">
      <w:pPr>
        <w:numPr>
          <w:ilvl w:val="0"/>
          <w:numId w:val="46"/>
        </w:numPr>
        <w:tabs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AA23A7" w:rsidRPr="008E1A20" w:rsidRDefault="00AA23A7" w:rsidP="006C6FF7">
      <w:pPr>
        <w:numPr>
          <w:ilvl w:val="0"/>
          <w:numId w:val="46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A23A7" w:rsidRPr="008E1A20" w:rsidRDefault="00AA23A7" w:rsidP="006C6FF7">
      <w:pPr>
        <w:numPr>
          <w:ilvl w:val="0"/>
          <w:numId w:val="47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Показатели доступности и качества муниципальной услуги. </w:t>
      </w:r>
    </w:p>
    <w:p w:rsidR="00AA23A7" w:rsidRPr="008E1A20" w:rsidRDefault="00AA23A7" w:rsidP="006C6FF7">
      <w:pPr>
        <w:numPr>
          <w:ilvl w:val="0"/>
          <w:numId w:val="48"/>
        </w:numPr>
        <w:tabs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Показатели доступности муниципальной услуги:</w:t>
      </w:r>
    </w:p>
    <w:p w:rsidR="00AA23A7" w:rsidRPr="008E1A20" w:rsidRDefault="00AA23A7" w:rsidP="006C6FF7">
      <w:pPr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равные права и возможности при получении муниципальной услуги для заявителей;</w:t>
      </w:r>
    </w:p>
    <w:p w:rsidR="00AA23A7" w:rsidRPr="008E1A20" w:rsidRDefault="00AA23A7" w:rsidP="006C6FF7">
      <w:pPr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транспортная доступность к месту предоставления муниципальной услуги;</w:t>
      </w:r>
    </w:p>
    <w:p w:rsidR="00AA23A7" w:rsidRPr="008E1A20" w:rsidRDefault="00AA23A7" w:rsidP="006C6FF7">
      <w:pPr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режим работы Службы, обеспечивающий возможность подачи заявителем запроса о предоставлении муниципальной услуги в течение рабочего времени;</w:t>
      </w:r>
    </w:p>
    <w:p w:rsidR="00AA23A7" w:rsidRPr="008E1A20" w:rsidRDefault="00AA23A7" w:rsidP="006C6FF7">
      <w:pPr>
        <w:numPr>
          <w:ilvl w:val="0"/>
          <w:numId w:val="4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AA23A7" w:rsidRPr="008E1A20" w:rsidRDefault="00AA23A7" w:rsidP="006C6FF7">
      <w:pPr>
        <w:numPr>
          <w:ilvl w:val="0"/>
          <w:numId w:val="48"/>
        </w:numPr>
        <w:tabs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Показатели доступности муниципальной услуги (специальные, применимые в отношении инвалидов):</w:t>
      </w:r>
    </w:p>
    <w:p w:rsidR="00AA23A7" w:rsidRPr="008E1A20" w:rsidRDefault="00AA23A7" w:rsidP="006C6FF7">
      <w:pPr>
        <w:numPr>
          <w:ilvl w:val="0"/>
          <w:numId w:val="5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AA23A7" w:rsidRPr="008E1A20" w:rsidRDefault="00AA23A7" w:rsidP="006C6FF7">
      <w:pPr>
        <w:numPr>
          <w:ilvl w:val="0"/>
          <w:numId w:val="5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обеспечение беспрепятственного доступа инвалидов к помещениям, в которых предоставляется муниципальная услуга;</w:t>
      </w:r>
    </w:p>
    <w:p w:rsidR="00AA23A7" w:rsidRPr="008E1A20" w:rsidRDefault="00AA23A7" w:rsidP="006C6FF7">
      <w:pPr>
        <w:numPr>
          <w:ilvl w:val="0"/>
          <w:numId w:val="5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AA23A7" w:rsidRPr="008E1A20" w:rsidRDefault="00AA23A7" w:rsidP="006C6FF7">
      <w:pPr>
        <w:numPr>
          <w:ilvl w:val="0"/>
          <w:numId w:val="5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AA23A7" w:rsidRPr="008E1A20" w:rsidRDefault="00AA23A7" w:rsidP="006C6FF7">
      <w:pPr>
        <w:numPr>
          <w:ilvl w:val="0"/>
          <w:numId w:val="48"/>
        </w:numPr>
        <w:tabs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Показатели качества муниципальной услуги:</w:t>
      </w:r>
    </w:p>
    <w:p w:rsidR="00AA23A7" w:rsidRPr="008E1A20" w:rsidRDefault="00AA23A7" w:rsidP="006C6FF7">
      <w:pPr>
        <w:numPr>
          <w:ilvl w:val="0"/>
          <w:numId w:val="5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соблюдение срока предоставления муниципальной услуги;</w:t>
      </w:r>
    </w:p>
    <w:p w:rsidR="00AA23A7" w:rsidRPr="008E1A20" w:rsidRDefault="00AA23A7" w:rsidP="006C6FF7">
      <w:pPr>
        <w:numPr>
          <w:ilvl w:val="0"/>
          <w:numId w:val="5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соблюдение требований стандарта предоставления муниципальной услуги;</w:t>
      </w:r>
    </w:p>
    <w:p w:rsidR="00AA23A7" w:rsidRPr="008E1A20" w:rsidRDefault="00AA23A7" w:rsidP="006C6FF7">
      <w:pPr>
        <w:numPr>
          <w:ilvl w:val="0"/>
          <w:numId w:val="5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удовлетворенность заявителя профессионализмом должностных лиц </w:t>
      </w:r>
      <w:r>
        <w:rPr>
          <w:rFonts w:ascii="Times New Roman" w:hAnsi="Times New Roman" w:cs="Times New Roman"/>
          <w:sz w:val="28"/>
          <w:szCs w:val="28"/>
          <w:lang w:val="ru-RU"/>
        </w:rPr>
        <w:t>Службы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 при предоставлении услуги;</w:t>
      </w:r>
    </w:p>
    <w:p w:rsidR="00AA23A7" w:rsidRPr="008E1A20" w:rsidRDefault="00AA23A7" w:rsidP="006C6FF7">
      <w:pPr>
        <w:numPr>
          <w:ilvl w:val="0"/>
          <w:numId w:val="5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времени ожидания в очереди при подаче запроса и получении результата; </w:t>
      </w:r>
    </w:p>
    <w:p w:rsidR="00AA23A7" w:rsidRPr="008E1A20" w:rsidRDefault="00AA23A7" w:rsidP="006C6FF7">
      <w:pPr>
        <w:numPr>
          <w:ilvl w:val="0"/>
          <w:numId w:val="5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не более одного взаимодействия заявителя с должностными лицами </w:t>
      </w:r>
      <w:r>
        <w:rPr>
          <w:rFonts w:ascii="Times New Roman" w:hAnsi="Times New Roman" w:cs="Times New Roman"/>
          <w:sz w:val="28"/>
          <w:szCs w:val="28"/>
          <w:lang w:val="ru-RU"/>
        </w:rPr>
        <w:t>Службы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при получении муниципальной услуги;</w:t>
      </w:r>
    </w:p>
    <w:p w:rsidR="00AA23A7" w:rsidRPr="008E1A20" w:rsidRDefault="00AA23A7" w:rsidP="006C6FF7">
      <w:pPr>
        <w:numPr>
          <w:ilvl w:val="0"/>
          <w:numId w:val="5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жалоб на действия или бездействия должностных лиц </w:t>
      </w:r>
      <w:r>
        <w:rPr>
          <w:rFonts w:ascii="Times New Roman" w:hAnsi="Times New Roman" w:cs="Times New Roman"/>
          <w:sz w:val="28"/>
          <w:szCs w:val="28"/>
          <w:lang w:val="ru-RU"/>
        </w:rPr>
        <w:t>Службы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>, поданных в установленном порядке.</w:t>
      </w:r>
    </w:p>
    <w:p w:rsidR="00AA23A7" w:rsidRPr="008E1A20" w:rsidRDefault="00AA23A7" w:rsidP="00AA23A7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2.17. 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AA23A7" w:rsidRPr="008E1A20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>2.17.1. Предоставление муниципальной услуги посредством МФЦ не предусмотрено.</w:t>
      </w:r>
    </w:p>
    <w:p w:rsidR="00AA23A7" w:rsidRPr="008E1A20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2.17.2. Предоставление муниципальной услуги в электронном виде не предусмотрено. </w:t>
      </w:r>
    </w:p>
    <w:p w:rsidR="00AA23A7" w:rsidRPr="008E1A20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Pr="008E1A20" w:rsidRDefault="00AA23A7" w:rsidP="00AA23A7">
      <w:pPr>
        <w:numPr>
          <w:ilvl w:val="2"/>
          <w:numId w:val="1"/>
        </w:numPr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AA23A7" w:rsidRPr="008E1A20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Pr="008E1A20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3.1. 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>Получение услуг, которые являются необходимыми и обязательными для предоставления муниципальной услуги, не требуется.</w:t>
      </w:r>
    </w:p>
    <w:p w:rsidR="00AA23A7" w:rsidRPr="008E1A20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Pr="00854B3E" w:rsidRDefault="00AA23A7" w:rsidP="006C6FF7">
      <w:pPr>
        <w:numPr>
          <w:ilvl w:val="0"/>
          <w:numId w:val="52"/>
        </w:num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административных </w:t>
      </w:r>
      <w:r w:rsidRPr="00854B3E">
        <w:rPr>
          <w:rFonts w:ascii="Times New Roman" w:hAnsi="Times New Roman" w:cs="Times New Roman"/>
          <w:sz w:val="28"/>
          <w:szCs w:val="28"/>
          <w:lang w:val="ru-RU"/>
        </w:rPr>
        <w:t>процедур, требования к порядку их выполнения</w:t>
      </w:r>
    </w:p>
    <w:p w:rsidR="00AA23A7" w:rsidRPr="008E1A20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Pr="008E1A20" w:rsidRDefault="00AA23A7" w:rsidP="006C6FF7">
      <w:pPr>
        <w:numPr>
          <w:ilvl w:val="1"/>
          <w:numId w:val="5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AA23A7" w:rsidRPr="008E1A20" w:rsidRDefault="00AA23A7" w:rsidP="006C6FF7">
      <w:pPr>
        <w:numPr>
          <w:ilvl w:val="0"/>
          <w:numId w:val="5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документами;</w:t>
      </w:r>
    </w:p>
    <w:p w:rsidR="00AA23A7" w:rsidRPr="008E1A20" w:rsidRDefault="00AA23A7" w:rsidP="006C6FF7">
      <w:pPr>
        <w:numPr>
          <w:ilvl w:val="0"/>
          <w:numId w:val="5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правовая экспертиза документов, установление оснований для выдачи или отказа в предоставлении муниципальной услуги;</w:t>
      </w:r>
    </w:p>
    <w:p w:rsidR="00AA23A7" w:rsidRPr="008E1A20" w:rsidRDefault="00AA23A7" w:rsidP="006C6FF7">
      <w:pPr>
        <w:numPr>
          <w:ilvl w:val="0"/>
          <w:numId w:val="5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выдача удостоверения о захоронении, выдача справок о произведенных захоронениях или об их отсутствии, содержание мест под захоронение.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4 к настоящему Административному регламенту.</w:t>
      </w:r>
    </w:p>
    <w:p w:rsidR="00AA23A7" w:rsidRPr="008E1A20" w:rsidRDefault="00AA23A7" w:rsidP="006C6FF7">
      <w:pPr>
        <w:numPr>
          <w:ilvl w:val="2"/>
          <w:numId w:val="55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Должностным лицам Службы запрещено требовать от заявителя при осуществлении административных процедур:</w:t>
      </w:r>
    </w:p>
    <w:p w:rsidR="00AA23A7" w:rsidRPr="008E1A20" w:rsidRDefault="00AA23A7" w:rsidP="006C6FF7">
      <w:pPr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23A7" w:rsidRPr="008E1A20" w:rsidRDefault="00AA23A7" w:rsidP="006C6FF7">
      <w:pPr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 210-ФЗ, а также документов, выдаваемых в результате оказания услуг, являющихся необходимыми и обязательными для предоставления государственной/муниципальной услуги);</w:t>
      </w:r>
      <w:proofErr w:type="gramEnd"/>
    </w:p>
    <w:p w:rsidR="00AA23A7" w:rsidRPr="008E1A20" w:rsidRDefault="00AA23A7" w:rsidP="006C6FF7">
      <w:pPr>
        <w:numPr>
          <w:ilvl w:val="0"/>
          <w:numId w:val="4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AA23A7" w:rsidRPr="008E1A20" w:rsidRDefault="00AA23A7" w:rsidP="006C6FF7">
      <w:pPr>
        <w:numPr>
          <w:ilvl w:val="1"/>
          <w:numId w:val="5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административного действия является получение ответственным органом заявления по утвержденной форме (приложение 2 или приложение 3 к настоящему Административному регламенту) и приложением комплекта документов, указанных в пункте 2.6 настоящего Административного регламента, необходимых для предоставления муниципальной услуги.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Прием и регистрация документов осуществляется в день их поступления в ответственный орган в Книге регистрации </w:t>
      </w: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>захоронений</w:t>
      </w:r>
      <w:proofErr w:type="gramEnd"/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и передаются на исполнение исполнителям.</w:t>
      </w:r>
    </w:p>
    <w:p w:rsidR="00AA23A7" w:rsidRPr="008E1A20" w:rsidRDefault="00AA23A7" w:rsidP="006C6FF7">
      <w:pPr>
        <w:numPr>
          <w:ilvl w:val="1"/>
          <w:numId w:val="5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Правовая экспертиза документов, установление оснований для выдачи или отказа в предоставлении муниципальной услуги.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пунктом 2.9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По результатам рассмотрения представленных заявителем документов специалист ответственного органа оформляет разрешение о выполнение ритуальных услуг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AA23A7" w:rsidRPr="008E1A20" w:rsidRDefault="00AA23A7" w:rsidP="006C6FF7">
      <w:pPr>
        <w:numPr>
          <w:ilvl w:val="1"/>
          <w:numId w:val="5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Выдача удостоверения о захоронении, выдача справок о произведенных захоронениях или об их отсутствии, содержание мест под захоронение.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Выдача удостоверения о захоронении, выдача справок о произведенных захоронениях производится соответственно форме в приложении № 5 данного регламента.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Выдача удостоверения о захоронении, выдача справок о произведенных захоронениях или об их отсутствии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Выдача удостоверения о захоронении, выдача справок о произведенных захоронениях или об их отсутствии регистрируется в Книге регистрации захоронений.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В части содержания мест под захоронение входят требования к расположению и обустройству мест захоронения: </w:t>
      </w:r>
    </w:p>
    <w:p w:rsidR="00AA23A7" w:rsidRPr="008E1A20" w:rsidRDefault="00AA23A7" w:rsidP="006C6FF7">
      <w:pPr>
        <w:numPr>
          <w:ilvl w:val="0"/>
          <w:numId w:val="5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территория кладбища должна располагаться с подветренной стороны по отношению к жилой территории;</w:t>
      </w:r>
    </w:p>
    <w:p w:rsidR="00AA23A7" w:rsidRPr="008E1A20" w:rsidRDefault="00AA23A7" w:rsidP="006C6FF7">
      <w:pPr>
        <w:numPr>
          <w:ilvl w:val="0"/>
          <w:numId w:val="5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территория мест захоронения должна быть огорожена;</w:t>
      </w:r>
    </w:p>
    <w:p w:rsidR="00AA23A7" w:rsidRPr="008E1A20" w:rsidRDefault="00AA23A7" w:rsidP="006C6FF7">
      <w:pPr>
        <w:numPr>
          <w:ilvl w:val="0"/>
          <w:numId w:val="5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территория кладбища должна быть разбита на сектора. Каждому сектору должен быть присвоен отдельный номер или наименование;</w:t>
      </w:r>
    </w:p>
    <w:p w:rsidR="00AA23A7" w:rsidRPr="008E1A20" w:rsidRDefault="00AA23A7" w:rsidP="006C6FF7">
      <w:pPr>
        <w:numPr>
          <w:ilvl w:val="0"/>
          <w:numId w:val="5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-около главного входа на территорию кладбища должен быть вывешен схематический план кладбища с обозначением административных зданий, секторов, дорожек, исторических и мемориальных могил, мест общественного пользования и емкостей с технической водой;</w:t>
      </w:r>
    </w:p>
    <w:p w:rsidR="00AA23A7" w:rsidRPr="008E1A20" w:rsidRDefault="00AA23A7" w:rsidP="006C6FF7">
      <w:pPr>
        <w:numPr>
          <w:ilvl w:val="0"/>
          <w:numId w:val="5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на территории кладбища не должны размещаться здания и сооружения, не связанные с обслуживанием кладбища и оказанием ритуальных услуг;</w:t>
      </w:r>
    </w:p>
    <w:p w:rsidR="00AA23A7" w:rsidRPr="008E1A20" w:rsidRDefault="00AA23A7" w:rsidP="006C6FF7">
      <w:pPr>
        <w:numPr>
          <w:ilvl w:val="0"/>
          <w:numId w:val="5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территория кладбища должна быть обеспечена емкостями с технической водой, доступными для пользования посетителями;</w:t>
      </w:r>
    </w:p>
    <w:p w:rsidR="00AA23A7" w:rsidRPr="008E1A20" w:rsidRDefault="00AA23A7" w:rsidP="006C6FF7">
      <w:pPr>
        <w:numPr>
          <w:ilvl w:val="0"/>
          <w:numId w:val="5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-для посетителей муниципального кладбища должна быть организована стоянка для автотранспорта не менее чем на 10 мест;</w:t>
      </w:r>
    </w:p>
    <w:p w:rsidR="00AA23A7" w:rsidRPr="008E1A20" w:rsidRDefault="00AA23A7" w:rsidP="006C6FF7">
      <w:pPr>
        <w:numPr>
          <w:ilvl w:val="0"/>
          <w:numId w:val="5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территория кладбища должна быть обеспечена контейнерами емкостью 0,75 куб. </w:t>
      </w: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8E1A20">
        <w:rPr>
          <w:rFonts w:ascii="Times New Roman" w:hAnsi="Times New Roman" w:cs="Times New Roman"/>
          <w:sz w:val="28"/>
          <w:szCs w:val="28"/>
          <w:lang w:val="ru-RU"/>
        </w:rPr>
        <w:t>, которые должны быть установлены по углам каждой секции.</w:t>
      </w:r>
    </w:p>
    <w:p w:rsidR="00AA23A7" w:rsidRPr="008E1A20" w:rsidRDefault="00AA23A7" w:rsidP="00AA23A7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Требования к санитарному содержанию муниципального кладбища:</w:t>
      </w:r>
    </w:p>
    <w:p w:rsidR="00AA23A7" w:rsidRPr="008E1A20" w:rsidRDefault="00AA23A7" w:rsidP="006C6FF7">
      <w:pPr>
        <w:numPr>
          <w:ilvl w:val="0"/>
          <w:numId w:val="5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организация, оказывающая услугу, должна организовать уборку территории кладбища от бытового мусора и опавших листьев не реже 1 раза в месяц;</w:t>
      </w:r>
    </w:p>
    <w:p w:rsidR="00AA23A7" w:rsidRPr="008E1A20" w:rsidRDefault="00AA23A7" w:rsidP="006C6FF7">
      <w:pPr>
        <w:numPr>
          <w:ilvl w:val="0"/>
          <w:numId w:val="5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непосредственно после проведения уборки в зимнее время года основные дороги кладбища должны быть очищены от бытового мусора и посторонних предметов, все участки наледей посыпаны </w:t>
      </w:r>
      <w:proofErr w:type="spellStart"/>
      <w:r w:rsidRPr="008E1A20">
        <w:rPr>
          <w:rFonts w:ascii="Times New Roman" w:hAnsi="Times New Roman" w:cs="Times New Roman"/>
          <w:sz w:val="28"/>
          <w:szCs w:val="28"/>
          <w:lang w:val="ru-RU"/>
        </w:rPr>
        <w:t>противогололедными</w:t>
      </w:r>
      <w:proofErr w:type="spellEnd"/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смесями;</w:t>
      </w:r>
    </w:p>
    <w:p w:rsidR="00AA23A7" w:rsidRPr="008E1A20" w:rsidRDefault="00AA23A7" w:rsidP="006C6FF7">
      <w:pPr>
        <w:numPr>
          <w:ilvl w:val="0"/>
          <w:numId w:val="5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в летнее время года организация, оказывающая услугу, должна проводить уборку основных дорог кладбища не реже одного раза в месяц;</w:t>
      </w:r>
    </w:p>
    <w:p w:rsidR="00AA23A7" w:rsidRPr="008E1A20" w:rsidRDefault="00AA23A7" w:rsidP="006C6FF7">
      <w:pPr>
        <w:numPr>
          <w:ilvl w:val="0"/>
          <w:numId w:val="5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организация, оказывающая услугу, должна не реже 1 раза в год осуществить помывку каменных и металлических памятников, восстановить исходное положение покосившихся и завалившихся памятников и ограждений, осуществить прополку сорной травы, уборку мусора на территории захоронений, признанных бесхозными;</w:t>
      </w:r>
    </w:p>
    <w:p w:rsidR="00AA23A7" w:rsidRPr="008E1A20" w:rsidRDefault="00AA23A7" w:rsidP="006C6FF7">
      <w:pPr>
        <w:numPr>
          <w:ilvl w:val="0"/>
          <w:numId w:val="5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вывоз мусора из урн и мусоросборников должен осуществляться в течение 3-х суток с момента их наполнения;</w:t>
      </w:r>
    </w:p>
    <w:p w:rsidR="00AA23A7" w:rsidRPr="008E1A20" w:rsidRDefault="00AA23A7" w:rsidP="006C6FF7">
      <w:pPr>
        <w:numPr>
          <w:ilvl w:val="0"/>
          <w:numId w:val="5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организация, оказывающая услугу,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пользования.</w:t>
      </w:r>
    </w:p>
    <w:p w:rsidR="00AA23A7" w:rsidRPr="008E1A20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Pr="008E1A20" w:rsidRDefault="00AA23A7" w:rsidP="006C6FF7">
      <w:pPr>
        <w:numPr>
          <w:ilvl w:val="0"/>
          <w:numId w:val="52"/>
        </w:num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Формы </w:t>
      </w: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административного регламента</w:t>
      </w:r>
    </w:p>
    <w:p w:rsidR="00AA23A7" w:rsidRPr="008E1A20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Pr="008E1A20" w:rsidRDefault="00AA23A7" w:rsidP="006C6FF7">
      <w:pPr>
        <w:numPr>
          <w:ilvl w:val="1"/>
          <w:numId w:val="57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Порядок осуществления текущего </w:t>
      </w: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лицами: </w:t>
      </w:r>
    </w:p>
    <w:p w:rsidR="00AA23A7" w:rsidRPr="008E1A20" w:rsidRDefault="00AA23A7" w:rsidP="006C6FF7">
      <w:pPr>
        <w:numPr>
          <w:ilvl w:val="2"/>
          <w:numId w:val="5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AA23A7" w:rsidRPr="008E1A20" w:rsidRDefault="00AA23A7" w:rsidP="006C6FF7">
      <w:pPr>
        <w:numPr>
          <w:ilvl w:val="2"/>
          <w:numId w:val="5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Текущий </w:t>
      </w: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Ленинградской области и органов местного самоуправления, устанавливающих требования к предоставлению муниципальной услуги, а также принятия решений ответственными лицами осуществляется постоянно уполномоченным лицом, ответственным за предоставление муниципальной услуги.</w:t>
      </w:r>
    </w:p>
    <w:p w:rsidR="00AA23A7" w:rsidRPr="008E1A20" w:rsidRDefault="00AA23A7" w:rsidP="006C6FF7">
      <w:pPr>
        <w:numPr>
          <w:ilvl w:val="1"/>
          <w:numId w:val="57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AA23A7" w:rsidRPr="008E1A20" w:rsidRDefault="00AA23A7" w:rsidP="006C6FF7">
      <w:pPr>
        <w:numPr>
          <w:ilvl w:val="0"/>
          <w:numId w:val="58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орган местного самоуправления Ленинградской области иной информации, указывающей на имеющиеся нарушения, и проводится в отношении конкретного обращения.</w:t>
      </w:r>
    </w:p>
    <w:p w:rsidR="00AA23A7" w:rsidRPr="008E1A20" w:rsidRDefault="00AA23A7" w:rsidP="006C6FF7">
      <w:pPr>
        <w:numPr>
          <w:ilvl w:val="0"/>
          <w:numId w:val="58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Плановая (комплексная)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последний квартал.</w:t>
      </w:r>
    </w:p>
    <w:p w:rsidR="00AA23A7" w:rsidRPr="008E1A20" w:rsidRDefault="00AA23A7" w:rsidP="006C6FF7">
      <w:pPr>
        <w:numPr>
          <w:ilvl w:val="0"/>
          <w:numId w:val="58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В случае отсутствия жалоб Заявителей периодичность плановых проверок определяет уполномоченное лицо.</w:t>
      </w:r>
    </w:p>
    <w:p w:rsidR="00AA23A7" w:rsidRPr="008E1A20" w:rsidRDefault="00AA23A7" w:rsidP="006C6FF7">
      <w:pPr>
        <w:numPr>
          <w:ilvl w:val="0"/>
          <w:numId w:val="58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органа местного самоуправления Ленинградской области.</w:t>
      </w:r>
    </w:p>
    <w:p w:rsidR="00AA23A7" w:rsidRPr="008E1A20" w:rsidRDefault="00AA23A7" w:rsidP="006C6FF7">
      <w:pPr>
        <w:numPr>
          <w:ilvl w:val="0"/>
          <w:numId w:val="58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В ходе осуществления внеплановых проверок выявляются нарушения:</w:t>
      </w:r>
    </w:p>
    <w:p w:rsidR="00AA23A7" w:rsidRPr="008E1A20" w:rsidRDefault="00AA23A7" w:rsidP="006C6FF7">
      <w:pPr>
        <w:numPr>
          <w:ilvl w:val="0"/>
          <w:numId w:val="5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по документации (объекту), указанной в обращении Заявител</w:t>
      </w: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>я(</w:t>
      </w:r>
      <w:proofErr w:type="gramEnd"/>
      <w:r w:rsidRPr="008E1A20">
        <w:rPr>
          <w:rFonts w:ascii="Times New Roman" w:hAnsi="Times New Roman" w:cs="Times New Roman"/>
          <w:sz w:val="28"/>
          <w:szCs w:val="28"/>
          <w:lang w:val="ru-RU"/>
        </w:rPr>
        <w:t>ей);</w:t>
      </w:r>
    </w:p>
    <w:p w:rsidR="00AA23A7" w:rsidRPr="008E1A20" w:rsidRDefault="00AA23A7" w:rsidP="006C6FF7">
      <w:pPr>
        <w:numPr>
          <w:ilvl w:val="0"/>
          <w:numId w:val="5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прав заявителей;</w:t>
      </w:r>
    </w:p>
    <w:p w:rsidR="00AA23A7" w:rsidRPr="008E1A20" w:rsidRDefault="00AA23A7" w:rsidP="006C6FF7">
      <w:pPr>
        <w:numPr>
          <w:ilvl w:val="0"/>
          <w:numId w:val="5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требований настоящего Административного регламента;</w:t>
      </w:r>
    </w:p>
    <w:p w:rsidR="00AA23A7" w:rsidRPr="008E1A20" w:rsidRDefault="00AA23A7" w:rsidP="006C6FF7">
      <w:pPr>
        <w:numPr>
          <w:ilvl w:val="0"/>
          <w:numId w:val="59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порядка и срока ответа на обращения заявителей.</w:t>
      </w:r>
    </w:p>
    <w:p w:rsidR="00AA23A7" w:rsidRPr="008E1A20" w:rsidRDefault="00AA23A7" w:rsidP="006C6FF7">
      <w:pPr>
        <w:numPr>
          <w:ilvl w:val="0"/>
          <w:numId w:val="58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В ходе осуществления плановых (комплексных) проверок выявляются нарушения:</w:t>
      </w:r>
    </w:p>
    <w:p w:rsidR="00AA23A7" w:rsidRPr="008E1A20" w:rsidRDefault="00AA23A7" w:rsidP="006C6FF7">
      <w:pPr>
        <w:numPr>
          <w:ilvl w:val="0"/>
          <w:numId w:val="6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AA23A7" w:rsidRPr="008E1A20" w:rsidRDefault="00AA23A7" w:rsidP="006C6FF7">
      <w:pPr>
        <w:numPr>
          <w:ilvl w:val="0"/>
          <w:numId w:val="6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прав заявителей;</w:t>
      </w:r>
    </w:p>
    <w:p w:rsidR="00AA23A7" w:rsidRPr="008E1A20" w:rsidRDefault="00AA23A7" w:rsidP="006C6FF7">
      <w:pPr>
        <w:numPr>
          <w:ilvl w:val="0"/>
          <w:numId w:val="6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требований настоящего Административного регламента;</w:t>
      </w:r>
    </w:p>
    <w:p w:rsidR="00AA23A7" w:rsidRPr="008E1A20" w:rsidRDefault="00AA23A7" w:rsidP="006C6FF7">
      <w:pPr>
        <w:numPr>
          <w:ilvl w:val="0"/>
          <w:numId w:val="6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порядка и срока ответа на обращения заявителей;</w:t>
      </w:r>
    </w:p>
    <w:p w:rsidR="00AA23A7" w:rsidRPr="008E1A20" w:rsidRDefault="00AA23A7" w:rsidP="006C6FF7">
      <w:pPr>
        <w:numPr>
          <w:ilvl w:val="0"/>
          <w:numId w:val="6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оцениваются полнота и качество предоставления муниципальной услуги.</w:t>
      </w:r>
    </w:p>
    <w:p w:rsidR="00AA23A7" w:rsidRPr="008E1A20" w:rsidRDefault="00AA23A7" w:rsidP="006C6FF7">
      <w:pPr>
        <w:numPr>
          <w:ilvl w:val="1"/>
          <w:numId w:val="57"/>
        </w:numPr>
        <w:tabs>
          <w:tab w:val="left" w:pos="1276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A23A7" w:rsidRPr="008E1A20" w:rsidRDefault="00AA23A7" w:rsidP="006C6FF7">
      <w:pPr>
        <w:numPr>
          <w:ilvl w:val="0"/>
          <w:numId w:val="6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Ответственные исполнители несут ответственность за соблюдение порядка и сроков проведения административных процедур, установленных настоящим Административным регламентом.</w:t>
      </w:r>
    </w:p>
    <w:p w:rsidR="00AA23A7" w:rsidRPr="008E1A20" w:rsidRDefault="00AA23A7" w:rsidP="006C6FF7">
      <w:pPr>
        <w:numPr>
          <w:ilvl w:val="0"/>
          <w:numId w:val="6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Ответственность специалистов отделов закрепляется в их должностных инструкциях в соответствии с требованиями законодательства.</w:t>
      </w:r>
    </w:p>
    <w:p w:rsidR="00AA23A7" w:rsidRPr="008E1A20" w:rsidRDefault="00AA23A7" w:rsidP="006C6FF7">
      <w:pPr>
        <w:numPr>
          <w:ilvl w:val="0"/>
          <w:numId w:val="6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При выявлении нарушений в действиях сотрудника, ответственного за предоставление муниципальной услуги, к нему 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принимаются меры дисциплинарной ответственности в соответствии с действующим законодательством.</w:t>
      </w:r>
    </w:p>
    <w:p w:rsidR="00AA23A7" w:rsidRPr="008E1A20" w:rsidRDefault="00AA23A7" w:rsidP="006C6FF7">
      <w:pPr>
        <w:numPr>
          <w:ilvl w:val="0"/>
          <w:numId w:val="6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 органа местного самоуправления Ленинградской области при предоставлении муниципальной услуги.</w:t>
      </w:r>
    </w:p>
    <w:p w:rsidR="00AA23A7" w:rsidRPr="008E1A20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Pr="008E1A20" w:rsidRDefault="00AA23A7" w:rsidP="006C6FF7">
      <w:pPr>
        <w:numPr>
          <w:ilvl w:val="0"/>
          <w:numId w:val="52"/>
        </w:numPr>
        <w:tabs>
          <w:tab w:val="left" w:pos="1134"/>
        </w:tabs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Досудебный (внесудебный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порядок обжалования решений и 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действий (бездействия)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>а также должностных лиц службы, муниципальных служащих</w:t>
      </w:r>
    </w:p>
    <w:p w:rsidR="00AA23A7" w:rsidRPr="008E1A20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Pr="008E1A20" w:rsidRDefault="00AA23A7" w:rsidP="006C6FF7">
      <w:pPr>
        <w:numPr>
          <w:ilvl w:val="1"/>
          <w:numId w:val="62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AA23A7" w:rsidRPr="008E1A20" w:rsidRDefault="00AA23A7" w:rsidP="006C6FF7">
      <w:pPr>
        <w:numPr>
          <w:ilvl w:val="1"/>
          <w:numId w:val="62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досудебного (внесудебного) обжалования является решение, действие (бездействие)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t>, должностных лиц, ответственных за предоставление муниципальной услуги, в том числе:</w:t>
      </w:r>
    </w:p>
    <w:p w:rsidR="00AA23A7" w:rsidRPr="008E1A20" w:rsidRDefault="00AA23A7" w:rsidP="006C6FF7">
      <w:pPr>
        <w:numPr>
          <w:ilvl w:val="0"/>
          <w:numId w:val="6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нарушение срока регистрации запроса заявителя о муниципальной услуге;</w:t>
      </w:r>
    </w:p>
    <w:p w:rsidR="00AA23A7" w:rsidRPr="008E1A20" w:rsidRDefault="00AA23A7" w:rsidP="006C6FF7">
      <w:pPr>
        <w:numPr>
          <w:ilvl w:val="0"/>
          <w:numId w:val="6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нарушение срока предоставления муниципальной услуги;</w:t>
      </w:r>
    </w:p>
    <w:p w:rsidR="00AA23A7" w:rsidRPr="008E1A20" w:rsidRDefault="00AA23A7" w:rsidP="006C6FF7">
      <w:pPr>
        <w:numPr>
          <w:ilvl w:val="0"/>
          <w:numId w:val="6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A23A7" w:rsidRPr="008E1A20" w:rsidRDefault="00AA23A7" w:rsidP="006C6FF7">
      <w:pPr>
        <w:numPr>
          <w:ilvl w:val="0"/>
          <w:numId w:val="6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23A7" w:rsidRPr="008E1A20" w:rsidRDefault="00AA23A7" w:rsidP="006C6FF7">
      <w:pPr>
        <w:numPr>
          <w:ilvl w:val="0"/>
          <w:numId w:val="6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A23A7" w:rsidRPr="008E1A20" w:rsidRDefault="00AA23A7" w:rsidP="006C6FF7">
      <w:pPr>
        <w:numPr>
          <w:ilvl w:val="0"/>
          <w:numId w:val="6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23A7" w:rsidRPr="008E1A20" w:rsidRDefault="00AA23A7" w:rsidP="006C6FF7">
      <w:pPr>
        <w:numPr>
          <w:ilvl w:val="0"/>
          <w:numId w:val="6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23A7" w:rsidRPr="008E1A20" w:rsidRDefault="00AA23A7" w:rsidP="006C6FF7">
      <w:pPr>
        <w:numPr>
          <w:ilvl w:val="1"/>
          <w:numId w:val="62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A23A7" w:rsidRPr="008E1A20" w:rsidRDefault="00AA23A7" w:rsidP="006C6FF7">
      <w:pPr>
        <w:numPr>
          <w:ilvl w:val="1"/>
          <w:numId w:val="62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В письменной жалобе в обязательном порядке указывается:</w:t>
      </w:r>
    </w:p>
    <w:p w:rsidR="00AA23A7" w:rsidRPr="008E1A20" w:rsidRDefault="00AA23A7" w:rsidP="006C6FF7">
      <w:pPr>
        <w:numPr>
          <w:ilvl w:val="0"/>
          <w:numId w:val="6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23A7" w:rsidRPr="008E1A20" w:rsidRDefault="00AA23A7" w:rsidP="006C6FF7">
      <w:pPr>
        <w:numPr>
          <w:ilvl w:val="0"/>
          <w:numId w:val="6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23A7" w:rsidRPr="008E1A20" w:rsidRDefault="00AA23A7" w:rsidP="006C6FF7">
      <w:pPr>
        <w:numPr>
          <w:ilvl w:val="0"/>
          <w:numId w:val="6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23A7" w:rsidRPr="008E1A20" w:rsidRDefault="00AA23A7" w:rsidP="006C6FF7">
      <w:pPr>
        <w:numPr>
          <w:ilvl w:val="0"/>
          <w:numId w:val="6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23A7" w:rsidRPr="008E1A20" w:rsidRDefault="00AA23A7" w:rsidP="006C6FF7">
      <w:pPr>
        <w:numPr>
          <w:ilvl w:val="1"/>
          <w:numId w:val="62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</w:t>
      </w:r>
      <w:r w:rsidRPr="008E1A20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указанные информация и документы не содержат сведения, составляющих государственную или иную охраняемую тайну.</w:t>
      </w:r>
    </w:p>
    <w:p w:rsidR="00AA23A7" w:rsidRPr="008E1A20" w:rsidRDefault="00AA23A7" w:rsidP="006C6FF7">
      <w:pPr>
        <w:numPr>
          <w:ilvl w:val="1"/>
          <w:numId w:val="62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исправлений - в течение пяти рабочих дней со дня ее регистрации.</w:t>
      </w:r>
    </w:p>
    <w:p w:rsidR="00AA23A7" w:rsidRPr="008E1A20" w:rsidRDefault="00AA23A7" w:rsidP="006C6FF7">
      <w:pPr>
        <w:numPr>
          <w:ilvl w:val="1"/>
          <w:numId w:val="62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AA23A7" w:rsidRPr="008E1A20" w:rsidRDefault="00AA23A7" w:rsidP="006C6FF7">
      <w:pPr>
        <w:numPr>
          <w:ilvl w:val="1"/>
          <w:numId w:val="62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A23A7" w:rsidRPr="008E1A20" w:rsidRDefault="00AA23A7" w:rsidP="006C6FF7">
      <w:pPr>
        <w:numPr>
          <w:ilvl w:val="0"/>
          <w:numId w:val="6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>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A23A7" w:rsidRPr="008E1A20" w:rsidRDefault="00AA23A7" w:rsidP="006C6FF7">
      <w:pPr>
        <w:numPr>
          <w:ilvl w:val="0"/>
          <w:numId w:val="6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отказывает в удовлетворении жалобы.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23A7" w:rsidRPr="008E1A20" w:rsidRDefault="00AA23A7" w:rsidP="00AA23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8E1A20">
        <w:rPr>
          <w:rFonts w:ascii="Times New Roman" w:hAnsi="Times New Roman" w:cs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8E1A20">
        <w:rPr>
          <w:rFonts w:ascii="Times New Roman" w:hAnsi="Times New Roman" w:cs="Times New Roman"/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AA23A7" w:rsidRDefault="00AA23A7" w:rsidP="006C6FF7">
      <w:pPr>
        <w:numPr>
          <w:ilvl w:val="0"/>
          <w:numId w:val="6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месте нахождения и графике работы администрации </w:t>
      </w:r>
      <w:proofErr w:type="spellStart"/>
      <w:r>
        <w:rPr>
          <w:rFonts w:ascii="Times New Roman" w:hAnsi="Times New Roman"/>
          <w:sz w:val="28"/>
        </w:rPr>
        <w:t>Лужского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района.</w:t>
      </w:r>
    </w:p>
    <w:p w:rsidR="00AA23A7" w:rsidRDefault="00AA23A7" w:rsidP="00AA23A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нахождения:  </w:t>
      </w:r>
      <w:r>
        <w:rPr>
          <w:rFonts w:ascii="Times New Roman" w:hAnsi="Times New Roman"/>
          <w:bCs/>
          <w:iCs/>
          <w:sz w:val="28"/>
        </w:rPr>
        <w:t xml:space="preserve">188230, Ленинградская область, </w:t>
      </w:r>
      <w:proofErr w:type="gramStart"/>
      <w:r>
        <w:rPr>
          <w:rFonts w:ascii="Times New Roman" w:hAnsi="Times New Roman"/>
          <w:bCs/>
          <w:iCs/>
          <w:sz w:val="28"/>
        </w:rPr>
        <w:t>г</w:t>
      </w:r>
      <w:proofErr w:type="gramEnd"/>
      <w:r>
        <w:rPr>
          <w:rFonts w:ascii="Times New Roman" w:hAnsi="Times New Roman"/>
          <w:bCs/>
          <w:iCs/>
          <w:sz w:val="28"/>
        </w:rPr>
        <w:t>. Луга, пр. Кирова, д. 73</w:t>
      </w:r>
      <w:r>
        <w:rPr>
          <w:rFonts w:ascii="Times New Roman" w:hAnsi="Times New Roman"/>
          <w:sz w:val="28"/>
        </w:rPr>
        <w:t>;</w:t>
      </w:r>
    </w:p>
    <w:p w:rsidR="00AA23A7" w:rsidRDefault="00AA23A7" w:rsidP="00AA23A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Справочные телефоны администрации </w:t>
      </w:r>
      <w:proofErr w:type="spellStart"/>
      <w:r>
        <w:rPr>
          <w:rFonts w:ascii="Times New Roman" w:hAnsi="Times New Roman"/>
          <w:sz w:val="28"/>
        </w:rPr>
        <w:t>Лужского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района: 8(81372)2-23-06; 8(81372)2-21-59;</w:t>
      </w:r>
    </w:p>
    <w:p w:rsidR="00AA23A7" w:rsidRDefault="00AA23A7" w:rsidP="00AA23A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Факс: 8(81372)2-21-59;</w:t>
      </w:r>
    </w:p>
    <w:p w:rsidR="00AA23A7" w:rsidRDefault="00AA23A7" w:rsidP="00AA23A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почты администрации </w:t>
      </w:r>
      <w:proofErr w:type="spellStart"/>
      <w:r>
        <w:rPr>
          <w:rFonts w:ascii="Times New Roman" w:hAnsi="Times New Roman"/>
          <w:sz w:val="28"/>
        </w:rPr>
        <w:t>Лужского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района: </w:t>
      </w:r>
      <w:hyperlink r:id="rId12" w:history="1">
        <w:r>
          <w:rPr>
            <w:rStyle w:val="a3"/>
            <w:rFonts w:ascii="Times New Roman" w:hAnsi="Times New Roman"/>
            <w:sz w:val="28"/>
          </w:rPr>
          <w:t>admin@adm.luga.ru</w:t>
        </w:r>
      </w:hyperlink>
      <w:r>
        <w:rPr>
          <w:rFonts w:ascii="Times New Roman" w:hAnsi="Times New Roman"/>
          <w:sz w:val="28"/>
        </w:rPr>
        <w:t xml:space="preserve">, </w:t>
      </w:r>
      <w:hyperlink r:id="rId13" w:history="1">
        <w:r>
          <w:rPr>
            <w:rStyle w:val="a3"/>
            <w:rFonts w:ascii="Times New Roman" w:hAnsi="Times New Roman"/>
            <w:sz w:val="28"/>
          </w:rPr>
          <w:t>admluga@yandex.ru</w:t>
        </w:r>
      </w:hyperlink>
      <w:r>
        <w:rPr>
          <w:rFonts w:ascii="Times New Roman" w:hAnsi="Times New Roman"/>
          <w:sz w:val="28"/>
        </w:rPr>
        <w:t>;</w:t>
      </w:r>
    </w:p>
    <w:p w:rsidR="00AA23A7" w:rsidRDefault="00AA23A7" w:rsidP="00AA23A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Телефон-информатор 8(81372)4-14-97.</w:t>
      </w:r>
    </w:p>
    <w:p w:rsidR="00AA23A7" w:rsidRDefault="00AA23A7" w:rsidP="00AA23A7">
      <w:pPr>
        <w:ind w:firstLine="709"/>
        <w:jc w:val="both"/>
        <w:rPr>
          <w:rFonts w:ascii="Times New Roman" w:hAnsi="Times New Roman"/>
          <w:sz w:val="28"/>
        </w:rPr>
      </w:pPr>
    </w:p>
    <w:p w:rsidR="00AA23A7" w:rsidRDefault="00AA23A7" w:rsidP="00AA23A7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График работы администрации </w:t>
      </w:r>
      <w:proofErr w:type="spellStart"/>
      <w:r>
        <w:rPr>
          <w:rFonts w:ascii="Times New Roman" w:hAnsi="Times New Roman"/>
          <w:sz w:val="28"/>
        </w:rPr>
        <w:t>Лужского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района:</w:t>
      </w:r>
    </w:p>
    <w:p w:rsidR="00AA23A7" w:rsidRDefault="00AA23A7" w:rsidP="00AA23A7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4394"/>
      </w:tblGrid>
      <w:tr w:rsidR="00AA23A7" w:rsidTr="00625E0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Дни недели, время работы администрации </w:t>
            </w:r>
            <w:proofErr w:type="spellStart"/>
            <w:r>
              <w:rPr>
                <w:rFonts w:ascii="Times New Roman" w:hAnsi="Times New Roman"/>
                <w:sz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</w:p>
        </w:tc>
      </w:tr>
      <w:tr w:rsidR="00AA23A7" w:rsidTr="00625E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Дни недели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</w:tr>
      <w:tr w:rsidR="00AA23A7" w:rsidTr="00625E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Понедельник, вторник, среда, четверг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right="-75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08.00 до 17.15,                                           перерыв с 12.00 до 13.00</w:t>
            </w:r>
          </w:p>
        </w:tc>
      </w:tr>
      <w:tr w:rsidR="00AA23A7" w:rsidTr="00625E0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Default="00AA23A7" w:rsidP="00625E07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 w:cs="Times New Roman" w:hint="eastAsia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</w:t>
            </w:r>
          </w:p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Суббота, воскресенье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tabs>
                <w:tab w:val="left" w:pos="142"/>
                <w:tab w:val="left" w:pos="284"/>
              </w:tabs>
              <w:ind w:right="-7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08.00 до 16.00,                                          перерыв с 12.00 до 13.00</w:t>
            </w:r>
          </w:p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Выходные</w:t>
            </w:r>
          </w:p>
        </w:tc>
      </w:tr>
    </w:tbl>
    <w:p w:rsidR="00AA23A7" w:rsidRDefault="00AA23A7" w:rsidP="00AA23A7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8"/>
        </w:rPr>
      </w:pPr>
    </w:p>
    <w:p w:rsidR="00AA23A7" w:rsidRDefault="00AA23A7" w:rsidP="006C6FF7">
      <w:pPr>
        <w:numPr>
          <w:ilvl w:val="0"/>
          <w:numId w:val="6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месте нахождения и графике работы службы                              ЛМУП «ЛИЛИЯ»</w:t>
      </w:r>
    </w:p>
    <w:p w:rsidR="00AA23A7" w:rsidRDefault="00AA23A7" w:rsidP="00AA23A7">
      <w:pPr>
        <w:tabs>
          <w:tab w:val="left" w:pos="142"/>
          <w:tab w:val="left" w:pos="284"/>
          <w:tab w:val="left" w:pos="922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нахождения:  </w:t>
      </w:r>
      <w:r>
        <w:rPr>
          <w:rFonts w:ascii="Times New Roman" w:hAnsi="Times New Roman"/>
          <w:bCs/>
          <w:iCs/>
          <w:sz w:val="28"/>
        </w:rPr>
        <w:t xml:space="preserve">188230, Ленинградская область, </w:t>
      </w:r>
      <w:proofErr w:type="gramStart"/>
      <w:r>
        <w:rPr>
          <w:rFonts w:ascii="Times New Roman" w:hAnsi="Times New Roman"/>
          <w:bCs/>
          <w:iCs/>
          <w:sz w:val="28"/>
        </w:rPr>
        <w:t>г</w:t>
      </w:r>
      <w:proofErr w:type="gramEnd"/>
      <w:r>
        <w:rPr>
          <w:rFonts w:ascii="Times New Roman" w:hAnsi="Times New Roman"/>
          <w:bCs/>
          <w:iCs/>
          <w:sz w:val="28"/>
        </w:rPr>
        <w:t>. Луга,                                           пр. Володарского, д. 13б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ab/>
      </w:r>
    </w:p>
    <w:p w:rsidR="00AA23A7" w:rsidRDefault="00AA23A7" w:rsidP="00AA23A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Справочные телефоны службы ЛМУП «ЛИЛИЯ: (881372) 2-12-13; </w:t>
      </w:r>
    </w:p>
    <w:p w:rsidR="00AA23A7" w:rsidRDefault="00AA23A7" w:rsidP="00AA23A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Факс: (881372) 2-12-13;</w:t>
      </w:r>
    </w:p>
    <w:p w:rsidR="00AA23A7" w:rsidRDefault="00AA23A7" w:rsidP="00AA23A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Телефон-информатор 8(905)210-44-73</w:t>
      </w:r>
    </w:p>
    <w:p w:rsidR="00AA23A7" w:rsidRDefault="00AA23A7" w:rsidP="00AA23A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</w:rPr>
      </w:pPr>
    </w:p>
    <w:p w:rsidR="00AA23A7" w:rsidRDefault="00AA23A7" w:rsidP="00AA23A7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работы службы ЛМУП «ЛИЛИЯ»:</w:t>
      </w:r>
    </w:p>
    <w:p w:rsidR="00AA23A7" w:rsidRDefault="00AA23A7" w:rsidP="00AA23A7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4394"/>
      </w:tblGrid>
      <w:tr w:rsidR="00AA23A7" w:rsidTr="00625E0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Дни недели, время работы службы ЛМУП «ЛИЛИЯ</w:t>
            </w:r>
          </w:p>
        </w:tc>
      </w:tr>
      <w:tr w:rsidR="00AA23A7" w:rsidTr="00625E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Дни недели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</w:tr>
      <w:tr w:rsidR="00AA23A7" w:rsidTr="00625E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Понедельник, вторник, среда, четверг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right="-75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09.00 до 18.00,                                            перерыв с 13.00 до 14.00</w:t>
            </w:r>
          </w:p>
        </w:tc>
      </w:tr>
      <w:tr w:rsidR="00AA23A7" w:rsidTr="00625E0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Default="00AA23A7" w:rsidP="00625E07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 w:cs="Times New Roman" w:hint="eastAsia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</w:t>
            </w:r>
          </w:p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Суббота, воскресенье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tabs>
                <w:tab w:val="left" w:pos="142"/>
                <w:tab w:val="left" w:pos="284"/>
              </w:tabs>
              <w:ind w:right="-7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09.00 до 18.00,                                            перерыв с 13.00 до 14.00</w:t>
            </w:r>
          </w:p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Выходные</w:t>
            </w:r>
          </w:p>
        </w:tc>
      </w:tr>
    </w:tbl>
    <w:p w:rsidR="00AA23A7" w:rsidRDefault="00AA23A7" w:rsidP="00AA23A7">
      <w:pPr>
        <w:tabs>
          <w:tab w:val="left" w:pos="142"/>
          <w:tab w:val="left" w:pos="284"/>
        </w:tabs>
        <w:rPr>
          <w:rFonts w:ascii="Times New Roman" w:hAnsi="Times New Roman"/>
          <w:sz w:val="28"/>
        </w:rPr>
      </w:pPr>
    </w:p>
    <w:p w:rsidR="00AA23A7" w:rsidRDefault="00AA23A7" w:rsidP="00AA23A7">
      <w:pPr>
        <w:tabs>
          <w:tab w:val="left" w:pos="142"/>
          <w:tab w:val="left" w:pos="284"/>
        </w:tabs>
        <w:rPr>
          <w:rFonts w:ascii="Times New Roman" w:hAnsi="Times New Roman"/>
          <w:sz w:val="28"/>
        </w:rPr>
      </w:pPr>
    </w:p>
    <w:p w:rsidR="00AA23A7" w:rsidRDefault="00AA23A7" w:rsidP="00AA23A7">
      <w:pPr>
        <w:tabs>
          <w:tab w:val="left" w:pos="142"/>
          <w:tab w:val="left" w:pos="284"/>
        </w:tabs>
        <w:rPr>
          <w:rFonts w:ascii="Times New Roman" w:hAnsi="Times New Roman"/>
          <w:sz w:val="28"/>
        </w:rPr>
      </w:pPr>
    </w:p>
    <w:p w:rsidR="00AA23A7" w:rsidRDefault="00AA23A7" w:rsidP="00AA23A7">
      <w:pPr>
        <w:tabs>
          <w:tab w:val="left" w:pos="142"/>
          <w:tab w:val="left" w:pos="28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Часы приема корреспонденции:</w:t>
      </w:r>
    </w:p>
    <w:p w:rsidR="00AA23A7" w:rsidRDefault="00AA23A7" w:rsidP="00AA23A7">
      <w:pPr>
        <w:tabs>
          <w:tab w:val="left" w:pos="142"/>
          <w:tab w:val="left" w:pos="284"/>
        </w:tabs>
        <w:rPr>
          <w:rFonts w:ascii="Times New Roman" w:hAnsi="Times New Roman"/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4394"/>
      </w:tblGrid>
      <w:tr w:rsidR="00AA23A7" w:rsidTr="00625E0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Дни недели, время работы канцелярии службы ЛМУП «ЛИЛИЯ</w:t>
            </w:r>
          </w:p>
        </w:tc>
      </w:tr>
      <w:tr w:rsidR="00AA23A7" w:rsidTr="00625E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Дни недели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</w:tr>
      <w:tr w:rsidR="00AA23A7" w:rsidTr="00625E0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Понедельник, вторник, среда, четверг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right="-75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09.00 до 18.00,                                                          перерыв с 13.00 до 14.00</w:t>
            </w:r>
          </w:p>
        </w:tc>
      </w:tr>
      <w:tr w:rsidR="00AA23A7" w:rsidTr="00625E0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Default="00AA23A7" w:rsidP="00625E07">
            <w:pPr>
              <w:tabs>
                <w:tab w:val="left" w:pos="142"/>
                <w:tab w:val="left" w:pos="284"/>
              </w:tabs>
              <w:rPr>
                <w:rFonts w:ascii="Times New Roman" w:eastAsia="Times New Roman" w:hAnsi="Times New Roman" w:cs="Times New Roman" w:hint="eastAsia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</w:t>
            </w:r>
          </w:p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Суббота, воскресенье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Default="00AA23A7" w:rsidP="00625E07">
            <w:pPr>
              <w:tabs>
                <w:tab w:val="left" w:pos="142"/>
                <w:tab w:val="left" w:pos="284"/>
              </w:tabs>
              <w:ind w:right="-75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09.00 до 18.00,                                           перерыв с 13.00 до 14.00</w:t>
            </w:r>
          </w:p>
          <w:p w:rsidR="00AA23A7" w:rsidRDefault="00AA23A7" w:rsidP="00625E07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Выходные</w:t>
            </w:r>
          </w:p>
        </w:tc>
      </w:tr>
    </w:tbl>
    <w:p w:rsidR="00AA23A7" w:rsidRDefault="00AA23A7" w:rsidP="00AA23A7">
      <w:pPr>
        <w:tabs>
          <w:tab w:val="left" w:pos="142"/>
          <w:tab w:val="left" w:pos="284"/>
        </w:tabs>
        <w:rPr>
          <w:rFonts w:ascii="Times New Roman" w:hAnsi="Times New Roman"/>
          <w:sz w:val="28"/>
        </w:rPr>
      </w:pPr>
    </w:p>
    <w:p w:rsidR="00AA23A7" w:rsidRDefault="00AA23A7" w:rsidP="00AA23A7">
      <w:pPr>
        <w:tabs>
          <w:tab w:val="left" w:pos="142"/>
          <w:tab w:val="left" w:pos="284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A23A7" w:rsidRPr="00884671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AA23A7" w:rsidRPr="009D6D73" w:rsidRDefault="00AA23A7" w:rsidP="00AA23A7">
      <w:pPr>
        <w:tabs>
          <w:tab w:val="left" w:pos="142"/>
          <w:tab w:val="left" w:pos="284"/>
        </w:tabs>
        <w:ind w:firstLine="34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6D73">
        <w:rPr>
          <w:rFonts w:ascii="Times New Roman" w:hAnsi="Times New Roman"/>
          <w:bCs/>
          <w:sz w:val="28"/>
          <w:szCs w:val="28"/>
        </w:rPr>
        <w:t>Бланк заявления</w:t>
      </w:r>
    </w:p>
    <w:p w:rsidR="00AA23A7" w:rsidRPr="009D6D73" w:rsidRDefault="00AA23A7" w:rsidP="00AA23A7">
      <w:pPr>
        <w:contextualSpacing/>
        <w:rPr>
          <w:rFonts w:ascii="Times New Roman" w:hAnsi="Times New Roman"/>
          <w:szCs w:val="20"/>
          <w:highlight w:val="yellow"/>
        </w:rPr>
      </w:pPr>
    </w:p>
    <w:p w:rsidR="00AA23A7" w:rsidRPr="009D6D73" w:rsidRDefault="00AA23A7" w:rsidP="00AA23A7">
      <w:pPr>
        <w:ind w:left="5103" w:right="-285"/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t xml:space="preserve">В ответственный орган местного    </w:t>
      </w:r>
    </w:p>
    <w:p w:rsidR="00AA23A7" w:rsidRPr="009D6D73" w:rsidRDefault="00AA23A7" w:rsidP="00AA23A7">
      <w:pPr>
        <w:ind w:left="5103" w:right="-285"/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t>самоуправления</w:t>
      </w:r>
    </w:p>
    <w:p w:rsidR="00AA23A7" w:rsidRPr="009D6D73" w:rsidRDefault="00AA23A7" w:rsidP="00AA23A7">
      <w:pPr>
        <w:ind w:left="5103" w:right="-285"/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t>от ___________________________________,</w:t>
      </w:r>
    </w:p>
    <w:p w:rsidR="00AA23A7" w:rsidRPr="009D6D73" w:rsidRDefault="00AA23A7" w:rsidP="00AA23A7">
      <w:pPr>
        <w:ind w:left="5103" w:right="-285"/>
        <w:contextualSpacing/>
        <w:jc w:val="center"/>
        <w:rPr>
          <w:rFonts w:ascii="Times New Roman" w:hAnsi="Times New Roman"/>
          <w:sz w:val="20"/>
          <w:szCs w:val="20"/>
        </w:rPr>
      </w:pPr>
      <w:r w:rsidRPr="009D6D73">
        <w:rPr>
          <w:rFonts w:ascii="Times New Roman" w:hAnsi="Times New Roman"/>
          <w:sz w:val="20"/>
          <w:szCs w:val="20"/>
        </w:rPr>
        <w:t>(Ф.И.О. заявителя/ наименование организации)</w:t>
      </w:r>
    </w:p>
    <w:p w:rsidR="00AA23A7" w:rsidRPr="009D6D73" w:rsidRDefault="00AA23A7" w:rsidP="00AA23A7">
      <w:pPr>
        <w:ind w:left="5103" w:right="-285"/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t>Адрес проживания/места нахождения:</w:t>
      </w:r>
    </w:p>
    <w:p w:rsidR="00AA23A7" w:rsidRPr="009D6D73" w:rsidRDefault="00AA23A7" w:rsidP="00AA23A7">
      <w:pPr>
        <w:ind w:left="5103" w:right="-285"/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t>_____________________________________</w:t>
      </w:r>
    </w:p>
    <w:p w:rsidR="00AA23A7" w:rsidRPr="009D6D73" w:rsidRDefault="00AA23A7" w:rsidP="00AA23A7">
      <w:pPr>
        <w:ind w:left="5103" w:right="-285"/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t>Телефон _____________________________</w:t>
      </w:r>
    </w:p>
    <w:p w:rsidR="00AA23A7" w:rsidRPr="009D6D73" w:rsidRDefault="00AA23A7" w:rsidP="00AA23A7">
      <w:pPr>
        <w:ind w:left="5103" w:right="-285"/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t xml:space="preserve">Адрес </w:t>
      </w:r>
      <w:proofErr w:type="spellStart"/>
      <w:r w:rsidRPr="009D6D73">
        <w:rPr>
          <w:rFonts w:ascii="Times New Roman" w:hAnsi="Times New Roman"/>
        </w:rPr>
        <w:t>эл</w:t>
      </w:r>
      <w:proofErr w:type="spellEnd"/>
      <w:r w:rsidRPr="009D6D73">
        <w:rPr>
          <w:rFonts w:ascii="Times New Roman" w:hAnsi="Times New Roman"/>
        </w:rPr>
        <w:t>./ почты ______________________</w:t>
      </w:r>
    </w:p>
    <w:p w:rsidR="00AA23A7" w:rsidRPr="009D6D73" w:rsidRDefault="00AA23A7" w:rsidP="00AA23A7">
      <w:pPr>
        <w:contextualSpacing/>
        <w:rPr>
          <w:rFonts w:ascii="Times New Roman" w:hAnsi="Times New Roman"/>
        </w:rPr>
      </w:pPr>
    </w:p>
    <w:p w:rsidR="00AA23A7" w:rsidRPr="009D6D73" w:rsidRDefault="00AA23A7" w:rsidP="00AA23A7">
      <w:pPr>
        <w:contextualSpacing/>
        <w:jc w:val="center"/>
        <w:rPr>
          <w:rFonts w:ascii="Times New Roman" w:hAnsi="Times New Roman"/>
        </w:rPr>
      </w:pPr>
      <w:r w:rsidRPr="009D6D73">
        <w:rPr>
          <w:rFonts w:ascii="Times New Roman" w:hAnsi="Times New Roman"/>
        </w:rPr>
        <w:t>Заявление</w:t>
      </w:r>
    </w:p>
    <w:p w:rsidR="00AA23A7" w:rsidRPr="009D6D73" w:rsidRDefault="00AA23A7" w:rsidP="00AA23A7">
      <w:pPr>
        <w:contextualSpacing/>
        <w:jc w:val="center"/>
        <w:rPr>
          <w:rFonts w:ascii="Times New Roman" w:hAnsi="Times New Roman"/>
        </w:rPr>
      </w:pPr>
      <w:r w:rsidRPr="009D6D73">
        <w:rPr>
          <w:rFonts w:ascii="Times New Roman" w:hAnsi="Times New Roman"/>
        </w:rPr>
        <w:t>об организации ритуальных услуг</w:t>
      </w:r>
    </w:p>
    <w:p w:rsidR="00AA23A7" w:rsidRPr="009D6D73" w:rsidRDefault="00AA23A7" w:rsidP="00AA23A7">
      <w:pPr>
        <w:contextualSpacing/>
        <w:rPr>
          <w:rFonts w:ascii="Times New Roman" w:hAnsi="Times New Roman"/>
        </w:rPr>
      </w:pPr>
    </w:p>
    <w:p w:rsidR="00AA23A7" w:rsidRPr="009D6D73" w:rsidRDefault="00AA23A7" w:rsidP="00AA23A7">
      <w:pPr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t>Прошу   выдать   разрешение   на организацию ритуальных услуг для захоронения</w:t>
      </w:r>
    </w:p>
    <w:p w:rsidR="00AA23A7" w:rsidRPr="009D6D73" w:rsidRDefault="00AA23A7" w:rsidP="00AA23A7">
      <w:pPr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t>___________________________________________________________________________</w:t>
      </w:r>
    </w:p>
    <w:p w:rsidR="00AA23A7" w:rsidRPr="009D6D73" w:rsidRDefault="00AA23A7" w:rsidP="00AA23A7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9D6D73">
        <w:rPr>
          <w:rFonts w:ascii="Times New Roman" w:hAnsi="Times New Roman"/>
          <w:sz w:val="20"/>
          <w:szCs w:val="20"/>
        </w:rPr>
        <w:t>(фамилия, имя, отчество)</w:t>
      </w:r>
    </w:p>
    <w:p w:rsidR="00AA23A7" w:rsidRPr="009D6D73" w:rsidRDefault="00AA23A7" w:rsidP="00AA23A7">
      <w:pPr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t>___________________________________________________________________________</w:t>
      </w:r>
    </w:p>
    <w:p w:rsidR="00AA23A7" w:rsidRPr="009D6D73" w:rsidRDefault="00AA23A7" w:rsidP="00AA23A7">
      <w:pPr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D6D73">
        <w:rPr>
          <w:rFonts w:ascii="Times New Roman" w:hAnsi="Times New Roman"/>
          <w:sz w:val="20"/>
          <w:szCs w:val="20"/>
        </w:rPr>
        <w:t>(указать куда: в родственное захоронение или на участок  в пределах  ограды</w:t>
      </w:r>
      <w:proofErr w:type="gramEnd"/>
    </w:p>
    <w:p w:rsidR="00AA23A7" w:rsidRPr="009D6D73" w:rsidRDefault="00AA23A7" w:rsidP="00AA23A7">
      <w:pPr>
        <w:contextualSpacing/>
        <w:jc w:val="center"/>
        <w:rPr>
          <w:rFonts w:ascii="Times New Roman" w:hAnsi="Times New Roman"/>
        </w:rPr>
      </w:pPr>
      <w:r w:rsidRPr="009D6D73">
        <w:rPr>
          <w:rFonts w:ascii="Times New Roman" w:hAnsi="Times New Roman"/>
          <w:sz w:val="20"/>
          <w:szCs w:val="20"/>
        </w:rPr>
        <w:t>родственного захоронения)</w:t>
      </w:r>
    </w:p>
    <w:p w:rsidR="00AA23A7" w:rsidRPr="009D6D73" w:rsidRDefault="00AA23A7" w:rsidP="00AA23A7">
      <w:pPr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t xml:space="preserve">где ранее </w:t>
      </w:r>
      <w:proofErr w:type="gramStart"/>
      <w:r w:rsidRPr="009D6D73">
        <w:rPr>
          <w:rFonts w:ascii="Times New Roman" w:hAnsi="Times New Roman"/>
        </w:rPr>
        <w:t>захоронен</w:t>
      </w:r>
      <w:proofErr w:type="gramEnd"/>
      <w:r w:rsidRPr="009D6D73">
        <w:rPr>
          <w:rFonts w:ascii="Times New Roman" w:hAnsi="Times New Roman"/>
        </w:rPr>
        <w:t xml:space="preserve"> в ___________ году ____________________________________</w:t>
      </w:r>
    </w:p>
    <w:p w:rsidR="00AA23A7" w:rsidRPr="009D6D73" w:rsidRDefault="00AA23A7" w:rsidP="00AA23A7">
      <w:pPr>
        <w:contextualSpacing/>
        <w:rPr>
          <w:rFonts w:ascii="Times New Roman" w:hAnsi="Times New Roman"/>
          <w:sz w:val="20"/>
          <w:szCs w:val="20"/>
        </w:rPr>
      </w:pPr>
      <w:r w:rsidRPr="009D6D73">
        <w:rPr>
          <w:rFonts w:ascii="Times New Roman" w:hAnsi="Times New Roman"/>
        </w:rPr>
        <w:t xml:space="preserve">                                                                           </w:t>
      </w:r>
      <w:proofErr w:type="gramStart"/>
      <w:r w:rsidRPr="009D6D73">
        <w:rPr>
          <w:rFonts w:ascii="Times New Roman" w:hAnsi="Times New Roman"/>
          <w:sz w:val="20"/>
          <w:szCs w:val="20"/>
        </w:rPr>
        <w:t>(родственное отношение, Ф.И.О. ранее</w:t>
      </w:r>
      <w:proofErr w:type="gramEnd"/>
    </w:p>
    <w:p w:rsidR="00AA23A7" w:rsidRPr="009D6D73" w:rsidRDefault="00AA23A7" w:rsidP="00AA23A7">
      <w:pPr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t>___________________________________________________________________________</w:t>
      </w:r>
    </w:p>
    <w:p w:rsidR="00AA23A7" w:rsidRPr="00DC0301" w:rsidRDefault="00AA23A7" w:rsidP="00AA23A7">
      <w:pPr>
        <w:contextualSpacing/>
        <w:rPr>
          <w:rFonts w:ascii="Times New Roman" w:hAnsi="Times New Roman"/>
          <w:sz w:val="20"/>
          <w:szCs w:val="20"/>
        </w:rPr>
      </w:pPr>
      <w:r w:rsidRPr="00DC0301">
        <w:rPr>
          <w:rFonts w:ascii="Times New Roman" w:hAnsi="Times New Roman"/>
          <w:sz w:val="20"/>
          <w:szCs w:val="20"/>
        </w:rPr>
        <w:t>захороненного лица)</w:t>
      </w:r>
    </w:p>
    <w:p w:rsidR="00AA23A7" w:rsidRPr="009D6D73" w:rsidRDefault="00AA23A7" w:rsidP="00AA23A7">
      <w:pPr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t xml:space="preserve">на участке </w:t>
      </w:r>
      <w:r>
        <w:rPr>
          <w:rFonts w:ascii="Times New Roman" w:hAnsi="Times New Roman"/>
          <w:lang w:val="ru-RU"/>
        </w:rPr>
        <w:t>№</w:t>
      </w:r>
      <w:r w:rsidRPr="009D6D73">
        <w:rPr>
          <w:rFonts w:ascii="Times New Roman" w:hAnsi="Times New Roman"/>
        </w:rPr>
        <w:t xml:space="preserve"> ________, в могиле </w:t>
      </w:r>
      <w:r>
        <w:rPr>
          <w:rFonts w:ascii="Times New Roman" w:hAnsi="Times New Roman"/>
          <w:lang w:val="ru-RU"/>
        </w:rPr>
        <w:t>№</w:t>
      </w:r>
      <w:r w:rsidRPr="009D6D73">
        <w:rPr>
          <w:rFonts w:ascii="Times New Roman" w:hAnsi="Times New Roman"/>
        </w:rPr>
        <w:t xml:space="preserve"> _______, кладбища _______________________</w:t>
      </w:r>
    </w:p>
    <w:p w:rsidR="00AA23A7" w:rsidRPr="00DC0301" w:rsidRDefault="00AA23A7" w:rsidP="00AA23A7">
      <w:pPr>
        <w:contextualSpacing/>
        <w:rPr>
          <w:rFonts w:ascii="Times New Roman" w:hAnsi="Times New Roman"/>
          <w:sz w:val="20"/>
          <w:szCs w:val="20"/>
        </w:rPr>
      </w:pPr>
      <w:r w:rsidRPr="00DC030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  <w:r w:rsidRPr="00DC0301">
        <w:rPr>
          <w:rFonts w:ascii="Times New Roman" w:hAnsi="Times New Roman"/>
          <w:sz w:val="20"/>
          <w:szCs w:val="20"/>
        </w:rPr>
        <w:t>(наименование)</w:t>
      </w:r>
    </w:p>
    <w:p w:rsidR="00AA23A7" w:rsidRPr="009D6D73" w:rsidRDefault="00AA23A7" w:rsidP="00AA23A7">
      <w:pPr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t>на могиле имеется _________________________________________________________</w:t>
      </w:r>
    </w:p>
    <w:p w:rsidR="00AA23A7" w:rsidRPr="00DC0301" w:rsidRDefault="00AA23A7" w:rsidP="00AA23A7">
      <w:pPr>
        <w:contextualSpacing/>
        <w:rPr>
          <w:rFonts w:ascii="Times New Roman" w:hAnsi="Times New Roman"/>
          <w:sz w:val="20"/>
          <w:szCs w:val="20"/>
        </w:rPr>
      </w:pPr>
      <w:r w:rsidRPr="00DC0301">
        <w:rPr>
          <w:rFonts w:ascii="Times New Roman" w:hAnsi="Times New Roman"/>
          <w:sz w:val="20"/>
          <w:szCs w:val="20"/>
        </w:rPr>
        <w:t xml:space="preserve">                                                   (указать вид намогильного сооружения)</w:t>
      </w:r>
    </w:p>
    <w:p w:rsidR="00AA23A7" w:rsidRPr="009D6D73" w:rsidRDefault="00AA23A7" w:rsidP="00AA23A7">
      <w:pPr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t>с надписью ________________________________________________________________</w:t>
      </w:r>
    </w:p>
    <w:p w:rsidR="00AA23A7" w:rsidRPr="00DC0301" w:rsidRDefault="00AA23A7" w:rsidP="00AA23A7">
      <w:pPr>
        <w:contextualSpacing/>
        <w:rPr>
          <w:rFonts w:ascii="Times New Roman" w:hAnsi="Times New Roman"/>
          <w:sz w:val="20"/>
          <w:szCs w:val="20"/>
        </w:rPr>
      </w:pPr>
      <w:r w:rsidRPr="009D6D73">
        <w:rPr>
          <w:rFonts w:ascii="Times New Roman" w:hAnsi="Times New Roman"/>
        </w:rPr>
        <w:t xml:space="preserve">                                            </w:t>
      </w:r>
      <w:r w:rsidRPr="00DC0301">
        <w:rPr>
          <w:rFonts w:ascii="Times New Roman" w:hAnsi="Times New Roman"/>
          <w:sz w:val="20"/>
          <w:szCs w:val="20"/>
        </w:rPr>
        <w:t>(Ф.И.О. ранее захороненного лица)</w:t>
      </w:r>
    </w:p>
    <w:p w:rsidR="00AA23A7" w:rsidRPr="009D6D73" w:rsidRDefault="00AA23A7" w:rsidP="00AA23A7">
      <w:pPr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lastRenderedPageBreak/>
        <w:t>Правильность сведений подтверждаю.</w:t>
      </w:r>
    </w:p>
    <w:p w:rsidR="00AA23A7" w:rsidRPr="009D6D73" w:rsidRDefault="00AA23A7" w:rsidP="00AA23A7">
      <w:pPr>
        <w:contextualSpacing/>
        <w:rPr>
          <w:rFonts w:ascii="Times New Roman" w:hAnsi="Times New Roman"/>
        </w:rPr>
      </w:pPr>
    </w:p>
    <w:p w:rsidR="00AA23A7" w:rsidRPr="009D6D73" w:rsidRDefault="00AA23A7" w:rsidP="00AA23A7">
      <w:pPr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t>Подпись ___________ Ф.И.О. __________________________________ Дата ________</w:t>
      </w:r>
    </w:p>
    <w:p w:rsidR="00AA23A7" w:rsidRPr="009D6D73" w:rsidRDefault="00AA23A7" w:rsidP="00AA23A7">
      <w:pPr>
        <w:contextualSpacing/>
        <w:rPr>
          <w:rFonts w:ascii="Times New Roman" w:hAnsi="Times New Roman"/>
        </w:rPr>
      </w:pPr>
    </w:p>
    <w:p w:rsidR="00AA23A7" w:rsidRPr="009D6D73" w:rsidRDefault="00AA23A7" w:rsidP="00AA23A7">
      <w:pPr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t xml:space="preserve">Приложение:  указываются   документы, которые  заявитель   представляет   </w:t>
      </w:r>
      <w:proofErr w:type="gramStart"/>
      <w:r w:rsidRPr="009D6D73">
        <w:rPr>
          <w:rFonts w:ascii="Times New Roman" w:hAnsi="Times New Roman"/>
        </w:rPr>
        <w:t>в</w:t>
      </w:r>
      <w:proofErr w:type="gramEnd"/>
    </w:p>
    <w:p w:rsidR="00AA23A7" w:rsidRPr="009D6D73" w:rsidRDefault="00AA23A7" w:rsidP="00AA23A7">
      <w:pPr>
        <w:contextualSpacing/>
        <w:rPr>
          <w:rFonts w:ascii="Times New Roman" w:hAnsi="Times New Roman"/>
        </w:rPr>
      </w:pPr>
      <w:proofErr w:type="gramStart"/>
      <w:r w:rsidRPr="009D6D73">
        <w:rPr>
          <w:rFonts w:ascii="Times New Roman" w:hAnsi="Times New Roman"/>
        </w:rPr>
        <w:t>соответствии</w:t>
      </w:r>
      <w:proofErr w:type="gramEnd"/>
      <w:r w:rsidRPr="009D6D73">
        <w:rPr>
          <w:rFonts w:ascii="Times New Roman" w:hAnsi="Times New Roman"/>
        </w:rPr>
        <w:t xml:space="preserve"> с </w:t>
      </w:r>
      <w:hyperlink r:id="rId14" w:anchor="Par131" w:history="1">
        <w:r w:rsidRPr="009D6D73">
          <w:rPr>
            <w:rStyle w:val="a3"/>
            <w:rFonts w:ascii="Times New Roman" w:hAnsi="Times New Roman"/>
            <w:color w:val="auto"/>
            <w:u w:val="none"/>
          </w:rPr>
          <w:t>пунктом 2.6</w:t>
        </w:r>
      </w:hyperlink>
      <w:r w:rsidRPr="009D6D73">
        <w:rPr>
          <w:rFonts w:ascii="Times New Roman" w:hAnsi="Times New Roman"/>
        </w:rPr>
        <w:t xml:space="preserve"> Административного регламента.</w:t>
      </w:r>
    </w:p>
    <w:p w:rsidR="00AA23A7" w:rsidRPr="009D6D73" w:rsidRDefault="00AA23A7" w:rsidP="00AA23A7">
      <w:pPr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3A7" w:rsidRPr="009D6D73" w:rsidRDefault="00AA23A7" w:rsidP="00AA23A7">
      <w:pPr>
        <w:contextualSpacing/>
        <w:rPr>
          <w:rFonts w:ascii="Times New Roman" w:hAnsi="Times New Roman"/>
        </w:rPr>
      </w:pPr>
    </w:p>
    <w:p w:rsidR="00AA23A7" w:rsidRPr="009D6D73" w:rsidRDefault="00AA23A7" w:rsidP="00AA23A7">
      <w:pPr>
        <w:contextualSpacing/>
        <w:rPr>
          <w:rFonts w:ascii="Times New Roman" w:hAnsi="Times New Roman"/>
        </w:rPr>
      </w:pPr>
      <w:r w:rsidRPr="009D6D73">
        <w:rPr>
          <w:rFonts w:ascii="Times New Roman" w:hAnsi="Times New Roman"/>
        </w:rPr>
        <w:t>Результат рассмотрения заявления прошу:</w:t>
      </w:r>
    </w:p>
    <w:p w:rsidR="00AA23A7" w:rsidRPr="009D6D73" w:rsidRDefault="00AA23A7" w:rsidP="00AA23A7">
      <w:pPr>
        <w:contextualSpacing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</w:tblGrid>
      <w:tr w:rsidR="00AA23A7" w:rsidRPr="009D6D73" w:rsidTr="00625E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Pr="009D6D73" w:rsidRDefault="00AA23A7" w:rsidP="00625E07">
            <w:pPr>
              <w:contextualSpacing/>
              <w:rPr>
                <w:rFonts w:ascii="Times New Roman" w:eastAsia="Times New Roman" w:hAnsi="Times New Roman" w:cs="Times New Roman" w:hint="eastAsia"/>
              </w:rPr>
            </w:pPr>
          </w:p>
          <w:p w:rsidR="00AA23A7" w:rsidRPr="009D6D73" w:rsidRDefault="00AA23A7" w:rsidP="00625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3A7" w:rsidRPr="009D6D73" w:rsidRDefault="00AA23A7" w:rsidP="00625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D6D73">
              <w:rPr>
                <w:rFonts w:ascii="Times New Roman" w:hAnsi="Times New Roman"/>
              </w:rPr>
              <w:t>выдать на руки;</w:t>
            </w:r>
          </w:p>
        </w:tc>
      </w:tr>
      <w:tr w:rsidR="00AA23A7" w:rsidRPr="009D6D73" w:rsidTr="00625E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Pr="009D6D73" w:rsidRDefault="00AA23A7" w:rsidP="00625E07">
            <w:pPr>
              <w:contextualSpacing/>
              <w:rPr>
                <w:rFonts w:ascii="Times New Roman" w:eastAsia="Times New Roman" w:hAnsi="Times New Roman" w:cs="Times New Roman" w:hint="eastAsia"/>
              </w:rPr>
            </w:pPr>
          </w:p>
          <w:p w:rsidR="00AA23A7" w:rsidRPr="009D6D73" w:rsidRDefault="00AA23A7" w:rsidP="00625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3A7" w:rsidRPr="009D6D73" w:rsidRDefault="00AA23A7" w:rsidP="00625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D6D73">
              <w:rPr>
                <w:rFonts w:ascii="Times New Roman" w:hAnsi="Times New Roman"/>
              </w:rPr>
              <w:t>направить по почте</w:t>
            </w:r>
          </w:p>
        </w:tc>
      </w:tr>
      <w:tr w:rsidR="00AA23A7" w:rsidRPr="009D6D73" w:rsidTr="00625E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Pr="009D6D73" w:rsidRDefault="00AA23A7" w:rsidP="00625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23A7" w:rsidRPr="009D6D73" w:rsidRDefault="00AA23A7" w:rsidP="00625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</w:tbl>
    <w:p w:rsidR="00AA23A7" w:rsidRPr="009D6D73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4"/>
          <w:szCs w:val="28"/>
        </w:rPr>
      </w:pPr>
    </w:p>
    <w:p w:rsidR="00AA23A7" w:rsidRPr="009D6D73" w:rsidRDefault="00AA23A7" w:rsidP="00AA23A7">
      <w:pPr>
        <w:contextualSpacing/>
        <w:jc w:val="both"/>
        <w:rPr>
          <w:rFonts w:ascii="Times New Roman" w:hAnsi="Times New Roman" w:cs="Times New Roman"/>
          <w:szCs w:val="28"/>
          <w:lang w:val="ru-RU"/>
        </w:rPr>
      </w:pPr>
    </w:p>
    <w:p w:rsidR="00AA23A7" w:rsidRDefault="00AA23A7" w:rsidP="00AA23A7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AA23A7" w:rsidRPr="00DC0301" w:rsidRDefault="00AA23A7" w:rsidP="00AA23A7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03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Бланк заявления</w:t>
      </w:r>
    </w:p>
    <w:p w:rsidR="00AA23A7" w:rsidRPr="00DC0301" w:rsidRDefault="00AA23A7" w:rsidP="00AA23A7">
      <w:pPr>
        <w:contextualSpacing/>
        <w:jc w:val="right"/>
        <w:rPr>
          <w:rFonts w:ascii="Times New Roman" w:eastAsia="Calibri" w:hAnsi="Times New Roman" w:cs="Times New Roman"/>
          <w:lang w:eastAsia="en-US"/>
        </w:rPr>
      </w:pPr>
    </w:p>
    <w:p w:rsidR="00AA23A7" w:rsidRPr="00DC0301" w:rsidRDefault="00AA23A7" w:rsidP="00AA23A7">
      <w:pPr>
        <w:ind w:left="708"/>
        <w:contextualSpacing/>
        <w:jc w:val="both"/>
        <w:rPr>
          <w:rFonts w:ascii="Times New Roman" w:hAnsi="Times New Roman" w:cs="Times New Roman"/>
        </w:rPr>
      </w:pPr>
      <w:r w:rsidRPr="00DC0301">
        <w:rPr>
          <w:rFonts w:ascii="Times New Roman" w:hAnsi="Times New Roman" w:cs="Times New Roman"/>
        </w:rPr>
        <w:tab/>
      </w:r>
    </w:p>
    <w:p w:rsidR="00AA23A7" w:rsidRPr="00DC0301" w:rsidRDefault="00AA23A7" w:rsidP="00AA23A7">
      <w:pPr>
        <w:ind w:left="5103" w:right="-285"/>
        <w:contextualSpacing/>
        <w:rPr>
          <w:rFonts w:ascii="Times New Roman" w:hAnsi="Times New Roman" w:cs="Times New Roman"/>
        </w:rPr>
      </w:pPr>
      <w:r w:rsidRPr="00DC0301">
        <w:rPr>
          <w:rFonts w:ascii="Times New Roman" w:hAnsi="Times New Roman" w:cs="Times New Roman"/>
        </w:rPr>
        <w:t xml:space="preserve">В ответственный орган местного    </w:t>
      </w:r>
    </w:p>
    <w:p w:rsidR="00AA23A7" w:rsidRPr="00DC0301" w:rsidRDefault="00AA23A7" w:rsidP="00AA23A7">
      <w:pPr>
        <w:ind w:left="5103" w:right="-285"/>
        <w:contextualSpacing/>
        <w:rPr>
          <w:rFonts w:ascii="Times New Roman" w:hAnsi="Times New Roman" w:cs="Times New Roman"/>
        </w:rPr>
      </w:pPr>
      <w:r w:rsidRPr="00DC0301">
        <w:rPr>
          <w:rFonts w:ascii="Times New Roman" w:hAnsi="Times New Roman" w:cs="Times New Roman"/>
        </w:rPr>
        <w:t>самоуправления</w:t>
      </w:r>
    </w:p>
    <w:p w:rsidR="00AA23A7" w:rsidRPr="00DC0301" w:rsidRDefault="00AA23A7" w:rsidP="00AA23A7">
      <w:pPr>
        <w:ind w:left="5103" w:right="-285"/>
        <w:contextualSpacing/>
        <w:rPr>
          <w:rFonts w:ascii="Times New Roman" w:hAnsi="Times New Roman" w:cs="Times New Roman"/>
        </w:rPr>
      </w:pPr>
      <w:r w:rsidRPr="00DC0301">
        <w:rPr>
          <w:rFonts w:ascii="Times New Roman" w:hAnsi="Times New Roman" w:cs="Times New Roman"/>
        </w:rPr>
        <w:t>от ___________________________________,</w:t>
      </w:r>
    </w:p>
    <w:p w:rsidR="00AA23A7" w:rsidRPr="00DC0301" w:rsidRDefault="00AA23A7" w:rsidP="00AA23A7">
      <w:pPr>
        <w:ind w:left="5103" w:right="-285"/>
        <w:contextualSpacing/>
        <w:rPr>
          <w:rFonts w:ascii="Times New Roman" w:hAnsi="Times New Roman" w:cs="Times New Roman"/>
          <w:sz w:val="20"/>
          <w:szCs w:val="20"/>
        </w:rPr>
      </w:pPr>
      <w:r w:rsidRPr="00DC0301">
        <w:rPr>
          <w:rFonts w:ascii="Times New Roman" w:hAnsi="Times New Roman" w:cs="Times New Roman"/>
        </w:rPr>
        <w:t xml:space="preserve"> </w:t>
      </w:r>
      <w:r w:rsidRPr="00DC0301">
        <w:rPr>
          <w:rFonts w:ascii="Times New Roman" w:hAnsi="Times New Roman" w:cs="Times New Roman"/>
          <w:sz w:val="20"/>
          <w:szCs w:val="20"/>
        </w:rPr>
        <w:t>(Ф.И.О. заявителя/ наименование организации)</w:t>
      </w:r>
    </w:p>
    <w:p w:rsidR="00AA23A7" w:rsidRPr="00DC0301" w:rsidRDefault="00AA23A7" w:rsidP="00AA23A7">
      <w:pPr>
        <w:ind w:left="5103" w:right="-285"/>
        <w:contextualSpacing/>
        <w:rPr>
          <w:rFonts w:ascii="Times New Roman" w:hAnsi="Times New Roman" w:cs="Times New Roman"/>
        </w:rPr>
      </w:pPr>
      <w:r w:rsidRPr="00DC0301">
        <w:rPr>
          <w:rFonts w:ascii="Times New Roman" w:hAnsi="Times New Roman" w:cs="Times New Roman"/>
        </w:rPr>
        <w:t>Адрес проживания/места нахождения:</w:t>
      </w:r>
    </w:p>
    <w:p w:rsidR="00AA23A7" w:rsidRPr="00DC0301" w:rsidRDefault="00AA23A7" w:rsidP="00AA23A7">
      <w:pPr>
        <w:ind w:left="5103" w:right="-285"/>
        <w:contextualSpacing/>
        <w:rPr>
          <w:rFonts w:ascii="Times New Roman" w:hAnsi="Times New Roman" w:cs="Times New Roman"/>
        </w:rPr>
      </w:pPr>
      <w:r w:rsidRPr="00DC0301">
        <w:rPr>
          <w:rFonts w:ascii="Times New Roman" w:hAnsi="Times New Roman" w:cs="Times New Roman"/>
        </w:rPr>
        <w:t>_____________________________________</w:t>
      </w:r>
    </w:p>
    <w:p w:rsidR="00AA23A7" w:rsidRPr="00DC0301" w:rsidRDefault="00AA23A7" w:rsidP="00AA23A7">
      <w:pPr>
        <w:ind w:left="5103" w:right="-285"/>
        <w:contextualSpacing/>
        <w:rPr>
          <w:rFonts w:ascii="Times New Roman" w:hAnsi="Times New Roman" w:cs="Times New Roman"/>
        </w:rPr>
      </w:pPr>
      <w:r w:rsidRPr="00DC0301">
        <w:rPr>
          <w:rFonts w:ascii="Times New Roman" w:hAnsi="Times New Roman" w:cs="Times New Roman"/>
        </w:rPr>
        <w:t>Телефон _____________________________</w:t>
      </w:r>
    </w:p>
    <w:p w:rsidR="00AA23A7" w:rsidRPr="00DC0301" w:rsidRDefault="00AA23A7" w:rsidP="00AA23A7">
      <w:pPr>
        <w:ind w:left="5103" w:right="-285"/>
        <w:contextualSpacing/>
        <w:jc w:val="both"/>
        <w:rPr>
          <w:rFonts w:ascii="Times New Roman" w:hAnsi="Times New Roman" w:cs="Times New Roman"/>
        </w:rPr>
      </w:pPr>
      <w:r w:rsidRPr="00DC0301">
        <w:rPr>
          <w:rFonts w:ascii="Times New Roman" w:hAnsi="Times New Roman" w:cs="Times New Roman"/>
        </w:rPr>
        <w:t xml:space="preserve">Адрес </w:t>
      </w:r>
      <w:proofErr w:type="spellStart"/>
      <w:r w:rsidRPr="00DC0301">
        <w:rPr>
          <w:rFonts w:ascii="Times New Roman" w:hAnsi="Times New Roman" w:cs="Times New Roman"/>
        </w:rPr>
        <w:t>эл</w:t>
      </w:r>
      <w:proofErr w:type="spellEnd"/>
      <w:r w:rsidRPr="00DC0301">
        <w:rPr>
          <w:rFonts w:ascii="Times New Roman" w:hAnsi="Times New Roman" w:cs="Times New Roman"/>
        </w:rPr>
        <w:t>./ почты ______________________</w:t>
      </w:r>
    </w:p>
    <w:p w:rsidR="00AA23A7" w:rsidRPr="00DC0301" w:rsidRDefault="00AA23A7" w:rsidP="00AA23A7">
      <w:pPr>
        <w:contextualSpacing/>
        <w:jc w:val="center"/>
        <w:rPr>
          <w:rFonts w:ascii="Times New Roman" w:hAnsi="Times New Roman" w:cs="Times New Roman"/>
        </w:rPr>
      </w:pPr>
    </w:p>
    <w:p w:rsidR="00AA23A7" w:rsidRPr="00DC0301" w:rsidRDefault="00AA23A7" w:rsidP="00AA23A7">
      <w:pPr>
        <w:contextualSpacing/>
        <w:jc w:val="center"/>
        <w:rPr>
          <w:rFonts w:ascii="Times New Roman" w:hAnsi="Times New Roman" w:cs="Times New Roman"/>
        </w:rPr>
      </w:pPr>
      <w:r w:rsidRPr="00DC0301">
        <w:rPr>
          <w:rFonts w:ascii="Times New Roman" w:hAnsi="Times New Roman" w:cs="Times New Roman"/>
        </w:rPr>
        <w:t>Заявление</w:t>
      </w:r>
    </w:p>
    <w:p w:rsidR="00AA23A7" w:rsidRPr="00DC0301" w:rsidRDefault="00AA23A7" w:rsidP="00AA23A7">
      <w:pPr>
        <w:contextualSpacing/>
        <w:jc w:val="center"/>
        <w:rPr>
          <w:rFonts w:ascii="Times New Roman" w:hAnsi="Times New Roman" w:cs="Times New Roman"/>
        </w:rPr>
      </w:pPr>
      <w:r w:rsidRPr="00DC0301">
        <w:rPr>
          <w:rFonts w:ascii="Times New Roman" w:hAnsi="Times New Roman" w:cs="Times New Roman"/>
        </w:rPr>
        <w:t>об организации ритуальных услуг</w:t>
      </w:r>
    </w:p>
    <w:p w:rsidR="00AA23A7" w:rsidRPr="00DC0301" w:rsidRDefault="00AA23A7" w:rsidP="00AA23A7">
      <w:pPr>
        <w:contextualSpacing/>
        <w:jc w:val="both"/>
        <w:rPr>
          <w:rFonts w:ascii="Times New Roman" w:hAnsi="Times New Roman" w:cs="Times New Roman"/>
        </w:rPr>
      </w:pPr>
    </w:p>
    <w:p w:rsidR="00AA23A7" w:rsidRPr="00DC0301" w:rsidRDefault="00AA23A7" w:rsidP="00AA23A7">
      <w:pPr>
        <w:contextualSpacing/>
        <w:jc w:val="both"/>
        <w:rPr>
          <w:rFonts w:ascii="Times New Roman" w:hAnsi="Times New Roman" w:cs="Times New Roman"/>
        </w:rPr>
      </w:pPr>
      <w:r w:rsidRPr="00DC0301">
        <w:rPr>
          <w:rFonts w:ascii="Times New Roman" w:hAnsi="Times New Roman" w:cs="Times New Roman"/>
        </w:rPr>
        <w:t>Прошу выдать разрешение на организацию ритуальных услуг _______________________</w:t>
      </w:r>
    </w:p>
    <w:p w:rsidR="00AA23A7" w:rsidRPr="00DC0301" w:rsidRDefault="00AA23A7" w:rsidP="00AA23A7">
      <w:pPr>
        <w:contextualSpacing/>
        <w:jc w:val="both"/>
        <w:rPr>
          <w:rFonts w:ascii="Times New Roman" w:hAnsi="Times New Roman" w:cs="Times New Roman"/>
        </w:rPr>
      </w:pPr>
      <w:r w:rsidRPr="00DC0301">
        <w:rPr>
          <w:rFonts w:ascii="Times New Roman" w:hAnsi="Times New Roman" w:cs="Times New Roman"/>
        </w:rPr>
        <w:t>_____________________________________________________________________________</w:t>
      </w:r>
    </w:p>
    <w:p w:rsidR="00AA23A7" w:rsidRPr="00DC0301" w:rsidRDefault="00AA23A7" w:rsidP="00AA23A7">
      <w:pPr>
        <w:contextualSpacing/>
        <w:jc w:val="both"/>
        <w:rPr>
          <w:rFonts w:ascii="Times New Roman" w:hAnsi="Times New Roman" w:cs="Times New Roman"/>
        </w:rPr>
      </w:pPr>
      <w:r w:rsidRPr="00DC0301">
        <w:rPr>
          <w:rFonts w:ascii="Times New Roman" w:hAnsi="Times New Roman" w:cs="Times New Roman"/>
        </w:rPr>
        <w:t>_____________________________________________________________________________</w:t>
      </w:r>
    </w:p>
    <w:p w:rsidR="00AA23A7" w:rsidRPr="00DC0301" w:rsidRDefault="00AA23A7" w:rsidP="00AA23A7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C0301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DC0301">
        <w:rPr>
          <w:rFonts w:ascii="Times New Roman" w:hAnsi="Times New Roman" w:cs="Times New Roman"/>
          <w:sz w:val="20"/>
          <w:szCs w:val="20"/>
        </w:rPr>
        <w:t>умершего</w:t>
      </w:r>
      <w:proofErr w:type="gramEnd"/>
      <w:r w:rsidRPr="00DC0301">
        <w:rPr>
          <w:rFonts w:ascii="Times New Roman" w:hAnsi="Times New Roman" w:cs="Times New Roman"/>
          <w:sz w:val="20"/>
          <w:szCs w:val="20"/>
        </w:rPr>
        <w:t>)</w:t>
      </w:r>
    </w:p>
    <w:p w:rsidR="00AA23A7" w:rsidRPr="00DC0301" w:rsidRDefault="00AA23A7" w:rsidP="00AA23A7">
      <w:pPr>
        <w:contextualSpacing/>
        <w:jc w:val="both"/>
        <w:rPr>
          <w:rFonts w:ascii="Times New Roman" w:hAnsi="Times New Roman" w:cs="Times New Roman"/>
        </w:rPr>
      </w:pPr>
    </w:p>
    <w:p w:rsidR="00AA23A7" w:rsidRPr="00DC0301" w:rsidRDefault="00AA23A7" w:rsidP="00AA23A7">
      <w:pPr>
        <w:contextualSpacing/>
        <w:jc w:val="both"/>
        <w:rPr>
          <w:rFonts w:ascii="Times New Roman" w:hAnsi="Times New Roman" w:cs="Times New Roman"/>
        </w:rPr>
      </w:pPr>
      <w:r w:rsidRPr="00DC0301">
        <w:rPr>
          <w:rFonts w:ascii="Times New Roman" w:hAnsi="Times New Roman" w:cs="Times New Roman"/>
        </w:rPr>
        <w:t>Дата смерти _________________, на кладбище ______________________________________</w:t>
      </w:r>
    </w:p>
    <w:p w:rsidR="00AA23A7" w:rsidRPr="00DC0301" w:rsidRDefault="00AA23A7" w:rsidP="00AA23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01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C0301">
        <w:rPr>
          <w:rFonts w:ascii="Times New Roman" w:hAnsi="Times New Roman" w:cs="Times New Roman"/>
          <w:sz w:val="20"/>
          <w:szCs w:val="20"/>
        </w:rPr>
        <w:t>(наименование кладбища)</w:t>
      </w:r>
    </w:p>
    <w:p w:rsidR="00AA23A7" w:rsidRPr="00DC0301" w:rsidRDefault="00AA23A7" w:rsidP="00AA23A7">
      <w:pPr>
        <w:contextualSpacing/>
        <w:jc w:val="both"/>
        <w:rPr>
          <w:rFonts w:ascii="Times New Roman" w:hAnsi="Times New Roman" w:cs="Times New Roman"/>
        </w:rPr>
      </w:pPr>
      <w:r w:rsidRPr="00DC0301">
        <w:rPr>
          <w:rFonts w:ascii="Times New Roman" w:hAnsi="Times New Roman" w:cs="Times New Roman"/>
        </w:rPr>
        <w:t>_____________________________________________________________________________</w:t>
      </w:r>
    </w:p>
    <w:p w:rsidR="00AA23A7" w:rsidRPr="00DC0301" w:rsidRDefault="00AA23A7" w:rsidP="00AA23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C0301">
        <w:rPr>
          <w:rFonts w:ascii="Times New Roman" w:hAnsi="Times New Roman" w:cs="Times New Roman"/>
        </w:rPr>
        <w:t xml:space="preserve">                                                    </w:t>
      </w:r>
      <w:r w:rsidRPr="00DC0301">
        <w:rPr>
          <w:rFonts w:ascii="Times New Roman" w:hAnsi="Times New Roman" w:cs="Times New Roman"/>
          <w:sz w:val="20"/>
          <w:szCs w:val="20"/>
        </w:rPr>
        <w:t>(дата, Ф.И.О., подпись)</w:t>
      </w:r>
    </w:p>
    <w:p w:rsidR="00AA23A7" w:rsidRPr="00DC0301" w:rsidRDefault="00AA23A7" w:rsidP="00AA23A7">
      <w:pPr>
        <w:contextualSpacing/>
        <w:jc w:val="both"/>
        <w:rPr>
          <w:rFonts w:ascii="Times New Roman" w:hAnsi="Times New Roman" w:cs="Times New Roman"/>
        </w:rPr>
      </w:pPr>
    </w:p>
    <w:p w:rsidR="00AA23A7" w:rsidRPr="00DC0301" w:rsidRDefault="00AA23A7" w:rsidP="00AA23A7">
      <w:pPr>
        <w:contextualSpacing/>
        <w:jc w:val="both"/>
        <w:rPr>
          <w:rFonts w:ascii="Times New Roman" w:hAnsi="Times New Roman" w:cs="Times New Roman"/>
        </w:rPr>
      </w:pPr>
      <w:r w:rsidRPr="00DC0301">
        <w:rPr>
          <w:rFonts w:ascii="Times New Roman" w:hAnsi="Times New Roman" w:cs="Times New Roman"/>
        </w:rPr>
        <w:t xml:space="preserve">Приложение:  указываются   документы,  которые   заявитель  представляет  в соответствии с </w:t>
      </w:r>
      <w:hyperlink r:id="rId15" w:anchor="Par131" w:history="1">
        <w:r w:rsidRPr="00DC0301">
          <w:rPr>
            <w:rStyle w:val="a3"/>
            <w:rFonts w:ascii="Times New Roman" w:hAnsi="Times New Roman" w:cs="Times New Roman"/>
            <w:color w:val="auto"/>
            <w:u w:val="none"/>
          </w:rPr>
          <w:t>пунктом 2.6</w:t>
        </w:r>
      </w:hyperlink>
      <w:r w:rsidRPr="00DC0301">
        <w:rPr>
          <w:rFonts w:ascii="Times New Roman" w:hAnsi="Times New Roman" w:cs="Times New Roman"/>
        </w:rPr>
        <w:t xml:space="preserve"> Административного регламента.</w:t>
      </w:r>
    </w:p>
    <w:p w:rsidR="00AA23A7" w:rsidRPr="00DC0301" w:rsidRDefault="00AA23A7" w:rsidP="00AA23A7">
      <w:pPr>
        <w:contextualSpacing/>
        <w:jc w:val="both"/>
        <w:rPr>
          <w:rFonts w:ascii="Times New Roman" w:hAnsi="Times New Roman" w:cs="Times New Roman"/>
        </w:rPr>
      </w:pPr>
      <w:r w:rsidRPr="00DC0301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3A7" w:rsidRPr="00DC0301" w:rsidRDefault="00AA23A7" w:rsidP="00AA23A7">
      <w:pPr>
        <w:contextualSpacing/>
        <w:jc w:val="right"/>
        <w:rPr>
          <w:rFonts w:ascii="Times New Roman" w:eastAsia="Calibri" w:hAnsi="Times New Roman" w:cs="Times New Roman"/>
          <w:lang w:eastAsia="en-US"/>
        </w:rPr>
      </w:pPr>
    </w:p>
    <w:p w:rsidR="00AA23A7" w:rsidRPr="00DC0301" w:rsidRDefault="00AA23A7" w:rsidP="00AA23A7">
      <w:pPr>
        <w:contextualSpacing/>
        <w:jc w:val="right"/>
        <w:rPr>
          <w:rFonts w:ascii="Times New Roman" w:eastAsia="Calibri" w:hAnsi="Times New Roman" w:cs="Times New Roman"/>
          <w:lang w:eastAsia="en-US"/>
        </w:rPr>
      </w:pPr>
    </w:p>
    <w:p w:rsidR="00AA23A7" w:rsidRPr="00DC0301" w:rsidRDefault="00AA23A7" w:rsidP="00AA23A7">
      <w:pPr>
        <w:contextualSpacing/>
        <w:rPr>
          <w:rFonts w:ascii="Times New Roman" w:eastAsia="Times New Roman" w:hAnsi="Times New Roman" w:cs="Times New Roman"/>
        </w:rPr>
      </w:pPr>
      <w:r w:rsidRPr="00DC0301">
        <w:rPr>
          <w:rFonts w:ascii="Times New Roman" w:hAnsi="Times New Roman" w:cs="Times New Roman"/>
        </w:rPr>
        <w:t>Результат рассмотрения заявления прошу:</w:t>
      </w:r>
    </w:p>
    <w:p w:rsidR="00AA23A7" w:rsidRPr="00DC0301" w:rsidRDefault="00AA23A7" w:rsidP="00AA23A7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</w:tblGrid>
      <w:tr w:rsidR="00AA23A7" w:rsidRPr="00DC0301" w:rsidTr="00625E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Pr="00DC0301" w:rsidRDefault="00AA23A7" w:rsidP="00625E07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A23A7" w:rsidRPr="00DC0301" w:rsidRDefault="00AA23A7" w:rsidP="00625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3A7" w:rsidRPr="00DC0301" w:rsidRDefault="00AA23A7" w:rsidP="00625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C0301">
              <w:rPr>
                <w:rFonts w:ascii="Times New Roman" w:hAnsi="Times New Roman" w:cs="Times New Roman"/>
              </w:rPr>
              <w:t>выдать на руки;</w:t>
            </w:r>
          </w:p>
        </w:tc>
      </w:tr>
      <w:tr w:rsidR="00AA23A7" w:rsidRPr="00DC0301" w:rsidTr="00625E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Pr="00DC0301" w:rsidRDefault="00AA23A7" w:rsidP="00625E07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A23A7" w:rsidRPr="00DC0301" w:rsidRDefault="00AA23A7" w:rsidP="00625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3A7" w:rsidRPr="00DC0301" w:rsidRDefault="00AA23A7" w:rsidP="00625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C0301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</w:tbl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rPr>
          <w:rFonts w:eastAsia="Calibri"/>
          <w:sz w:val="24"/>
          <w:szCs w:val="24"/>
        </w:rPr>
      </w:pP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rPr>
          <w:rFonts w:eastAsia="Calibri"/>
          <w:sz w:val="24"/>
          <w:szCs w:val="24"/>
        </w:rPr>
      </w:pP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rPr>
          <w:rFonts w:eastAsia="Calibri"/>
          <w:sz w:val="24"/>
          <w:szCs w:val="24"/>
        </w:rPr>
      </w:pP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rPr>
          <w:rFonts w:eastAsia="Calibri"/>
          <w:sz w:val="24"/>
          <w:szCs w:val="24"/>
        </w:rPr>
      </w:pP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rPr>
          <w:rFonts w:eastAsia="Calibri"/>
          <w:sz w:val="24"/>
          <w:szCs w:val="24"/>
        </w:rPr>
      </w:pP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rPr>
          <w:rFonts w:eastAsia="Calibri"/>
          <w:sz w:val="24"/>
          <w:szCs w:val="24"/>
        </w:rPr>
      </w:pP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rPr>
          <w:rFonts w:eastAsia="Calibri"/>
          <w:sz w:val="24"/>
          <w:szCs w:val="24"/>
        </w:rPr>
      </w:pP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rPr>
          <w:rFonts w:eastAsia="Calibri"/>
          <w:sz w:val="24"/>
          <w:szCs w:val="24"/>
        </w:rPr>
      </w:pP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rPr>
          <w:rFonts w:eastAsia="Calibri"/>
          <w:sz w:val="24"/>
          <w:szCs w:val="24"/>
        </w:rPr>
      </w:pP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rPr>
          <w:rFonts w:eastAsia="Calibri"/>
          <w:sz w:val="24"/>
          <w:szCs w:val="24"/>
        </w:rPr>
      </w:pP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AA23A7" w:rsidRPr="00DC0301" w:rsidRDefault="00AA23A7" w:rsidP="00AA23A7">
      <w:pPr>
        <w:contextualSpacing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C0301">
        <w:rPr>
          <w:rFonts w:ascii="Times New Roman" w:eastAsia="Calibri" w:hAnsi="Times New Roman"/>
          <w:bCs/>
          <w:sz w:val="28"/>
          <w:szCs w:val="28"/>
          <w:lang w:eastAsia="en-US"/>
        </w:rPr>
        <w:t>БЛОК-СХЕМА</w:t>
      </w:r>
    </w:p>
    <w:p w:rsidR="00AA23A7" w:rsidRPr="00DC0301" w:rsidRDefault="00AA23A7" w:rsidP="00AA23A7">
      <w:pPr>
        <w:contextualSpacing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C0301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предоставления муниципальной услуги</w:t>
      </w:r>
    </w:p>
    <w:p w:rsidR="00AA23A7" w:rsidRPr="00DC0301" w:rsidRDefault="00AA23A7" w:rsidP="00AA23A7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C0301">
        <w:rPr>
          <w:rFonts w:ascii="Times New Roman" w:hAnsi="Times New Roman"/>
          <w:sz w:val="28"/>
          <w:szCs w:val="28"/>
        </w:rPr>
        <w:t>«Организация ритуальных услуг»</w:t>
      </w:r>
    </w:p>
    <w:p w:rsidR="00AA23A7" w:rsidRPr="00DC0301" w:rsidRDefault="00AA23A7" w:rsidP="00AA23A7">
      <w:pPr>
        <w:contextualSpacing/>
        <w:jc w:val="both"/>
        <w:rPr>
          <w:rFonts w:ascii="Times New Roman" w:eastAsia="Calibri" w:hAnsi="Times New Roman" w:cs="Courier New"/>
          <w:sz w:val="28"/>
          <w:szCs w:val="28"/>
          <w:lang w:eastAsia="en-US"/>
        </w:rPr>
      </w:pPr>
      <w:r w:rsidRPr="00DC0301">
        <w:rPr>
          <w:rFonts w:ascii="Times New Roman" w:eastAsia="Calibri" w:hAnsi="Times New Roman" w:cs="Courier New"/>
          <w:sz w:val="28"/>
          <w:szCs w:val="28"/>
          <w:lang w:eastAsia="en-US"/>
        </w:rPr>
        <w:t xml:space="preserve">    </w:t>
      </w:r>
    </w:p>
    <w:p w:rsidR="00AA23A7" w:rsidRPr="00DC0301" w:rsidRDefault="00AA23A7" w:rsidP="00AA23A7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Look w:val="04A0"/>
      </w:tblPr>
      <w:tblGrid>
        <w:gridCol w:w="9570"/>
      </w:tblGrid>
      <w:tr w:rsidR="00AA23A7" w:rsidRPr="00DC0301" w:rsidTr="00625E07">
        <w:trPr>
          <w:trHeight w:val="1322"/>
          <w:jc w:val="center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7" w:rsidRPr="00DC0301" w:rsidRDefault="00AA23A7" w:rsidP="00625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03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Лицо, заинтересованное в получении услуги, предоставляет в администрацию поселения заявление об организации ритуальных услуг и содержанию мест захоронения, а также прилагаемые к нему документы</w:t>
            </w:r>
          </w:p>
        </w:tc>
      </w:tr>
      <w:tr w:rsidR="00AA23A7" w:rsidRPr="00DC0301" w:rsidTr="00625E07">
        <w:trPr>
          <w:jc w:val="center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3A7" w:rsidRPr="00DC0301" w:rsidRDefault="00AA23A7" w:rsidP="00625E07">
            <w:pPr>
              <w:contextualSpacing/>
              <w:jc w:val="both"/>
              <w:rPr>
                <w:rFonts w:ascii="Times New Roman" w:eastAsia="Calibri" w:hAnsi="Times New Roman" w:cs="Times New Roman" w:hint="eastAsia"/>
                <w:sz w:val="28"/>
                <w:szCs w:val="28"/>
                <w:lang w:eastAsia="en-US"/>
              </w:rPr>
            </w:pPr>
            <w:r w:rsidRPr="00DC0301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18.55pt;margin-top:-.1pt;width:0;height:34.2pt;z-index:251663360;mso-position-horizontal-relative:text;mso-position-vertical-relative:text" o:connectortype="straight">
                  <v:stroke endarrow="block"/>
                </v:shape>
              </w:pict>
            </w:r>
          </w:p>
          <w:p w:rsidR="00AA23A7" w:rsidRPr="00DC0301" w:rsidRDefault="00AA23A7" w:rsidP="00625E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A23A7" w:rsidRPr="00DC0301" w:rsidTr="00625E07">
        <w:trPr>
          <w:trHeight w:val="567"/>
          <w:jc w:val="center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7" w:rsidRPr="00DC0301" w:rsidRDefault="00AA23A7" w:rsidP="00625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03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Регистрация и рассмотрение заявления</w:t>
            </w:r>
          </w:p>
        </w:tc>
      </w:tr>
      <w:tr w:rsidR="00AA23A7" w:rsidRPr="00DC0301" w:rsidTr="00625E07">
        <w:trPr>
          <w:jc w:val="center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3A7" w:rsidRPr="00DC0301" w:rsidRDefault="00AA23A7" w:rsidP="00625E07">
            <w:pPr>
              <w:contextualSpacing/>
              <w:jc w:val="both"/>
              <w:rPr>
                <w:rFonts w:ascii="Times New Roman" w:eastAsia="Calibri" w:hAnsi="Times New Roman" w:cs="Times New Roman" w:hint="eastAsia"/>
                <w:sz w:val="28"/>
                <w:szCs w:val="28"/>
                <w:lang w:eastAsia="en-US"/>
              </w:rPr>
            </w:pPr>
            <w:r w:rsidRPr="00DC0301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pict>
                <v:shape id="_x0000_s1030" type="#_x0000_t32" style="position:absolute;left:0;text-align:left;margin-left:218.55pt;margin-top:.45pt;width:0;height:32pt;z-index:251664384;mso-position-horizontal-relative:text;mso-position-vertical-relative:text" o:connectortype="straight">
                  <v:stroke endarrow="block"/>
                </v:shape>
              </w:pict>
            </w:r>
          </w:p>
          <w:p w:rsidR="00AA23A7" w:rsidRPr="00DC0301" w:rsidRDefault="00AA23A7" w:rsidP="00625E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A23A7" w:rsidRPr="00DC0301" w:rsidTr="00625E07">
        <w:trPr>
          <w:trHeight w:val="794"/>
          <w:jc w:val="center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7" w:rsidRPr="00DC0301" w:rsidRDefault="00AA23A7" w:rsidP="00625E07">
            <w:pPr>
              <w:contextualSpacing/>
              <w:jc w:val="center"/>
              <w:rPr>
                <w:rFonts w:ascii="Times New Roman" w:eastAsia="Calibri" w:hAnsi="Times New Roman" w:cs="Times New Roman" w:hint="eastAsia"/>
                <w:sz w:val="28"/>
                <w:szCs w:val="28"/>
                <w:lang w:eastAsia="en-US"/>
              </w:rPr>
            </w:pPr>
            <w:r w:rsidRPr="00DC03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Проведение проверки наличия документов, </w:t>
            </w:r>
          </w:p>
          <w:p w:rsidR="00AA23A7" w:rsidRPr="00DC0301" w:rsidRDefault="00AA23A7" w:rsidP="00625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DC03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прилагаемых</w:t>
            </w:r>
            <w:proofErr w:type="gramEnd"/>
            <w:r w:rsidRPr="00DC03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 заявлению</w:t>
            </w:r>
          </w:p>
        </w:tc>
      </w:tr>
      <w:tr w:rsidR="00AA23A7" w:rsidRPr="00DC0301" w:rsidTr="00625E07">
        <w:trPr>
          <w:jc w:val="center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3A7" w:rsidRPr="00DC0301" w:rsidRDefault="00AA23A7" w:rsidP="00625E07">
            <w:pPr>
              <w:contextualSpacing/>
              <w:jc w:val="both"/>
              <w:rPr>
                <w:rFonts w:ascii="Times New Roman" w:eastAsia="Calibri" w:hAnsi="Times New Roman" w:cs="Times New Roman" w:hint="eastAsia"/>
                <w:sz w:val="28"/>
                <w:szCs w:val="28"/>
                <w:lang w:eastAsia="en-US"/>
              </w:rPr>
            </w:pPr>
            <w:r w:rsidRPr="00DC0301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pict>
                <v:shape id="_x0000_s1031" type="#_x0000_t32" style="position:absolute;left:0;text-align:left;margin-left:218.55pt;margin-top:.05pt;width:0;height:32pt;z-index:251665408;mso-position-horizontal-relative:text;mso-position-vertical-relative:text" o:connectortype="straight">
                  <v:stroke endarrow="block"/>
                </v:shape>
              </w:pict>
            </w:r>
          </w:p>
          <w:p w:rsidR="00AA23A7" w:rsidRPr="00DC0301" w:rsidRDefault="00AA23A7" w:rsidP="00625E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A23A7" w:rsidRPr="00DC0301" w:rsidTr="00625E07">
        <w:trPr>
          <w:trHeight w:val="737"/>
          <w:jc w:val="center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A7" w:rsidRPr="00DC0301" w:rsidRDefault="00AA23A7" w:rsidP="00625E07">
            <w:pPr>
              <w:contextualSpacing/>
              <w:jc w:val="center"/>
              <w:rPr>
                <w:rFonts w:ascii="Times New Roman" w:eastAsia="Calibri" w:hAnsi="Times New Roman" w:cs="Times New Roman" w:hint="eastAsia"/>
                <w:sz w:val="28"/>
                <w:szCs w:val="28"/>
                <w:lang w:eastAsia="en-US"/>
              </w:rPr>
            </w:pPr>
            <w:r w:rsidRPr="00DC03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 о согласовании (отказе в согласовании)</w:t>
            </w:r>
          </w:p>
          <w:p w:rsidR="00AA23A7" w:rsidRPr="00DC0301" w:rsidRDefault="00AA23A7" w:rsidP="00625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03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организации ритуальных услуг</w:t>
            </w:r>
          </w:p>
        </w:tc>
      </w:tr>
      <w:tr w:rsidR="00AA23A7" w:rsidRPr="00DC0301" w:rsidTr="00625E07">
        <w:trPr>
          <w:jc w:val="center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3A7" w:rsidRPr="00DC0301" w:rsidRDefault="00AA23A7" w:rsidP="00625E07">
            <w:pPr>
              <w:contextualSpacing/>
              <w:jc w:val="both"/>
              <w:rPr>
                <w:rFonts w:ascii="Times New Roman" w:eastAsia="Calibri" w:hAnsi="Times New Roman" w:cs="Times New Roman" w:hint="eastAsia"/>
                <w:sz w:val="28"/>
                <w:szCs w:val="28"/>
                <w:lang w:eastAsia="en-US"/>
              </w:rPr>
            </w:pPr>
            <w:r w:rsidRPr="00DC0301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pict>
                <v:shape id="_x0000_s1032" type="#_x0000_t32" style="position:absolute;left:0;text-align:left;margin-left:218.55pt;margin-top:.5pt;width:0;height:31.5pt;z-index:251666432;mso-position-horizontal-relative:text;mso-position-vertical-relative:text" o:connectortype="straight">
                  <v:stroke endarrow="block"/>
                </v:shape>
              </w:pict>
            </w:r>
          </w:p>
          <w:p w:rsidR="00AA23A7" w:rsidRPr="00DC0301" w:rsidRDefault="00AA23A7" w:rsidP="00625E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A23A7" w:rsidRPr="00DC0301" w:rsidTr="00625E07">
        <w:trPr>
          <w:trHeight w:val="454"/>
          <w:jc w:val="center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7" w:rsidRPr="00DC0301" w:rsidRDefault="00AA23A7" w:rsidP="00625E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C03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Содержание мест захоронения</w:t>
            </w:r>
          </w:p>
        </w:tc>
      </w:tr>
    </w:tbl>
    <w:p w:rsidR="00AA23A7" w:rsidRPr="00DC0301" w:rsidRDefault="00AA23A7" w:rsidP="00AA23A7">
      <w:p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5 </w:t>
      </w: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A23A7" w:rsidRDefault="00AA23A7" w:rsidP="00AA23A7">
      <w:pPr>
        <w:pStyle w:val="1"/>
        <w:tabs>
          <w:tab w:val="left" w:pos="1276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AA23A7" w:rsidRPr="00DC0301" w:rsidRDefault="00AA23A7" w:rsidP="00AA23A7">
      <w:pPr>
        <w:ind w:firstLine="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ПРИМЕРНАЯ ФОРМА </w:t>
      </w:r>
    </w:p>
    <w:p w:rsidR="00AA23A7" w:rsidRPr="00DC0301" w:rsidRDefault="00AA23A7" w:rsidP="00AA23A7">
      <w:pPr>
        <w:ind w:firstLine="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удостоверения о захоронении, справок о произведенных захоронениях </w:t>
      </w:r>
    </w:p>
    <w:p w:rsidR="00AA23A7" w:rsidRDefault="00AA23A7" w:rsidP="00AA23A7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AA23A7" w:rsidRDefault="00AA23A7" w:rsidP="00AA23A7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│Выдано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лицу, на которого зарегистрировано место захоронения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(фамилия, имя, отчество)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 регистрации захоронения _______________________________________________│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│_______________________________________ Регистрационный номер ___________│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(фамилия, имя, отчество)                 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рождения ___________         Дата смерти __________________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захоронения _________ на __________________________________ </w:t>
      </w:r>
      <w:proofErr w:type="spellStart"/>
      <w:r>
        <w:rPr>
          <w:rFonts w:ascii="Courier New" w:hAnsi="Courier New" w:cs="Courier New"/>
          <w:sz w:val="20"/>
          <w:szCs w:val="20"/>
        </w:rPr>
        <w:t>кладбище│</w:t>
      </w:r>
      <w:proofErr w:type="spellEnd"/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(наименование кладбища)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│Участок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(сектор) ____________ Номер места захоронения __________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│Размер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земельного участка _______________      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│Руководитель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уполномоченного органа            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самоуправления в сфере                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│погребения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похоронного дела ______________________ (фамилия и инициалы)│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М.П.                     (подпись)   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выдачи удостоверения "__" ____________ 20___ г.                     │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6"/>
      </w:tblGrid>
      <w:tr w:rsidR="00AA23A7" w:rsidTr="00625E07"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Default="00AA23A7" w:rsidP="00625E07">
            <w:pPr>
              <w:jc w:val="right"/>
              <w:rPr>
                <w:rFonts w:ascii="Times New Roman" w:eastAsia="Calibri" w:hAnsi="Times New Roman" w:cs="Times New Roman" w:hint="eastAsia"/>
                <w:sz w:val="22"/>
                <w:szCs w:val="22"/>
                <w:lang w:eastAsia="en-US"/>
              </w:rPr>
            </w:pPr>
          </w:p>
          <w:p w:rsidR="00AA23A7" w:rsidRDefault="00AA23A7" w:rsidP="00625E07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A23A7" w:rsidRDefault="00AA23A7" w:rsidP="00625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│Зарегистрировано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захоронение на свободном месте </w:t>
      </w:r>
      <w:proofErr w:type="gramStart"/>
      <w:r>
        <w:rPr>
          <w:rFonts w:ascii="Courier New" w:hAnsi="Courier New" w:cs="Courier New"/>
          <w:sz w:val="20"/>
          <w:szCs w:val="20"/>
        </w:rPr>
        <w:t>родственного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│(семейного (родового), почетного, воинского) захоронения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(фамилия, имя, отчество)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│Дата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рождения ________________ Дата смерти __________________________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захоронения _____________ Регистрационный номер ________________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│Руководитель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уполномоченного органа            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самоуправления в сфере                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│погребения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похоронного дела ______________________ (фамилия и инициалы)│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М.П.                       (подпись) 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регистрации "__" ____________ 20___ г.    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│Зарегистрировано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захоронение на свободном месте </w:t>
      </w:r>
      <w:proofErr w:type="gramStart"/>
      <w:r>
        <w:rPr>
          <w:rFonts w:ascii="Courier New" w:hAnsi="Courier New" w:cs="Courier New"/>
          <w:sz w:val="20"/>
          <w:szCs w:val="20"/>
        </w:rPr>
        <w:t>семейного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(родового)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│захоронения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(фамилия, имя, отчество)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рождения _____________________ Дата смерти ____________________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захоронения __________________ Регистрационный номер __________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│Руководитель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уполномоченного органа            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самоуправления в сфере                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│погребения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похоронного дела ______________________ (фамилия и инициалы)│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М.П.                      (подпись)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регистрации "___" ______________ 20___ г. 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A23A7" w:rsidRDefault="00AA23A7" w:rsidP="00AA23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3A7" w:rsidRDefault="00AA23A7" w:rsidP="00AA23A7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│Зарегистрировано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захоронение урны с прахом ______________________________│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(фамилия, имя, отчество)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рождения _____________________ Дата смерти ____________________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захоронения __________________ Регистрационный номер __________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│Руководитель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уполномоченного органа            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самоуправления в сфере                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│погребения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похоронного дела ______________________ (фамилия и инициалы)│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М.П.                      (подпись)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регистрации "___" ______________ 20___ г. 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A23A7" w:rsidRDefault="00AA23A7" w:rsidP="00AA23A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3A7" w:rsidRDefault="00AA23A7" w:rsidP="00AA23A7">
      <w:pPr>
        <w:jc w:val="both"/>
        <w:rPr>
          <w:rFonts w:eastAsia="Calibri"/>
          <w:sz w:val="28"/>
          <w:szCs w:val="28"/>
          <w:lang w:eastAsia="en-US"/>
        </w:rPr>
      </w:pPr>
    </w:p>
    <w:p w:rsidR="00AA23A7" w:rsidRDefault="00AA23A7" w:rsidP="00AA23A7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│Надмогильное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сооружение (надгробие) установлено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зарегистрировано "__" ___________ 20___ г.   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(описание материала надгробия, его размеры)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│Высота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надмогильного сооружения (надгробия)    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│Регистрационный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номер надгробия __________________________________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│Руководитель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уполномоченного органа            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│местного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самоуправления в сфере                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│погребения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похоронного дела ______________________ (фамилия и инициалы)│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М.П.                      (подпись)                          │</w:t>
      </w:r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A23A7" w:rsidRDefault="00AA23A7" w:rsidP="00AA23A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регистрации "___" ______________ 20___ г.                           │</w:t>
      </w:r>
    </w:p>
    <w:p w:rsidR="00AA23A7" w:rsidRPr="00DC0301" w:rsidRDefault="00AA23A7" w:rsidP="00AA23A7">
      <w:pPr>
        <w:pStyle w:val="1"/>
        <w:tabs>
          <w:tab w:val="left" w:pos="1276"/>
        </w:tabs>
        <w:spacing w:after="0" w:line="240" w:lineRule="auto"/>
        <w:contextualSpacing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A23A7" w:rsidRPr="00DC0301" w:rsidRDefault="00AA23A7" w:rsidP="00AA23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23A7" w:rsidRDefault="00AA23A7" w:rsidP="00AA23A7">
      <w:pPr>
        <w:rPr>
          <w:lang w:val="ru-RU"/>
        </w:rPr>
      </w:pPr>
    </w:p>
    <w:p w:rsidR="00172FA1" w:rsidRDefault="00172FA1"/>
    <w:sectPr w:rsidR="00172FA1" w:rsidSect="003C4D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6C6FF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6C6FF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6C6FF7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6C6F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6C6FF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6C6F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9A3"/>
    <w:multiLevelType w:val="hybridMultilevel"/>
    <w:tmpl w:val="D8A24194"/>
    <w:lvl w:ilvl="0" w:tplc="BCE055F6">
      <w:start w:val="1"/>
      <w:numFmt w:val="bullet"/>
      <w:lvlText w:val="–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BD11AB"/>
    <w:multiLevelType w:val="hybridMultilevel"/>
    <w:tmpl w:val="E0DA941C"/>
    <w:lvl w:ilvl="0" w:tplc="BCE055F6">
      <w:start w:val="1"/>
      <w:numFmt w:val="bullet"/>
      <w:lvlText w:val="–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C6179"/>
    <w:multiLevelType w:val="hybridMultilevel"/>
    <w:tmpl w:val="7220BA50"/>
    <w:lvl w:ilvl="0" w:tplc="BCE055F6">
      <w:start w:val="1"/>
      <w:numFmt w:val="bullet"/>
      <w:lvlText w:val="–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3015F"/>
    <w:multiLevelType w:val="hybridMultilevel"/>
    <w:tmpl w:val="B4D269A0"/>
    <w:lvl w:ilvl="0" w:tplc="BCE055F6">
      <w:start w:val="1"/>
      <w:numFmt w:val="bullet"/>
      <w:lvlText w:val="–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073D5"/>
    <w:multiLevelType w:val="hybridMultilevel"/>
    <w:tmpl w:val="35464E5C"/>
    <w:lvl w:ilvl="0" w:tplc="8E30296A">
      <w:start w:val="1"/>
      <w:numFmt w:val="decimal"/>
      <w:lvlText w:val="2.%16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61A3E"/>
    <w:multiLevelType w:val="hybridMultilevel"/>
    <w:tmpl w:val="DDACBC30"/>
    <w:lvl w:ilvl="0" w:tplc="BCE055F6">
      <w:start w:val="1"/>
      <w:numFmt w:val="bullet"/>
      <w:lvlText w:val="–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76105"/>
    <w:multiLevelType w:val="hybridMultilevel"/>
    <w:tmpl w:val="CAA6D92E"/>
    <w:lvl w:ilvl="0" w:tplc="9D6A68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03998"/>
    <w:multiLevelType w:val="hybridMultilevel"/>
    <w:tmpl w:val="836C540C"/>
    <w:lvl w:ilvl="0" w:tplc="BCE055F6">
      <w:start w:val="1"/>
      <w:numFmt w:val="bullet"/>
      <w:lvlText w:val="–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A3C9A"/>
    <w:multiLevelType w:val="multilevel"/>
    <w:tmpl w:val="16B81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32106BC"/>
    <w:multiLevelType w:val="hybridMultilevel"/>
    <w:tmpl w:val="F7F6641E"/>
    <w:lvl w:ilvl="0" w:tplc="BCE055F6">
      <w:start w:val="1"/>
      <w:numFmt w:val="bullet"/>
      <w:lvlText w:val="–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206AF"/>
    <w:multiLevelType w:val="hybridMultilevel"/>
    <w:tmpl w:val="F88A6022"/>
    <w:lvl w:ilvl="0" w:tplc="67C0AC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018C4"/>
    <w:multiLevelType w:val="hybridMultilevel"/>
    <w:tmpl w:val="A7702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70F38"/>
    <w:multiLevelType w:val="hybridMultilevel"/>
    <w:tmpl w:val="BDE44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74EBC"/>
    <w:multiLevelType w:val="hybridMultilevel"/>
    <w:tmpl w:val="6B3EC22E"/>
    <w:lvl w:ilvl="0" w:tplc="BCE055F6">
      <w:start w:val="1"/>
      <w:numFmt w:val="bullet"/>
      <w:lvlText w:val="–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1752A"/>
    <w:multiLevelType w:val="hybridMultilevel"/>
    <w:tmpl w:val="E7AA123A"/>
    <w:lvl w:ilvl="0" w:tplc="7E5606F4">
      <w:start w:val="1"/>
      <w:numFmt w:val="decimal"/>
      <w:lvlText w:val="2.1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547A0"/>
    <w:multiLevelType w:val="multilevel"/>
    <w:tmpl w:val="EE1C6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bullet"/>
      <w:lvlText w:val="–"/>
      <w:lvlJc w:val="left"/>
      <w:rPr>
        <w:rFonts w:ascii="Simplified Arabic" w:hAnsi="Simplified Arab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771291"/>
    <w:multiLevelType w:val="hybridMultilevel"/>
    <w:tmpl w:val="E8746B7E"/>
    <w:lvl w:ilvl="0" w:tplc="BCE055F6">
      <w:start w:val="1"/>
      <w:numFmt w:val="bullet"/>
      <w:lvlText w:val="–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75F2A"/>
    <w:multiLevelType w:val="hybridMultilevel"/>
    <w:tmpl w:val="4AF86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D0437"/>
    <w:multiLevelType w:val="hybridMultilevel"/>
    <w:tmpl w:val="E4AE9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06C09"/>
    <w:multiLevelType w:val="hybridMultilevel"/>
    <w:tmpl w:val="D3E45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F7788"/>
    <w:multiLevelType w:val="hybridMultilevel"/>
    <w:tmpl w:val="EEFCB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71A29"/>
    <w:multiLevelType w:val="hybridMultilevel"/>
    <w:tmpl w:val="254EA86C"/>
    <w:lvl w:ilvl="0" w:tplc="67C0AC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9501E"/>
    <w:multiLevelType w:val="hybridMultilevel"/>
    <w:tmpl w:val="D06AFAF4"/>
    <w:lvl w:ilvl="0" w:tplc="BCE055F6">
      <w:start w:val="1"/>
      <w:numFmt w:val="bullet"/>
      <w:lvlText w:val="–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3A4D3D"/>
    <w:multiLevelType w:val="hybridMultilevel"/>
    <w:tmpl w:val="BA7A77FC"/>
    <w:lvl w:ilvl="0" w:tplc="BCE055F6">
      <w:start w:val="1"/>
      <w:numFmt w:val="bullet"/>
      <w:lvlText w:val="–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B52FB0"/>
    <w:multiLevelType w:val="hybridMultilevel"/>
    <w:tmpl w:val="3B7A116C"/>
    <w:lvl w:ilvl="0" w:tplc="275EC95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D66C1"/>
    <w:multiLevelType w:val="hybridMultilevel"/>
    <w:tmpl w:val="46E666AE"/>
    <w:lvl w:ilvl="0" w:tplc="1896AC72">
      <w:start w:val="1"/>
      <w:numFmt w:val="decimal"/>
      <w:lvlText w:val="2.%17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ED7371"/>
    <w:multiLevelType w:val="hybridMultilevel"/>
    <w:tmpl w:val="EA5C9340"/>
    <w:lvl w:ilvl="0" w:tplc="39D623D2">
      <w:start w:val="1"/>
      <w:numFmt w:val="decimal"/>
      <w:lvlText w:val="4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9D623D2">
      <w:start w:val="1"/>
      <w:numFmt w:val="decimal"/>
      <w:lvlText w:val="4.%3.1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271BB1"/>
    <w:multiLevelType w:val="hybridMultilevel"/>
    <w:tmpl w:val="1D8CE5E6"/>
    <w:lvl w:ilvl="0" w:tplc="BCE055F6">
      <w:start w:val="1"/>
      <w:numFmt w:val="bullet"/>
      <w:lvlText w:val="–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34567A"/>
    <w:multiLevelType w:val="hybridMultilevel"/>
    <w:tmpl w:val="99781F7E"/>
    <w:lvl w:ilvl="0" w:tplc="F54CED72">
      <w:start w:val="1"/>
      <w:numFmt w:val="decimal"/>
      <w:lvlText w:val="5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0F20B1"/>
    <w:multiLevelType w:val="hybridMultilevel"/>
    <w:tmpl w:val="579678BA"/>
    <w:lvl w:ilvl="0" w:tplc="AFFAA6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FFAA62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DD02C5"/>
    <w:multiLevelType w:val="hybridMultilevel"/>
    <w:tmpl w:val="EE6E99EC"/>
    <w:lvl w:ilvl="0" w:tplc="BCE055F6">
      <w:start w:val="1"/>
      <w:numFmt w:val="bullet"/>
      <w:lvlText w:val="–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002974"/>
    <w:multiLevelType w:val="hybridMultilevel"/>
    <w:tmpl w:val="08B09F38"/>
    <w:lvl w:ilvl="0" w:tplc="52CCC8C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31230C"/>
    <w:multiLevelType w:val="multilevel"/>
    <w:tmpl w:val="8BFE3B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387A5933"/>
    <w:multiLevelType w:val="hybridMultilevel"/>
    <w:tmpl w:val="85929E80"/>
    <w:lvl w:ilvl="0" w:tplc="BCE055F6">
      <w:start w:val="1"/>
      <w:numFmt w:val="bullet"/>
      <w:lvlText w:val="–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8C111F"/>
    <w:multiLevelType w:val="hybridMultilevel"/>
    <w:tmpl w:val="08805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8701FE"/>
    <w:multiLevelType w:val="hybridMultilevel"/>
    <w:tmpl w:val="5448E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926D3D"/>
    <w:multiLevelType w:val="hybridMultilevel"/>
    <w:tmpl w:val="2AFE9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9755E"/>
    <w:multiLevelType w:val="hybridMultilevel"/>
    <w:tmpl w:val="DD92DA0E"/>
    <w:lvl w:ilvl="0" w:tplc="BCE055F6">
      <w:start w:val="1"/>
      <w:numFmt w:val="bullet"/>
      <w:lvlText w:val="–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0925B0"/>
    <w:multiLevelType w:val="hybridMultilevel"/>
    <w:tmpl w:val="1D661264"/>
    <w:lvl w:ilvl="0" w:tplc="B56443E8">
      <w:start w:val="1"/>
      <w:numFmt w:val="decimal"/>
      <w:lvlText w:val="2.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257F49"/>
    <w:multiLevelType w:val="hybridMultilevel"/>
    <w:tmpl w:val="ADA4F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AA019A"/>
    <w:multiLevelType w:val="hybridMultilevel"/>
    <w:tmpl w:val="F33E10A0"/>
    <w:lvl w:ilvl="0" w:tplc="7E5606F4">
      <w:start w:val="1"/>
      <w:numFmt w:val="decimal"/>
      <w:lvlText w:val="2.1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6000D3"/>
    <w:multiLevelType w:val="hybridMultilevel"/>
    <w:tmpl w:val="49DA913E"/>
    <w:lvl w:ilvl="0" w:tplc="7D68726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7D68726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962604"/>
    <w:multiLevelType w:val="hybridMultilevel"/>
    <w:tmpl w:val="4EDEEF9E"/>
    <w:lvl w:ilvl="0" w:tplc="BCE055F6">
      <w:start w:val="1"/>
      <w:numFmt w:val="bullet"/>
      <w:lvlText w:val="–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F378CC"/>
    <w:multiLevelType w:val="hybridMultilevel"/>
    <w:tmpl w:val="4B7EA658"/>
    <w:lvl w:ilvl="0" w:tplc="67C0AC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D9548B"/>
    <w:multiLevelType w:val="hybridMultilevel"/>
    <w:tmpl w:val="1C5683FA"/>
    <w:lvl w:ilvl="0" w:tplc="BCE055F6">
      <w:start w:val="1"/>
      <w:numFmt w:val="bullet"/>
      <w:lvlText w:val="–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B74080"/>
    <w:multiLevelType w:val="hybridMultilevel"/>
    <w:tmpl w:val="5DCAA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C33A71"/>
    <w:multiLevelType w:val="hybridMultilevel"/>
    <w:tmpl w:val="A7AAB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5E6E2E"/>
    <w:multiLevelType w:val="hybridMultilevel"/>
    <w:tmpl w:val="381CEE72"/>
    <w:lvl w:ilvl="0" w:tplc="BCE055F6">
      <w:start w:val="1"/>
      <w:numFmt w:val="bullet"/>
      <w:lvlText w:val="–"/>
      <w:lvlJc w:val="left"/>
      <w:pPr>
        <w:ind w:left="106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639D5CB5"/>
    <w:multiLevelType w:val="hybridMultilevel"/>
    <w:tmpl w:val="93886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BE28F0"/>
    <w:multiLevelType w:val="multilevel"/>
    <w:tmpl w:val="18D633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9AC2D29"/>
    <w:multiLevelType w:val="hybridMultilevel"/>
    <w:tmpl w:val="9FB6985C"/>
    <w:lvl w:ilvl="0" w:tplc="BCE055F6">
      <w:start w:val="1"/>
      <w:numFmt w:val="bullet"/>
      <w:lvlText w:val="–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743A36"/>
    <w:multiLevelType w:val="multilevel"/>
    <w:tmpl w:val="16B81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>
    <w:nsid w:val="6B63016B"/>
    <w:multiLevelType w:val="hybridMultilevel"/>
    <w:tmpl w:val="47C24C7A"/>
    <w:lvl w:ilvl="0" w:tplc="7D68726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8F1B91"/>
    <w:multiLevelType w:val="hybridMultilevel"/>
    <w:tmpl w:val="BD4C945C"/>
    <w:lvl w:ilvl="0" w:tplc="C280318A">
      <w:start w:val="1"/>
      <w:numFmt w:val="decimal"/>
      <w:lvlText w:val="2.%17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0F2B69"/>
    <w:multiLevelType w:val="hybridMultilevel"/>
    <w:tmpl w:val="4378D420"/>
    <w:lvl w:ilvl="0" w:tplc="BCE055F6">
      <w:start w:val="1"/>
      <w:numFmt w:val="bullet"/>
      <w:lvlText w:val="–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F0A2192"/>
    <w:multiLevelType w:val="hybridMultilevel"/>
    <w:tmpl w:val="CD909224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0C32F3A"/>
    <w:multiLevelType w:val="hybridMultilevel"/>
    <w:tmpl w:val="8896584C"/>
    <w:lvl w:ilvl="0" w:tplc="39D623D2">
      <w:start w:val="1"/>
      <w:numFmt w:val="decimal"/>
      <w:lvlText w:val="4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2E41B8"/>
    <w:multiLevelType w:val="hybridMultilevel"/>
    <w:tmpl w:val="D05A9B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60314A"/>
    <w:multiLevelType w:val="hybridMultilevel"/>
    <w:tmpl w:val="71241658"/>
    <w:lvl w:ilvl="0" w:tplc="F830EFA4">
      <w:start w:val="1"/>
      <w:numFmt w:val="decimal"/>
      <w:lvlText w:val="5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FA2862"/>
    <w:multiLevelType w:val="multilevel"/>
    <w:tmpl w:val="CDD286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73764C24"/>
    <w:multiLevelType w:val="hybridMultilevel"/>
    <w:tmpl w:val="4D3C7C48"/>
    <w:lvl w:ilvl="0" w:tplc="E39A34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9454A1"/>
    <w:multiLevelType w:val="hybridMultilevel"/>
    <w:tmpl w:val="13EEDBBE"/>
    <w:lvl w:ilvl="0" w:tplc="275EC95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275EC95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DD0151"/>
    <w:multiLevelType w:val="hybridMultilevel"/>
    <w:tmpl w:val="8056F552"/>
    <w:lvl w:ilvl="0" w:tplc="AFFAA6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8C7B77"/>
    <w:multiLevelType w:val="hybridMultilevel"/>
    <w:tmpl w:val="A1DE6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D877A1"/>
    <w:multiLevelType w:val="hybridMultilevel"/>
    <w:tmpl w:val="4C9A25EE"/>
    <w:lvl w:ilvl="0" w:tplc="5BE27F3C">
      <w:start w:val="1"/>
      <w:numFmt w:val="decimal"/>
      <w:lvlText w:val="2.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5C08D5"/>
    <w:multiLevelType w:val="hybridMultilevel"/>
    <w:tmpl w:val="E794BA0C"/>
    <w:lvl w:ilvl="0" w:tplc="BCE055F6">
      <w:start w:val="1"/>
      <w:numFmt w:val="bullet"/>
      <w:lvlText w:val="–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E9F5FFA"/>
    <w:multiLevelType w:val="hybridMultilevel"/>
    <w:tmpl w:val="A462EE24"/>
    <w:lvl w:ilvl="0" w:tplc="7E5606F4">
      <w:start w:val="1"/>
      <w:numFmt w:val="decimal"/>
      <w:lvlText w:val="2.16.%1."/>
      <w:lvlJc w:val="left"/>
      <w:pPr>
        <w:ind w:left="4047" w:hanging="360"/>
      </w:pPr>
      <w:rPr>
        <w:rFonts w:hint="default"/>
      </w:rPr>
    </w:lvl>
    <w:lvl w:ilvl="1" w:tplc="B56443E8">
      <w:start w:val="1"/>
      <w:numFmt w:val="decimal"/>
      <w:lvlText w:val="2.1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5"/>
  </w:num>
  <w:num w:numId="3">
    <w:abstractNumId w:val="6"/>
  </w:num>
  <w:num w:numId="4">
    <w:abstractNumId w:val="43"/>
  </w:num>
  <w:num w:numId="5">
    <w:abstractNumId w:val="32"/>
  </w:num>
  <w:num w:numId="6">
    <w:abstractNumId w:val="64"/>
  </w:num>
  <w:num w:numId="7">
    <w:abstractNumId w:val="44"/>
  </w:num>
  <w:num w:numId="8">
    <w:abstractNumId w:val="0"/>
  </w:num>
  <w:num w:numId="9">
    <w:abstractNumId w:val="10"/>
  </w:num>
  <w:num w:numId="10">
    <w:abstractNumId w:val="35"/>
  </w:num>
  <w:num w:numId="11">
    <w:abstractNumId w:val="63"/>
  </w:num>
  <w:num w:numId="12">
    <w:abstractNumId w:val="54"/>
  </w:num>
  <w:num w:numId="13">
    <w:abstractNumId w:val="30"/>
  </w:num>
  <w:num w:numId="14">
    <w:abstractNumId w:val="47"/>
  </w:num>
  <w:num w:numId="15">
    <w:abstractNumId w:val="66"/>
  </w:num>
  <w:num w:numId="16">
    <w:abstractNumId w:val="14"/>
  </w:num>
  <w:num w:numId="17">
    <w:abstractNumId w:val="46"/>
  </w:num>
  <w:num w:numId="18">
    <w:abstractNumId w:val="34"/>
  </w:num>
  <w:num w:numId="19">
    <w:abstractNumId w:val="12"/>
  </w:num>
  <w:num w:numId="20">
    <w:abstractNumId w:val="53"/>
  </w:num>
  <w:num w:numId="21">
    <w:abstractNumId w:val="25"/>
  </w:num>
  <w:num w:numId="22">
    <w:abstractNumId w:val="31"/>
  </w:num>
  <w:num w:numId="23">
    <w:abstractNumId w:val="3"/>
  </w:num>
  <w:num w:numId="24">
    <w:abstractNumId w:val="62"/>
  </w:num>
  <w:num w:numId="25">
    <w:abstractNumId w:val="39"/>
  </w:num>
  <w:num w:numId="26">
    <w:abstractNumId w:val="56"/>
  </w:num>
  <w:num w:numId="27">
    <w:abstractNumId w:val="37"/>
  </w:num>
  <w:num w:numId="28">
    <w:abstractNumId w:val="23"/>
  </w:num>
  <w:num w:numId="29">
    <w:abstractNumId w:val="52"/>
  </w:num>
  <w:num w:numId="30">
    <w:abstractNumId w:val="11"/>
  </w:num>
  <w:num w:numId="31">
    <w:abstractNumId w:val="16"/>
  </w:num>
  <w:num w:numId="32">
    <w:abstractNumId w:val="24"/>
  </w:num>
  <w:num w:numId="33">
    <w:abstractNumId w:val="19"/>
  </w:num>
  <w:num w:numId="34">
    <w:abstractNumId w:val="5"/>
  </w:num>
  <w:num w:numId="35">
    <w:abstractNumId w:val="18"/>
  </w:num>
  <w:num w:numId="36">
    <w:abstractNumId w:val="60"/>
  </w:num>
  <w:num w:numId="37">
    <w:abstractNumId w:val="21"/>
  </w:num>
  <w:num w:numId="38">
    <w:abstractNumId w:val="9"/>
  </w:num>
  <w:num w:numId="39">
    <w:abstractNumId w:val="55"/>
  </w:num>
  <w:num w:numId="40">
    <w:abstractNumId w:val="7"/>
  </w:num>
  <w:num w:numId="41">
    <w:abstractNumId w:val="33"/>
  </w:num>
  <w:num w:numId="42">
    <w:abstractNumId w:val="65"/>
  </w:num>
  <w:num w:numId="43">
    <w:abstractNumId w:val="27"/>
  </w:num>
  <w:num w:numId="44">
    <w:abstractNumId w:val="42"/>
  </w:num>
  <w:num w:numId="45">
    <w:abstractNumId w:val="50"/>
  </w:num>
  <w:num w:numId="46">
    <w:abstractNumId w:val="38"/>
  </w:num>
  <w:num w:numId="47">
    <w:abstractNumId w:val="4"/>
  </w:num>
  <w:num w:numId="48">
    <w:abstractNumId w:val="40"/>
  </w:num>
  <w:num w:numId="49">
    <w:abstractNumId w:val="36"/>
  </w:num>
  <w:num w:numId="50">
    <w:abstractNumId w:val="57"/>
  </w:num>
  <w:num w:numId="51">
    <w:abstractNumId w:val="20"/>
  </w:num>
  <w:num w:numId="52">
    <w:abstractNumId w:val="59"/>
  </w:num>
  <w:num w:numId="53">
    <w:abstractNumId w:val="29"/>
  </w:num>
  <w:num w:numId="54">
    <w:abstractNumId w:val="48"/>
  </w:num>
  <w:num w:numId="55">
    <w:abstractNumId w:val="26"/>
  </w:num>
  <w:num w:numId="56">
    <w:abstractNumId w:val="1"/>
  </w:num>
  <w:num w:numId="57">
    <w:abstractNumId w:val="41"/>
  </w:num>
  <w:num w:numId="58">
    <w:abstractNumId w:val="58"/>
  </w:num>
  <w:num w:numId="59">
    <w:abstractNumId w:val="2"/>
  </w:num>
  <w:num w:numId="60">
    <w:abstractNumId w:val="13"/>
  </w:num>
  <w:num w:numId="61">
    <w:abstractNumId w:val="28"/>
  </w:num>
  <w:num w:numId="62">
    <w:abstractNumId w:val="61"/>
  </w:num>
  <w:num w:numId="63">
    <w:abstractNumId w:val="45"/>
  </w:num>
  <w:num w:numId="64">
    <w:abstractNumId w:val="22"/>
  </w:num>
  <w:num w:numId="65">
    <w:abstractNumId w:val="17"/>
  </w:num>
  <w:num w:numId="66">
    <w:abstractNumId w:val="5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3A7"/>
    <w:rsid w:val="00172FA1"/>
    <w:rsid w:val="006C6FF7"/>
    <w:rsid w:val="00AA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23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23A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A23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A23A7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AA2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3A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A23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23A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A23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23A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A23A7"/>
    <w:pPr>
      <w:ind w:left="720"/>
      <w:contextualSpacing/>
    </w:pPr>
  </w:style>
  <w:style w:type="paragraph" w:customStyle="1" w:styleId="2">
    <w:name w:val="Основной текст2"/>
    <w:basedOn w:val="a"/>
    <w:rsid w:val="00AA23A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0"/>
    <w:uiPriority w:val="99"/>
    <w:rsid w:val="00AA23A7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AA23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23A7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ac">
    <w:name w:val="Основной текст + Полужирный"/>
    <w:aliases w:val="Курсив"/>
    <w:basedOn w:val="a0"/>
    <w:rsid w:val="00AA23A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">
    <w:name w:val="Основной текст6"/>
    <w:basedOn w:val="a"/>
    <w:rsid w:val="00AA23A7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customStyle="1" w:styleId="ConsPlusNonformat">
    <w:name w:val="ConsPlusNonformat"/>
    <w:uiPriority w:val="99"/>
    <w:rsid w:val="00AA2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luga@luga.ru" TargetMode="External"/><Relationship Id="rId13" Type="http://schemas.openxmlformats.org/officeDocument/2006/relationships/hyperlink" Target="mailto:admluga@luga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admin@adm.luga.ru" TargetMode="External"/><Relationship Id="rId12" Type="http://schemas.openxmlformats.org/officeDocument/2006/relationships/hyperlink" Target="mailto:admin@adm.luga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yperlink" Target="http://www.luga.ru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&#1052;&#1072;&#1096;&#1073;&#1102;&#1088;&#1086;\&#1056;&#1077;&#1075;&#1083;&#1072;&#1084;&#1077;&#1085;&#1090;%20&#1052;&#1059;%20%20&#1054;&#1088;&#1075;&#1072;&#1085;&#1080;&#1079;&#1072;&#1094;&#1080;&#1103;%20&#1088;&#1080;&#1090;&#1091;&#1072;&#1083;&#1100;&#1085;&#1099;&#1093;%20&#1091;&#1089;&#1083;&#1091;&#1075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&#1052;&#1072;&#1096;&#1073;&#1102;&#1088;&#1086;\&#1054;&#1043;&#1061;\&#1055;&#1086;&#1089;&#1090;%20&#1086;&#1073;%20&#1091;&#1090;&#1074;%20&#1087;&#1088;&#1086;&#1077;&#1082;&#1090;&#1086;&#1074;%20&#1088;&#1077;&#1075;&#1083;&#1072;&#1084;&#1077;&#1085;&#1090;&#1086;&#1074;%20%20&#1087;&#1086;%20&#1088;&#1080;&#1090;&#1091;&#1072;&#1083;&#1082;&#1077;.doc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&#1052;&#1072;&#1096;&#1073;&#1102;&#1088;&#1086;\&#1054;&#1043;&#1061;\&#1055;&#1086;&#1089;&#1090;%20&#1086;&#1073;%20&#1091;&#1090;&#1074;%20&#1087;&#1088;&#1086;&#1077;&#1082;&#1090;&#1086;&#1074;%20&#1088;&#1077;&#1075;&#1083;&#1072;&#1084;&#1077;&#1085;&#1090;&#1086;&#1074;%20%20&#1087;&#1086;%20&#1088;&#1080;&#1090;&#1091;&#1072;&#1083;&#1082;&#1077;.doc" TargetMode="External"/><Relationship Id="rId14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&#1052;&#1072;&#1096;&#1073;&#1102;&#1088;&#1086;\&#1056;&#1077;&#1075;&#1083;&#1072;&#1084;&#1077;&#1085;&#1090;%20&#1052;&#1059;%20%20&#1054;&#1088;&#1075;&#1072;&#1085;&#1080;&#1079;&#1072;&#1094;&#1080;&#1103;%20&#1088;&#1080;&#1090;&#1091;&#1072;&#1083;&#1100;&#1085;&#1099;&#1093;%20&#1091;&#1089;&#1083;&#1091;&#1075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14284</Words>
  <Characters>81422</Characters>
  <Application>Microsoft Office Word</Application>
  <DocSecurity>0</DocSecurity>
  <Lines>678</Lines>
  <Paragraphs>191</Paragraphs>
  <ScaleCrop>false</ScaleCrop>
  <Company>Hewlett-Packard Company</Company>
  <LinksUpToDate>false</LinksUpToDate>
  <CharactersWithSpaces>95515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Korepina</cp:lastModifiedBy>
  <cp:revision>1</cp:revision>
  <dcterms:created xsi:type="dcterms:W3CDTF">2017-06-20T08:26:00Z</dcterms:created>
  <dcterms:modified xsi:type="dcterms:W3CDTF">2017-06-20T08:26:00Z</dcterms:modified>
</cp:coreProperties>
</file>