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11" w:rsidRDefault="00CB5E73" w:rsidP="00D60341">
      <w:pPr>
        <w:numPr>
          <w:ilvl w:val="0"/>
          <w:numId w:val="0"/>
        </w:numPr>
      </w:pPr>
      <w:r w:rsidRPr="00CB5E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2pt;margin-top:-37.8pt;width:233.65pt;height:134.6pt;z-index:251660288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4B1A3B" w:rsidRDefault="004B1A3B" w:rsidP="009E434A">
                  <w:pPr>
                    <w:numPr>
                      <w:ilvl w:val="0"/>
                      <w:numId w:val="0"/>
                    </w:numPr>
                    <w:jc w:val="left"/>
                  </w:pPr>
                  <w:r>
                    <w:t>УТВЕРЖДЕНО</w:t>
                  </w:r>
                </w:p>
                <w:p w:rsidR="004B1A3B" w:rsidRDefault="004B1A3B" w:rsidP="009E434A">
                  <w:pPr>
                    <w:numPr>
                      <w:ilvl w:val="0"/>
                      <w:numId w:val="0"/>
                    </w:numPr>
                    <w:spacing w:line="240" w:lineRule="auto"/>
                    <w:jc w:val="left"/>
                  </w:pPr>
                  <w:r>
                    <w:t xml:space="preserve">приказом комитета социальной защиты населения администрации </w:t>
                  </w:r>
                  <w:proofErr w:type="spellStart"/>
                  <w:r>
                    <w:t>Лужского</w:t>
                  </w:r>
                  <w:proofErr w:type="spellEnd"/>
                  <w:r>
                    <w:t xml:space="preserve"> муниципального района</w:t>
                  </w:r>
                </w:p>
                <w:p w:rsidR="004B1A3B" w:rsidRDefault="004B1A3B" w:rsidP="009E434A">
                  <w:pPr>
                    <w:numPr>
                      <w:ilvl w:val="0"/>
                      <w:numId w:val="0"/>
                    </w:numPr>
                    <w:spacing w:line="240" w:lineRule="auto"/>
                    <w:jc w:val="left"/>
                  </w:pPr>
                  <w:r>
                    <w:t xml:space="preserve"> </w:t>
                  </w:r>
                </w:p>
                <w:p w:rsidR="004B1A3B" w:rsidRDefault="004B1A3B" w:rsidP="009E434A">
                  <w:pPr>
                    <w:numPr>
                      <w:ilvl w:val="0"/>
                      <w:numId w:val="0"/>
                    </w:numPr>
                    <w:jc w:val="left"/>
                  </w:pPr>
                  <w:r>
                    <w:t>от 06.04.2016 г. № 28-о</w:t>
                  </w:r>
                </w:p>
              </w:txbxContent>
            </v:textbox>
            <w10:wrap type="topAndBottom"/>
          </v:shape>
        </w:pict>
      </w:r>
    </w:p>
    <w:p w:rsidR="003D4850" w:rsidRDefault="003D4850" w:rsidP="00D60341">
      <w:pPr>
        <w:numPr>
          <w:ilvl w:val="0"/>
          <w:numId w:val="0"/>
        </w:numPr>
        <w:jc w:val="center"/>
      </w:pPr>
      <w:r>
        <w:t>ПОЛОЖЕНИЕ</w:t>
      </w:r>
    </w:p>
    <w:p w:rsidR="003D4850" w:rsidRDefault="003D4850" w:rsidP="00D60341">
      <w:pPr>
        <w:numPr>
          <w:ilvl w:val="0"/>
          <w:numId w:val="0"/>
        </w:numPr>
        <w:jc w:val="center"/>
      </w:pPr>
      <w:r>
        <w:t>о проведении конкурса «Парад детских колясок»,</w:t>
      </w:r>
    </w:p>
    <w:p w:rsidR="008F6696" w:rsidRPr="00E32090" w:rsidRDefault="008F6696" w:rsidP="00D60341">
      <w:pPr>
        <w:pStyle w:val="1"/>
      </w:pPr>
      <w:r w:rsidRPr="00E32090">
        <w:t>Общие положения</w:t>
      </w:r>
    </w:p>
    <w:p w:rsidR="00465176" w:rsidRPr="00465176" w:rsidRDefault="00465176" w:rsidP="00D60341">
      <w:r w:rsidRPr="00A57C11">
        <w:t>Настоящее Положение определяет порядок проведения конкурса «Парад детских колясок» (далее - Конкурс), условия участия в нем.</w:t>
      </w:r>
      <w:r>
        <w:t xml:space="preserve"> </w:t>
      </w:r>
      <w:r w:rsidRPr="000E6A8C">
        <w:t>Положение и приложение</w:t>
      </w:r>
      <w:r w:rsidRPr="00A57C11">
        <w:t xml:space="preserve"> к нему размещены на сайте </w:t>
      </w:r>
      <w:r>
        <w:t xml:space="preserve">комитета социальной защиты населения </w:t>
      </w:r>
      <w:r w:rsidRPr="00A57C11">
        <w:t xml:space="preserve">администрации </w:t>
      </w:r>
      <w:proofErr w:type="spellStart"/>
      <w:r w:rsidRPr="00A57C11">
        <w:t>Лужского</w:t>
      </w:r>
      <w:proofErr w:type="spellEnd"/>
      <w:r w:rsidRPr="00A57C11">
        <w:t xml:space="preserve"> муниципального района Ленинградской области.</w:t>
      </w:r>
    </w:p>
    <w:p w:rsidR="00465176" w:rsidRDefault="00465176" w:rsidP="00D60341">
      <w:r w:rsidRPr="00A57C11">
        <w:t xml:space="preserve">Организатором Конкурса является комитет социальной защиты населения </w:t>
      </w:r>
      <w:r w:rsidRPr="00691B67">
        <w:t xml:space="preserve">администрации </w:t>
      </w:r>
      <w:proofErr w:type="spellStart"/>
      <w:r w:rsidRPr="00691B67">
        <w:t>Лужского</w:t>
      </w:r>
      <w:proofErr w:type="spellEnd"/>
      <w:r w:rsidRPr="00691B67">
        <w:t xml:space="preserve"> муниципального района.</w:t>
      </w:r>
    </w:p>
    <w:p w:rsidR="00465176" w:rsidRDefault="008F6696" w:rsidP="00D60341">
      <w:r w:rsidRPr="00465176">
        <w:t xml:space="preserve">Адрес: </w:t>
      </w:r>
      <w:r w:rsidR="00E72944" w:rsidRPr="00465176">
        <w:t xml:space="preserve">188230, </w:t>
      </w:r>
      <w:r w:rsidRPr="00465176">
        <w:t>Ленинградская област</w:t>
      </w:r>
      <w:r w:rsidR="00E72944" w:rsidRPr="00465176">
        <w:t>ь, г.</w:t>
      </w:r>
      <w:r w:rsidR="00077102">
        <w:t xml:space="preserve"> </w:t>
      </w:r>
      <w:r w:rsidR="00E72944" w:rsidRPr="00465176">
        <w:t>Луга, пр.</w:t>
      </w:r>
      <w:r w:rsidR="00077102">
        <w:t> </w:t>
      </w:r>
      <w:r w:rsidR="00E72944" w:rsidRPr="00465176">
        <w:t>Кирова, д.</w:t>
      </w:r>
      <w:r w:rsidR="00077102">
        <w:t> </w:t>
      </w:r>
      <w:r w:rsidR="00E72944" w:rsidRPr="00465176">
        <w:t>71, т</w:t>
      </w:r>
      <w:r w:rsidRPr="00465176">
        <w:t>ел. </w:t>
      </w:r>
      <w:r w:rsidRPr="00A57C11">
        <w:t>2-37-97.</w:t>
      </w:r>
    </w:p>
    <w:p w:rsidR="008F6696" w:rsidRPr="00A57C11" w:rsidRDefault="008F6696" w:rsidP="00D60341">
      <w:r w:rsidRPr="00A57C11">
        <w:t>Коммерческие и некоммерческие организации, индивидуальные предприниматели могут выступать спонсорами и партнерами Конкурса, учреждать специальные призы по согласованию с Организатором.</w:t>
      </w:r>
    </w:p>
    <w:p w:rsidR="00465176" w:rsidRPr="00E32090" w:rsidRDefault="008F6696" w:rsidP="00D60341">
      <w:pPr>
        <w:pStyle w:val="1"/>
      </w:pPr>
      <w:r w:rsidRPr="00E32090">
        <w:t>Цели проведения Конкурса</w:t>
      </w:r>
    </w:p>
    <w:p w:rsidR="00465176" w:rsidRDefault="009A08F1" w:rsidP="00D60341">
      <w:r>
        <w:t>Поддержка семей, достойно воспитывающих детей, сохраняющих традиции семейного воспитания, развивающих увлечения и таланты членов семей.</w:t>
      </w:r>
    </w:p>
    <w:p w:rsidR="00465176" w:rsidRDefault="008F6696" w:rsidP="00D60341">
      <w:r>
        <w:t>Формирование позитивного имиджа семьи развития и пропаганды семейных ценностей и традиций.</w:t>
      </w:r>
    </w:p>
    <w:p w:rsidR="00D60341" w:rsidRDefault="008F6696" w:rsidP="00D60341">
      <w:r>
        <w:lastRenderedPageBreak/>
        <w:t>Творческое самовыражение молодых семей, раскрытие художественного потенциала родителей.</w:t>
      </w:r>
    </w:p>
    <w:p w:rsidR="008F6696" w:rsidRPr="00E32090" w:rsidRDefault="008F6696" w:rsidP="00D60341">
      <w:pPr>
        <w:pStyle w:val="1"/>
      </w:pPr>
      <w:r w:rsidRPr="00E32090">
        <w:t>Время и место проведения Конкурса</w:t>
      </w:r>
    </w:p>
    <w:p w:rsidR="008F6696" w:rsidRDefault="00465176" w:rsidP="00D60341">
      <w:r w:rsidRPr="00D60341">
        <w:t>К</w:t>
      </w:r>
      <w:r w:rsidR="008F6696" w:rsidRPr="00D60341">
        <w:t xml:space="preserve">онкурс «Парад детских колясок» </w:t>
      </w:r>
      <w:r w:rsidR="009A08F1" w:rsidRPr="00D60341">
        <w:t>проводится ежегодно в период с </w:t>
      </w:r>
      <w:r w:rsidR="00D036BD" w:rsidRPr="00D60341">
        <w:t>01</w:t>
      </w:r>
      <w:r w:rsidR="00077102">
        <w:t> </w:t>
      </w:r>
      <w:r w:rsidR="00D036BD" w:rsidRPr="00D60341">
        <w:t>мая по</w:t>
      </w:r>
      <w:r w:rsidRPr="00D60341">
        <w:t> </w:t>
      </w:r>
      <w:r w:rsidR="00D036BD" w:rsidRPr="00D60341">
        <w:t>30 сентября</w:t>
      </w:r>
      <w:r w:rsidR="009A08F1" w:rsidRPr="00D60341">
        <w:t>.</w:t>
      </w:r>
    </w:p>
    <w:p w:rsidR="00DA434E" w:rsidRPr="00D60341" w:rsidRDefault="00DA434E" w:rsidP="00D60341">
      <w:r>
        <w:t>Дата и время проведения утверждается приказом Организатора Конкурса.</w:t>
      </w:r>
    </w:p>
    <w:p w:rsidR="00D828C7" w:rsidRPr="00D60341" w:rsidRDefault="00465176" w:rsidP="00D60341">
      <w:r w:rsidRPr="00D60341">
        <w:t>Информация о</w:t>
      </w:r>
      <w:r w:rsidR="008F6696" w:rsidRPr="00D60341">
        <w:t xml:space="preserve"> месте и времени проведения Конкурса </w:t>
      </w:r>
      <w:r w:rsidRPr="00D60341">
        <w:t xml:space="preserve">размещается </w:t>
      </w:r>
      <w:r w:rsidR="008F6696" w:rsidRPr="00D60341">
        <w:t xml:space="preserve">заранее </w:t>
      </w:r>
      <w:r w:rsidRPr="00D60341">
        <w:t xml:space="preserve">в средствах массовой </w:t>
      </w:r>
      <w:r w:rsidR="008F6696" w:rsidRPr="00D60341">
        <w:t xml:space="preserve">информации </w:t>
      </w:r>
      <w:r w:rsidRPr="00D60341">
        <w:t>и сети интернет, но не позднее 30</w:t>
      </w:r>
      <w:r w:rsidR="00077102">
        <w:t> </w:t>
      </w:r>
      <w:r w:rsidR="004B1A3B">
        <w:t xml:space="preserve">календарных </w:t>
      </w:r>
      <w:r w:rsidRPr="00D60341">
        <w:t>дней до начала конкурса.</w:t>
      </w:r>
      <w:r w:rsidR="008F6696" w:rsidRPr="00D60341">
        <w:t xml:space="preserve"> </w:t>
      </w:r>
    </w:p>
    <w:p w:rsidR="008F6696" w:rsidRPr="00E32090" w:rsidRDefault="008F6696" w:rsidP="00D60341">
      <w:pPr>
        <w:pStyle w:val="1"/>
      </w:pPr>
      <w:r w:rsidRPr="00E32090">
        <w:t>Концепция Конкурса</w:t>
      </w:r>
    </w:p>
    <w:p w:rsidR="008F6696" w:rsidRDefault="008F6696" w:rsidP="00DA434E">
      <w:pPr>
        <w:numPr>
          <w:ilvl w:val="0"/>
          <w:numId w:val="0"/>
        </w:numPr>
      </w:pPr>
      <w:r w:rsidRPr="00D828C7">
        <w:t xml:space="preserve">Конкурс «Парад детских колясок» носит исключительно социальный характер. Основное мероприятие конкурса – праздничное шествие участников с </w:t>
      </w:r>
      <w:r w:rsidR="00465176" w:rsidRPr="00D828C7">
        <w:t xml:space="preserve">тематически </w:t>
      </w:r>
      <w:r w:rsidRPr="00D828C7">
        <w:t>оформленными детскими колясками и группами поддержки. Во время праздничного шествия жюри выбирает победителей</w:t>
      </w:r>
      <w:r w:rsidR="00465176" w:rsidRPr="00D828C7">
        <w:t xml:space="preserve"> в определенных номинациях.</w:t>
      </w:r>
    </w:p>
    <w:p w:rsidR="008F6696" w:rsidRPr="00E32090" w:rsidRDefault="008F6696" w:rsidP="00D60341">
      <w:pPr>
        <w:pStyle w:val="1"/>
      </w:pPr>
      <w:r w:rsidRPr="00E32090">
        <w:t>Участники Конкурса</w:t>
      </w:r>
    </w:p>
    <w:p w:rsidR="00465176" w:rsidRPr="00CC06D7" w:rsidRDefault="008F6696" w:rsidP="00D60341">
      <w:r w:rsidRPr="00CC06D7">
        <w:t xml:space="preserve">В Конкурсе могут принимать участие </w:t>
      </w:r>
      <w:r w:rsidR="00465176" w:rsidRPr="00CC06D7">
        <w:t xml:space="preserve">все </w:t>
      </w:r>
      <w:r w:rsidRPr="00CC06D7">
        <w:t>семьи</w:t>
      </w:r>
      <w:r w:rsidR="00465176" w:rsidRPr="00CC06D7">
        <w:t xml:space="preserve">, (а так же </w:t>
      </w:r>
      <w:r w:rsidR="00DA434E">
        <w:t>их родственники), имеющие детей</w:t>
      </w:r>
      <w:r w:rsidRPr="00CC06D7">
        <w:t xml:space="preserve">. </w:t>
      </w:r>
    </w:p>
    <w:p w:rsidR="00465176" w:rsidRPr="00CC06D7" w:rsidRDefault="00465176" w:rsidP="00D60341">
      <w:r w:rsidRPr="00CC06D7">
        <w:t>В номинации «Коляска для любимой куклы» участвуют дети, в возрасте от 5 до 10 лет.</w:t>
      </w:r>
    </w:p>
    <w:p w:rsidR="00465176" w:rsidRPr="00CC06D7" w:rsidRDefault="00465176" w:rsidP="00D60341">
      <w:r w:rsidRPr="00CC06D7">
        <w:t>Во всех номинациях, кроме «Коляска для любимой куклы», присутствие ребенка в коляске обязательно.</w:t>
      </w:r>
    </w:p>
    <w:p w:rsidR="00CC06D7" w:rsidRPr="00CC06D7" w:rsidRDefault="008F6696" w:rsidP="00D60341">
      <w:r w:rsidRPr="00CC06D7">
        <w:t>Участники могут привлекать группы поддержки в неограниченном количестве.</w:t>
      </w:r>
      <w:r w:rsidR="00CC06D7" w:rsidRPr="00CC06D7">
        <w:t xml:space="preserve"> </w:t>
      </w:r>
    </w:p>
    <w:p w:rsidR="008F6696" w:rsidRDefault="008F6696" w:rsidP="00D60341">
      <w:r w:rsidRPr="00CC06D7">
        <w:lastRenderedPageBreak/>
        <w:t xml:space="preserve">Участники Конкурса подают заявку </w:t>
      </w:r>
      <w:r w:rsidR="00465176" w:rsidRPr="00CC06D7">
        <w:t xml:space="preserve">не позднее 10 </w:t>
      </w:r>
      <w:r w:rsidR="004B1A3B">
        <w:t xml:space="preserve">календарных дней </w:t>
      </w:r>
      <w:r w:rsidR="00465176" w:rsidRPr="00CC06D7">
        <w:t xml:space="preserve">до начала Конкурса. </w:t>
      </w:r>
      <w:r w:rsidRPr="00CC06D7">
        <w:t>Заявка должна содержать</w:t>
      </w:r>
      <w:r w:rsidR="00A74AC3" w:rsidRPr="00CC06D7">
        <w:t xml:space="preserve"> следующие данные</w:t>
      </w:r>
      <w:r w:rsidRPr="00CC06D7">
        <w:t>:</w:t>
      </w:r>
    </w:p>
    <w:p w:rsidR="008F6696" w:rsidRDefault="008F6696" w:rsidP="00D60341">
      <w:pPr>
        <w:pStyle w:val="a7"/>
        <w:numPr>
          <w:ilvl w:val="0"/>
          <w:numId w:val="34"/>
        </w:numPr>
      </w:pPr>
      <w:r>
        <w:t>ФИО всех членов семьи и родственников, участвующих в конкурсе, степень их родства;</w:t>
      </w:r>
    </w:p>
    <w:p w:rsidR="008F6696" w:rsidRDefault="008F6696" w:rsidP="00D60341">
      <w:pPr>
        <w:pStyle w:val="a7"/>
        <w:numPr>
          <w:ilvl w:val="0"/>
          <w:numId w:val="34"/>
        </w:numPr>
      </w:pPr>
      <w:r>
        <w:t>место работы родителей;</w:t>
      </w:r>
    </w:p>
    <w:p w:rsidR="008F6696" w:rsidRDefault="008F6696" w:rsidP="00D60341">
      <w:pPr>
        <w:pStyle w:val="a7"/>
        <w:numPr>
          <w:ilvl w:val="0"/>
          <w:numId w:val="34"/>
        </w:numPr>
      </w:pPr>
      <w:r>
        <w:t>дата рождения ребенка;</w:t>
      </w:r>
    </w:p>
    <w:p w:rsidR="008F6696" w:rsidRDefault="008F6696" w:rsidP="00D60341">
      <w:pPr>
        <w:pStyle w:val="a7"/>
        <w:numPr>
          <w:ilvl w:val="0"/>
          <w:numId w:val="34"/>
        </w:numPr>
      </w:pPr>
      <w:r>
        <w:t>номинация, в которой представлена коляска;</w:t>
      </w:r>
    </w:p>
    <w:p w:rsidR="008F6696" w:rsidRDefault="008F6696" w:rsidP="00D60341">
      <w:pPr>
        <w:pStyle w:val="a7"/>
        <w:numPr>
          <w:ilvl w:val="0"/>
          <w:numId w:val="34"/>
        </w:numPr>
      </w:pPr>
      <w:r>
        <w:t>девиз семьи;</w:t>
      </w:r>
    </w:p>
    <w:p w:rsidR="008F6696" w:rsidRDefault="008F6696" w:rsidP="00D60341">
      <w:pPr>
        <w:pStyle w:val="a7"/>
        <w:numPr>
          <w:ilvl w:val="0"/>
          <w:numId w:val="34"/>
        </w:numPr>
      </w:pPr>
      <w:r>
        <w:t>контактные телефоны.</w:t>
      </w:r>
    </w:p>
    <w:p w:rsidR="0056483C" w:rsidRDefault="008F6696" w:rsidP="00D60341">
      <w:r w:rsidRPr="0056483C">
        <w:t>Заявк</w:t>
      </w:r>
      <w:r w:rsidR="00DA434E">
        <w:t>а (Приложение к Положению)</w:t>
      </w:r>
      <w:r w:rsidRPr="0056483C">
        <w:t xml:space="preserve"> </w:t>
      </w:r>
      <w:r w:rsidR="00465176">
        <w:t>подается</w:t>
      </w:r>
      <w:r w:rsidR="00CB732D">
        <w:t xml:space="preserve"> </w:t>
      </w:r>
      <w:r w:rsidR="00A74AC3">
        <w:t xml:space="preserve">по </w:t>
      </w:r>
      <w:r w:rsidR="00A74AC3" w:rsidRPr="00CB732D">
        <w:t>одному из предложенных вариантов</w:t>
      </w:r>
      <w:r w:rsidR="00465176">
        <w:t xml:space="preserve"> (форма заявки прилагается)</w:t>
      </w:r>
      <w:r w:rsidR="0056483C">
        <w:t>:</w:t>
      </w:r>
    </w:p>
    <w:p w:rsidR="00D60341" w:rsidRDefault="008F6696" w:rsidP="00D60341">
      <w:pPr>
        <w:pStyle w:val="a7"/>
        <w:numPr>
          <w:ilvl w:val="0"/>
          <w:numId w:val="35"/>
        </w:numPr>
      </w:pPr>
      <w:r>
        <w:t xml:space="preserve">на электронную почту Организатора: </w:t>
      </w:r>
      <w:hyperlink r:id="rId7" w:history="1">
        <w:r w:rsidRPr="00D60341">
          <w:t>kszn@adm.luga.ru</w:t>
        </w:r>
      </w:hyperlink>
      <w:r>
        <w:t xml:space="preserve"> </w:t>
      </w:r>
      <w:r w:rsidRPr="00C82F6A">
        <w:t xml:space="preserve">с пометкой </w:t>
      </w:r>
    </w:p>
    <w:p w:rsidR="0056483C" w:rsidRPr="00C82F6A" w:rsidRDefault="008F6696" w:rsidP="00D60341">
      <w:pPr>
        <w:pStyle w:val="a7"/>
        <w:numPr>
          <w:ilvl w:val="0"/>
          <w:numId w:val="0"/>
        </w:numPr>
        <w:ind w:left="720"/>
      </w:pPr>
      <w:r w:rsidRPr="00C82F6A">
        <w:t>«</w:t>
      </w:r>
      <w:r w:rsidR="00A866C0">
        <w:t>Парад детских колясок</w:t>
      </w:r>
      <w:r w:rsidRPr="00C82F6A">
        <w:t>»</w:t>
      </w:r>
      <w:r w:rsidR="0056483C" w:rsidRPr="00C82F6A">
        <w:t>;</w:t>
      </w:r>
    </w:p>
    <w:p w:rsidR="0056483C" w:rsidRPr="00C82F6A" w:rsidRDefault="0056483C" w:rsidP="00D60341">
      <w:pPr>
        <w:pStyle w:val="a7"/>
        <w:numPr>
          <w:ilvl w:val="0"/>
          <w:numId w:val="35"/>
        </w:numPr>
      </w:pPr>
      <w:r w:rsidRPr="00C82F6A">
        <w:t xml:space="preserve">Организатору </w:t>
      </w:r>
      <w:r w:rsidR="008F6696" w:rsidRPr="00C82F6A">
        <w:t xml:space="preserve">лично, </w:t>
      </w:r>
      <w:proofErr w:type="spellStart"/>
      <w:r w:rsidRPr="00C82F6A">
        <w:t>каб</w:t>
      </w:r>
      <w:proofErr w:type="spellEnd"/>
      <w:r w:rsidRPr="00C82F6A">
        <w:t>. 64.</w:t>
      </w:r>
      <w:r w:rsidRPr="00D60341">
        <w:rPr>
          <w:b/>
        </w:rPr>
        <w:t> </w:t>
      </w:r>
    </w:p>
    <w:p w:rsidR="008F6696" w:rsidRPr="00D60341" w:rsidRDefault="008F6696" w:rsidP="00D60341">
      <w:pPr>
        <w:pStyle w:val="a7"/>
        <w:numPr>
          <w:ilvl w:val="0"/>
          <w:numId w:val="35"/>
        </w:numPr>
        <w:rPr>
          <w:b/>
        </w:rPr>
      </w:pPr>
      <w:r w:rsidRPr="00C82F6A">
        <w:t>по почте</w:t>
      </w:r>
      <w:r w:rsidR="00C82F6A" w:rsidRPr="00C82F6A">
        <w:t>:188230,</w:t>
      </w:r>
      <w:r w:rsidRPr="00C82F6A">
        <w:t xml:space="preserve"> Ленинградская область, г. Луга, пр. Кирова, д. 71, </w:t>
      </w:r>
      <w:proofErr w:type="spellStart"/>
      <w:r w:rsidRPr="00C82F6A">
        <w:t>каб</w:t>
      </w:r>
      <w:proofErr w:type="spellEnd"/>
      <w:r w:rsidRPr="00C82F6A">
        <w:t>.</w:t>
      </w:r>
      <w:r w:rsidR="00C82F6A">
        <w:t> </w:t>
      </w:r>
      <w:r w:rsidRPr="00C82F6A">
        <w:t>64.</w:t>
      </w:r>
      <w:r w:rsidRPr="00D60341">
        <w:rPr>
          <w:b/>
        </w:rPr>
        <w:t> </w:t>
      </w:r>
    </w:p>
    <w:p w:rsidR="008F6696" w:rsidRDefault="008F6696" w:rsidP="00D60341">
      <w:r>
        <w:t xml:space="preserve">Отправка заявки на участие </w:t>
      </w:r>
      <w:r w:rsidRPr="00CB732D">
        <w:t>является</w:t>
      </w:r>
      <w:r w:rsidR="00A74AC3" w:rsidRPr="00CB732D">
        <w:t xml:space="preserve"> </w:t>
      </w:r>
      <w:r>
        <w:t>согласием участника со всеми условиями проведения Конкурса.</w:t>
      </w:r>
    </w:p>
    <w:p w:rsidR="008F6696" w:rsidRPr="00E32090" w:rsidRDefault="008F6696" w:rsidP="00D60341">
      <w:pPr>
        <w:pStyle w:val="1"/>
      </w:pPr>
      <w:r w:rsidRPr="00E32090">
        <w:t>Правила участия в Конкурсе</w:t>
      </w:r>
    </w:p>
    <w:p w:rsidR="008F6696" w:rsidRPr="00D60341" w:rsidRDefault="00465176" w:rsidP="00D60341">
      <w:r w:rsidRPr="00D60341">
        <w:t>К</w:t>
      </w:r>
      <w:r w:rsidR="008F6696" w:rsidRPr="00D60341">
        <w:t xml:space="preserve"> Конкурс</w:t>
      </w:r>
      <w:r w:rsidRPr="00D60341">
        <w:t>у</w:t>
      </w:r>
      <w:r w:rsidR="008F6696" w:rsidRPr="00D60341">
        <w:t xml:space="preserve"> </w:t>
      </w:r>
      <w:r w:rsidR="00D60341">
        <w:t xml:space="preserve">допускаются </w:t>
      </w:r>
      <w:r w:rsidR="008F6696" w:rsidRPr="00D60341">
        <w:t>люб</w:t>
      </w:r>
      <w:r w:rsidRPr="00D60341">
        <w:t>ые модели</w:t>
      </w:r>
      <w:r w:rsidR="008F6696" w:rsidRPr="00D60341">
        <w:t xml:space="preserve"> детск</w:t>
      </w:r>
      <w:r w:rsidRPr="00D60341">
        <w:t xml:space="preserve">их колясок в </w:t>
      </w:r>
      <w:r w:rsidR="008F6696" w:rsidRPr="00D60341">
        <w:t>летн</w:t>
      </w:r>
      <w:r w:rsidRPr="00D60341">
        <w:t>ем или зимнем</w:t>
      </w:r>
      <w:r w:rsidR="008F6696" w:rsidRPr="00D60341">
        <w:t xml:space="preserve"> вариант</w:t>
      </w:r>
      <w:r w:rsidRPr="00D60341">
        <w:t>е</w:t>
      </w:r>
      <w:r w:rsidR="008F6696" w:rsidRPr="00D60341">
        <w:t xml:space="preserve">. </w:t>
      </w:r>
    </w:p>
    <w:p w:rsidR="00CC06D7" w:rsidRPr="00D60341" w:rsidRDefault="008F6696" w:rsidP="00D60341">
      <w:r w:rsidRPr="00D60341">
        <w:t>Участники Конкурса оформляют свою коляску, используя любые технологии, дополнительные приспособления и аксессуар</w:t>
      </w:r>
      <w:r w:rsidR="00465176" w:rsidRPr="00D60341">
        <w:t xml:space="preserve">ы, не мешающие движению коляски, </w:t>
      </w:r>
      <w:r w:rsidRPr="00D60341">
        <w:t xml:space="preserve">не создающие </w:t>
      </w:r>
      <w:r w:rsidR="00465176" w:rsidRPr="00D60341">
        <w:t>неудобства ребенку и окружающим, не</w:t>
      </w:r>
      <w:r w:rsidR="00EA52EF">
        <w:t> </w:t>
      </w:r>
      <w:r w:rsidR="00465176" w:rsidRPr="00D60341">
        <w:t>представляющие опасность для ребенка и окружающих.</w:t>
      </w:r>
      <w:r w:rsidRPr="00D60341">
        <w:t> </w:t>
      </w:r>
    </w:p>
    <w:p w:rsidR="00CC06D7" w:rsidRPr="00D60341" w:rsidRDefault="008F6696" w:rsidP="00D60341">
      <w:r w:rsidRPr="00D60341">
        <w:lastRenderedPageBreak/>
        <w:t>В оформлении коляски запрещается использование колющих предметов, открытого огня, жидкостей или других субстанций, которые не</w:t>
      </w:r>
      <w:r w:rsidR="00EA52EF">
        <w:t> </w:t>
      </w:r>
      <w:r w:rsidRPr="00D60341">
        <w:t>соответствуют технике безопасности проведения общественных мероприятий.</w:t>
      </w:r>
    </w:p>
    <w:p w:rsidR="008F6696" w:rsidRPr="00D60341" w:rsidRDefault="008F6696" w:rsidP="00D60341">
      <w:r w:rsidRPr="00D60341">
        <w:t>Коляска оформляется участниками Конкурса заранее за счет собственных средств</w:t>
      </w:r>
      <w:r w:rsidR="00E32090" w:rsidRPr="00D60341">
        <w:t>,</w:t>
      </w:r>
      <w:r w:rsidR="00465176" w:rsidRPr="00D60341">
        <w:t xml:space="preserve"> в соответствии с номинациями Конкурса:</w:t>
      </w:r>
    </w:p>
    <w:p w:rsidR="008F6696" w:rsidRDefault="008F6696" w:rsidP="00D60341">
      <w:pPr>
        <w:pStyle w:val="a7"/>
        <w:numPr>
          <w:ilvl w:val="0"/>
          <w:numId w:val="37"/>
        </w:numPr>
      </w:pPr>
      <w:r>
        <w:t>«Коляска-сказка» (любые сказочные и мультипликационные образы).</w:t>
      </w:r>
    </w:p>
    <w:p w:rsidR="008F6696" w:rsidRDefault="008F6696" w:rsidP="00D60341">
      <w:pPr>
        <w:pStyle w:val="a7"/>
        <w:numPr>
          <w:ilvl w:val="0"/>
          <w:numId w:val="37"/>
        </w:numPr>
      </w:pPr>
      <w:r>
        <w:t>«Семейный экипаж» (единый костюмированный образ всех членов семьи).</w:t>
      </w:r>
    </w:p>
    <w:p w:rsidR="008F6696" w:rsidRDefault="008F6696" w:rsidP="00D60341">
      <w:pPr>
        <w:pStyle w:val="a7"/>
        <w:numPr>
          <w:ilvl w:val="0"/>
          <w:numId w:val="37"/>
        </w:numPr>
      </w:pPr>
      <w:r>
        <w:t>«Самая обаятельная и привлекательная» (стильная коляска для маленькой принцессы).</w:t>
      </w:r>
    </w:p>
    <w:p w:rsidR="006A663D" w:rsidRDefault="008F6696" w:rsidP="00D60341">
      <w:pPr>
        <w:pStyle w:val="a7"/>
        <w:numPr>
          <w:ilvl w:val="0"/>
          <w:numId w:val="37"/>
        </w:numPr>
      </w:pPr>
      <w:r>
        <w:t xml:space="preserve">«Коляска оригинального жанра» (самые </w:t>
      </w:r>
      <w:proofErr w:type="spellStart"/>
      <w:r>
        <w:t>креативные</w:t>
      </w:r>
      <w:proofErr w:type="spellEnd"/>
      <w:r>
        <w:t xml:space="preserve"> и необычные решения в оформлении коляски).</w:t>
      </w:r>
    </w:p>
    <w:p w:rsidR="00E32090" w:rsidRDefault="008F6696" w:rsidP="00D60341">
      <w:pPr>
        <w:pStyle w:val="a7"/>
        <w:numPr>
          <w:ilvl w:val="0"/>
          <w:numId w:val="37"/>
        </w:numPr>
      </w:pPr>
      <w:r>
        <w:t xml:space="preserve">«Коляска для любимой куклы» (специальная номинация для </w:t>
      </w:r>
      <w:r w:rsidR="00A74AC3" w:rsidRPr="00CB732D">
        <w:t>детей</w:t>
      </w:r>
      <w:r w:rsidR="00A74AC3">
        <w:t xml:space="preserve"> в</w:t>
      </w:r>
      <w:r w:rsidR="00D60341">
        <w:t> </w:t>
      </w:r>
      <w:r w:rsidR="00A74AC3">
        <w:t>возрасте</w:t>
      </w:r>
      <w:r>
        <w:t xml:space="preserve"> от </w:t>
      </w:r>
      <w:r w:rsidR="00A74AC3">
        <w:t>5</w:t>
      </w:r>
      <w:r>
        <w:t xml:space="preserve"> до </w:t>
      </w:r>
      <w:r w:rsidR="00A74AC3">
        <w:t>10</w:t>
      </w:r>
      <w:r>
        <w:t xml:space="preserve"> лет).</w:t>
      </w:r>
    </w:p>
    <w:p w:rsidR="00E32090" w:rsidRPr="00D60341" w:rsidRDefault="008F6696" w:rsidP="00D60341">
      <w:r w:rsidRPr="00D60341">
        <w:t>Приветствуется наличие у участников (родителей и детей) костюмов (элементов костюма), соответствующих тематике оформления коляски.</w:t>
      </w:r>
    </w:p>
    <w:p w:rsidR="006A663D" w:rsidRPr="00D60341" w:rsidRDefault="008F6696" w:rsidP="00D60341">
      <w:r w:rsidRPr="00D60341">
        <w:t>К участию в Конкурсе допускаются лица</w:t>
      </w:r>
      <w:r w:rsidR="00465176" w:rsidRPr="00D60341">
        <w:t>,</w:t>
      </w:r>
      <w:r w:rsidRPr="00D60341">
        <w:t xml:space="preserve"> представившие заявку согласно п. 5.</w:t>
      </w:r>
      <w:r w:rsidR="00465176" w:rsidRPr="00D60341">
        <w:t>5</w:t>
      </w:r>
      <w:r w:rsidRPr="00D60341">
        <w:t>. настоящего Положения и прошедшие предварительную регистрацию на месте проведения Конкурса.</w:t>
      </w:r>
    </w:p>
    <w:p w:rsidR="008F6696" w:rsidRPr="00D60341" w:rsidRDefault="008F6696" w:rsidP="00D60341">
      <w:r w:rsidRPr="00D60341">
        <w:t xml:space="preserve"> Каждому участнику Конкурса при регистрации в день проведения мероприятия присваивается номер. При регистрации одному из родителей необходимо иметь паспорт.</w:t>
      </w:r>
    </w:p>
    <w:p w:rsidR="008F6696" w:rsidRPr="00E32090" w:rsidRDefault="008F6696" w:rsidP="00D60341">
      <w:pPr>
        <w:pStyle w:val="1"/>
      </w:pPr>
      <w:r w:rsidRPr="00E32090">
        <w:t>Программа Конкурса:</w:t>
      </w:r>
    </w:p>
    <w:p w:rsidR="008F6696" w:rsidRDefault="008F6696" w:rsidP="009E434A">
      <w:pPr>
        <w:pStyle w:val="a7"/>
        <w:numPr>
          <w:ilvl w:val="0"/>
          <w:numId w:val="38"/>
        </w:numPr>
      </w:pPr>
      <w:r>
        <w:t>регистрация участников</w:t>
      </w:r>
      <w:r w:rsidR="00465176">
        <w:t>;</w:t>
      </w:r>
    </w:p>
    <w:p w:rsidR="008F6696" w:rsidRDefault="008F6696" w:rsidP="009E434A">
      <w:pPr>
        <w:pStyle w:val="a7"/>
        <w:numPr>
          <w:ilvl w:val="0"/>
          <w:numId w:val="38"/>
        </w:numPr>
      </w:pPr>
      <w:r>
        <w:t>построение участников с колясками и группами поддержки согласно заявленным номинациям</w:t>
      </w:r>
      <w:r w:rsidR="00465176">
        <w:t>;</w:t>
      </w:r>
    </w:p>
    <w:p w:rsidR="00DA434E" w:rsidRDefault="008F6696" w:rsidP="009E434A">
      <w:pPr>
        <w:pStyle w:val="a7"/>
        <w:numPr>
          <w:ilvl w:val="0"/>
          <w:numId w:val="38"/>
        </w:numPr>
      </w:pPr>
      <w:r>
        <w:lastRenderedPageBreak/>
        <w:t>конкурсное дефиле</w:t>
      </w:r>
      <w:r w:rsidR="00465176">
        <w:t>;</w:t>
      </w:r>
      <w:r w:rsidR="00DA434E">
        <w:t xml:space="preserve"> </w:t>
      </w:r>
    </w:p>
    <w:p w:rsidR="008F6696" w:rsidRDefault="008F6696" w:rsidP="009E434A">
      <w:pPr>
        <w:pStyle w:val="a7"/>
        <w:numPr>
          <w:ilvl w:val="0"/>
          <w:numId w:val="38"/>
        </w:numPr>
      </w:pPr>
      <w:r>
        <w:t>подведение итогов</w:t>
      </w:r>
      <w:r w:rsidR="00465176">
        <w:t xml:space="preserve"> и вручение призов;</w:t>
      </w:r>
    </w:p>
    <w:p w:rsidR="00E32090" w:rsidRDefault="008F6696" w:rsidP="009E434A">
      <w:pPr>
        <w:pStyle w:val="a7"/>
        <w:numPr>
          <w:ilvl w:val="0"/>
          <w:numId w:val="38"/>
        </w:numPr>
      </w:pPr>
      <w:r>
        <w:t>«круг почета» победителей</w:t>
      </w:r>
      <w:r w:rsidR="00465176">
        <w:t>.</w:t>
      </w:r>
    </w:p>
    <w:p w:rsidR="00077102" w:rsidRDefault="00077102" w:rsidP="00077102">
      <w:pPr>
        <w:pStyle w:val="1"/>
        <w:numPr>
          <w:ilvl w:val="0"/>
          <w:numId w:val="0"/>
        </w:numPr>
        <w:jc w:val="both"/>
      </w:pPr>
    </w:p>
    <w:p w:rsidR="00710653" w:rsidRPr="006A663D" w:rsidRDefault="00710653" w:rsidP="00D60341">
      <w:pPr>
        <w:pStyle w:val="1"/>
      </w:pPr>
      <w:r w:rsidRPr="006A663D">
        <w:t>Награждение участников Конкурса</w:t>
      </w:r>
    </w:p>
    <w:p w:rsidR="00710653" w:rsidRPr="009E434A" w:rsidRDefault="00710653" w:rsidP="00D60341">
      <w:r w:rsidRPr="009E434A">
        <w:t>Участников Конкурса оценивает жюри, в состав которого входят представители Организатора, спонсоров и партнеров Конкурса.</w:t>
      </w:r>
    </w:p>
    <w:p w:rsidR="00710653" w:rsidRPr="009E434A" w:rsidRDefault="00710653" w:rsidP="00D60341">
      <w:r w:rsidRPr="009E434A">
        <w:t>Критерии оценки (максимальная оценка за каждый критерий – 5</w:t>
      </w:r>
      <w:r w:rsidR="009E434A">
        <w:t> </w:t>
      </w:r>
      <w:r w:rsidRPr="009E434A">
        <w:t>баллов):</w:t>
      </w:r>
    </w:p>
    <w:p w:rsidR="00710653" w:rsidRPr="009E434A" w:rsidRDefault="00710653" w:rsidP="009E434A">
      <w:pPr>
        <w:pStyle w:val="a7"/>
        <w:numPr>
          <w:ilvl w:val="0"/>
          <w:numId w:val="39"/>
        </w:numPr>
      </w:pPr>
      <w:r w:rsidRPr="009E434A">
        <w:t>соответствие заявленной номинации;</w:t>
      </w:r>
    </w:p>
    <w:p w:rsidR="00710653" w:rsidRPr="009E434A" w:rsidRDefault="00710653" w:rsidP="009E434A">
      <w:pPr>
        <w:pStyle w:val="a7"/>
        <w:numPr>
          <w:ilvl w:val="0"/>
          <w:numId w:val="39"/>
        </w:numPr>
      </w:pPr>
      <w:r w:rsidRPr="009E434A">
        <w:t>красочность оформления коляски, оригинальность идеи;</w:t>
      </w:r>
    </w:p>
    <w:p w:rsidR="00710653" w:rsidRPr="009E434A" w:rsidRDefault="00710653" w:rsidP="009E434A">
      <w:pPr>
        <w:pStyle w:val="a7"/>
        <w:numPr>
          <w:ilvl w:val="0"/>
          <w:numId w:val="39"/>
        </w:numPr>
      </w:pPr>
      <w:r w:rsidRPr="009E434A">
        <w:t>целостность, гармоничность созданного образа;</w:t>
      </w:r>
    </w:p>
    <w:p w:rsidR="00710653" w:rsidRPr="009E434A" w:rsidRDefault="00710653" w:rsidP="009E434A">
      <w:pPr>
        <w:pStyle w:val="a7"/>
        <w:numPr>
          <w:ilvl w:val="0"/>
          <w:numId w:val="39"/>
        </w:numPr>
      </w:pPr>
      <w:r w:rsidRPr="009E434A">
        <w:t>активность группы поддержки</w:t>
      </w:r>
      <w:r w:rsidR="009E434A">
        <w:t>.</w:t>
      </w:r>
    </w:p>
    <w:p w:rsidR="008F6696" w:rsidRPr="009E434A" w:rsidRDefault="008F6696" w:rsidP="00D60341">
      <w:r w:rsidRPr="009E434A">
        <w:t xml:space="preserve">В каждой номинации </w:t>
      </w:r>
      <w:r w:rsidR="00465176" w:rsidRPr="009E434A">
        <w:t>выбирается</w:t>
      </w:r>
      <w:r w:rsidRPr="009E434A">
        <w:t xml:space="preserve"> победитель. Награждение победителей производится непосредственно по окончании праздничного шествия.</w:t>
      </w:r>
    </w:p>
    <w:p w:rsidR="008F6696" w:rsidRPr="009E434A" w:rsidRDefault="008F6696" w:rsidP="00D60341">
      <w:r w:rsidRPr="009E434A">
        <w:t xml:space="preserve">Победители </w:t>
      </w:r>
      <w:r w:rsidR="00465176" w:rsidRPr="009E434A">
        <w:t xml:space="preserve">Конкурса </w:t>
      </w:r>
      <w:r w:rsidRPr="009E434A">
        <w:t>награждаются дипломами и памятными подарками</w:t>
      </w:r>
      <w:r w:rsidR="00465176" w:rsidRPr="009E434A">
        <w:t>.</w:t>
      </w:r>
      <w:r w:rsidR="00DA434E">
        <w:t xml:space="preserve"> </w:t>
      </w:r>
      <w:r w:rsidR="00465176" w:rsidRPr="009E434A">
        <w:t>Остальные у</w:t>
      </w:r>
      <w:r w:rsidRPr="009E434A">
        <w:t>частник</w:t>
      </w:r>
      <w:r w:rsidR="00465176" w:rsidRPr="009E434A">
        <w:t>и</w:t>
      </w:r>
      <w:r w:rsidRPr="009E434A">
        <w:t xml:space="preserve">, </w:t>
      </w:r>
      <w:r w:rsidR="00465176" w:rsidRPr="009E434A">
        <w:t xml:space="preserve">получают </w:t>
      </w:r>
      <w:r w:rsidRPr="009E434A">
        <w:t xml:space="preserve">дипломы </w:t>
      </w:r>
      <w:r w:rsidR="00465176" w:rsidRPr="009E434A">
        <w:t>Конкурса</w:t>
      </w:r>
      <w:r w:rsidRPr="009E434A">
        <w:t>.</w:t>
      </w:r>
    </w:p>
    <w:p w:rsidR="00710653" w:rsidRPr="009E434A" w:rsidRDefault="008F6696" w:rsidP="009E434A">
      <w:pPr>
        <w:pStyle w:val="1"/>
      </w:pPr>
      <w:r w:rsidRPr="009E434A">
        <w:t>Заключительные положения.</w:t>
      </w:r>
    </w:p>
    <w:p w:rsidR="00465176" w:rsidRPr="009E434A" w:rsidRDefault="00465176" w:rsidP="00D60341">
      <w:r w:rsidRPr="009E434A">
        <w:t>Конкурс не является лотереей или азартной игрой.</w:t>
      </w:r>
    </w:p>
    <w:p w:rsidR="00465176" w:rsidRPr="009E434A" w:rsidRDefault="00465176" w:rsidP="00D60341">
      <w:r w:rsidRPr="009E434A">
        <w:t>Факт участия в Конкурсе подразумевает, что её участники соглашаются с тем, что их персональные данные (имя, фамилия, фотографии и видеокадры детей в колясках, интервью и иные материалы о них) могут быть использованы Организа</w:t>
      </w:r>
      <w:r w:rsidR="009E434A">
        <w:t xml:space="preserve">тором в видеосюжетах, слайд-шоу, </w:t>
      </w:r>
      <w:proofErr w:type="spellStart"/>
      <w:r w:rsidRPr="009E434A">
        <w:t>промо-роликах</w:t>
      </w:r>
      <w:proofErr w:type="spellEnd"/>
      <w:r w:rsidR="009E434A">
        <w:t xml:space="preserve"> и объявлениях</w:t>
      </w:r>
      <w:r w:rsidRPr="009E434A">
        <w:t>.</w:t>
      </w:r>
    </w:p>
    <w:p w:rsidR="008F6696" w:rsidRPr="009E434A" w:rsidRDefault="00465176" w:rsidP="00D60341">
      <w:r w:rsidRPr="009E434A">
        <w:lastRenderedPageBreak/>
        <w:t xml:space="preserve">Организатор не </w:t>
      </w:r>
      <w:r w:rsidR="008F6696" w:rsidRPr="009E434A">
        <w:t>несет ответственности за здоровье и безопасность детей участников Конкурса.</w:t>
      </w:r>
    </w:p>
    <w:p w:rsidR="008F6696" w:rsidRPr="009E434A" w:rsidRDefault="008F6696" w:rsidP="00D60341">
      <w:r w:rsidRPr="009E434A">
        <w:t>Организатор не несет ответственности за качество призов и подарков, предоставленных спонсорами и партнерами Конкурса.</w:t>
      </w:r>
    </w:p>
    <w:p w:rsidR="008F6696" w:rsidRPr="009E434A" w:rsidRDefault="008F6696" w:rsidP="00D60341">
      <w:r w:rsidRPr="009E434A">
        <w:t>В случае нарушения участником Правил участия в Конкурсе Организатор оставляет за собой право принять решение об аннулировании результатов Конкурса.</w:t>
      </w:r>
    </w:p>
    <w:p w:rsidR="008F6696" w:rsidRPr="009E434A" w:rsidRDefault="008F6696" w:rsidP="00D60341">
      <w:r w:rsidRPr="009E434A">
        <w:t xml:space="preserve">Организатор вправе изменять Правила Конкурса по собственному усмотрению с публикацией этих изменений на сайте </w:t>
      </w:r>
      <w:r w:rsidR="00465176" w:rsidRPr="009E434A">
        <w:t xml:space="preserve">комитета социальной защиты населения </w:t>
      </w:r>
      <w:r w:rsidRPr="009E434A">
        <w:t xml:space="preserve">администрации </w:t>
      </w:r>
      <w:proofErr w:type="spellStart"/>
      <w:r w:rsidRPr="009E434A">
        <w:t>Лужского</w:t>
      </w:r>
      <w:proofErr w:type="spellEnd"/>
      <w:r w:rsidRPr="009E434A">
        <w:t xml:space="preserve"> муниципального района. </w:t>
      </w:r>
    </w:p>
    <w:p w:rsidR="004C4014" w:rsidRDefault="004C4014" w:rsidP="00077102">
      <w:pPr>
        <w:numPr>
          <w:ilvl w:val="0"/>
          <w:numId w:val="0"/>
        </w:numPr>
      </w:pPr>
    </w:p>
    <w:sectPr w:rsidR="004C4014" w:rsidSect="00F1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3B" w:rsidRDefault="004B1A3B" w:rsidP="00D60341">
      <w:r>
        <w:separator/>
      </w:r>
    </w:p>
  </w:endnote>
  <w:endnote w:type="continuationSeparator" w:id="0">
    <w:p w:rsidR="004B1A3B" w:rsidRDefault="004B1A3B" w:rsidP="00D6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3B" w:rsidRDefault="004B1A3B" w:rsidP="00D60341">
      <w:r>
        <w:separator/>
      </w:r>
    </w:p>
  </w:footnote>
  <w:footnote w:type="continuationSeparator" w:id="0">
    <w:p w:rsidR="004B1A3B" w:rsidRDefault="004B1A3B" w:rsidP="00D6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904"/>
    <w:multiLevelType w:val="multilevel"/>
    <w:tmpl w:val="77E0416E"/>
    <w:lvl w:ilvl="0">
      <w:start w:val="1"/>
      <w:numFmt w:val="decimal"/>
      <w:pStyle w:val="1"/>
      <w:lvlText w:val="%1."/>
      <w:lvlJc w:val="left"/>
      <w:pPr>
        <w:ind w:left="3054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4534F"/>
    <w:multiLevelType w:val="hybridMultilevel"/>
    <w:tmpl w:val="23583ED6"/>
    <w:lvl w:ilvl="0" w:tplc="D8B054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0523"/>
    <w:multiLevelType w:val="hybridMultilevel"/>
    <w:tmpl w:val="64D6FEF2"/>
    <w:lvl w:ilvl="0" w:tplc="6E3ED5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54C8"/>
    <w:multiLevelType w:val="multilevel"/>
    <w:tmpl w:val="B7221AB4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7E1987"/>
    <w:multiLevelType w:val="multilevel"/>
    <w:tmpl w:val="13727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A83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0D3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5B22A7"/>
    <w:multiLevelType w:val="multilevel"/>
    <w:tmpl w:val="5DBA3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7B3C96"/>
    <w:multiLevelType w:val="hybridMultilevel"/>
    <w:tmpl w:val="2CF29248"/>
    <w:lvl w:ilvl="0" w:tplc="D8B0546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D6570B"/>
    <w:multiLevelType w:val="multilevel"/>
    <w:tmpl w:val="30744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8321DD"/>
    <w:multiLevelType w:val="hybridMultilevel"/>
    <w:tmpl w:val="C69615BA"/>
    <w:lvl w:ilvl="0" w:tplc="D8B0546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511165"/>
    <w:multiLevelType w:val="hybridMultilevel"/>
    <w:tmpl w:val="E578DD3E"/>
    <w:lvl w:ilvl="0" w:tplc="D8B054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65EC9"/>
    <w:multiLevelType w:val="hybridMultilevel"/>
    <w:tmpl w:val="15F48C4E"/>
    <w:lvl w:ilvl="0" w:tplc="D8B0546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7609D1"/>
    <w:multiLevelType w:val="hybridMultilevel"/>
    <w:tmpl w:val="7BE0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8114A"/>
    <w:multiLevelType w:val="multilevel"/>
    <w:tmpl w:val="BA865510"/>
    <w:lvl w:ilvl="0">
      <w:start w:val="1"/>
      <w:numFmt w:val="decimal"/>
      <w:lvlText w:val="%1."/>
      <w:lvlJc w:val="center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D793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744CFA"/>
    <w:multiLevelType w:val="hybridMultilevel"/>
    <w:tmpl w:val="A18C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A0A6C"/>
    <w:multiLevelType w:val="hybridMultilevel"/>
    <w:tmpl w:val="FEF8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12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3A6D68"/>
    <w:multiLevelType w:val="hybridMultilevel"/>
    <w:tmpl w:val="0D14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B0BF4"/>
    <w:multiLevelType w:val="hybridMultilevel"/>
    <w:tmpl w:val="71A094B2"/>
    <w:lvl w:ilvl="0" w:tplc="6E3ED5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2A40"/>
    <w:multiLevelType w:val="hybridMultilevel"/>
    <w:tmpl w:val="309E9E60"/>
    <w:lvl w:ilvl="0" w:tplc="D8B054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A77BD"/>
    <w:multiLevelType w:val="hybridMultilevel"/>
    <w:tmpl w:val="A41C4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05C9D"/>
    <w:multiLevelType w:val="hybridMultilevel"/>
    <w:tmpl w:val="5B680916"/>
    <w:lvl w:ilvl="0" w:tplc="D8B054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96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79662C"/>
    <w:multiLevelType w:val="hybridMultilevel"/>
    <w:tmpl w:val="E094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80CB2"/>
    <w:multiLevelType w:val="hybridMultilevel"/>
    <w:tmpl w:val="64D6FEF2"/>
    <w:lvl w:ilvl="0" w:tplc="6E3ED5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A7CE0"/>
    <w:multiLevelType w:val="hybridMultilevel"/>
    <w:tmpl w:val="D1BEEA06"/>
    <w:lvl w:ilvl="0" w:tplc="D8B0546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7"/>
  </w:num>
  <w:num w:numId="5">
    <w:abstractNumId w:val="4"/>
  </w:num>
  <w:num w:numId="6">
    <w:abstractNumId w:val="20"/>
  </w:num>
  <w:num w:numId="7">
    <w:abstractNumId w:val="24"/>
  </w:num>
  <w:num w:numId="8">
    <w:abstractNumId w:val="18"/>
  </w:num>
  <w:num w:numId="9">
    <w:abstractNumId w:val="21"/>
  </w:num>
  <w:num w:numId="10">
    <w:abstractNumId w:val="23"/>
  </w:num>
  <w:num w:numId="11">
    <w:abstractNumId w:val="11"/>
  </w:num>
  <w:num w:numId="12">
    <w:abstractNumId w:val="22"/>
  </w:num>
  <w:num w:numId="13">
    <w:abstractNumId w:val="12"/>
  </w:num>
  <w:num w:numId="14">
    <w:abstractNumId w:val="2"/>
  </w:num>
  <w:num w:numId="15">
    <w:abstractNumId w:val="26"/>
  </w:num>
  <w:num w:numId="16">
    <w:abstractNumId w:val="10"/>
  </w:num>
  <w:num w:numId="17">
    <w:abstractNumId w:val="3"/>
  </w:num>
  <w:num w:numId="18">
    <w:abstractNumId w:val="9"/>
  </w:num>
  <w:num w:numId="19">
    <w:abstractNumId w:val="5"/>
  </w:num>
  <w:num w:numId="20">
    <w:abstractNumId w:val="7"/>
  </w:num>
  <w:num w:numId="21">
    <w:abstractNumId w:val="3"/>
  </w:num>
  <w:num w:numId="22">
    <w:abstractNumId w:val="6"/>
  </w:num>
  <w:num w:numId="23">
    <w:abstractNumId w:val="15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6"/>
  </w:num>
  <w:num w:numId="35">
    <w:abstractNumId w:val="17"/>
  </w:num>
  <w:num w:numId="36">
    <w:abstractNumId w:val="0"/>
  </w:num>
  <w:num w:numId="37">
    <w:abstractNumId w:val="25"/>
  </w:num>
  <w:num w:numId="38">
    <w:abstractNumId w:val="19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96"/>
    <w:rsid w:val="00053774"/>
    <w:rsid w:val="00077102"/>
    <w:rsid w:val="000E6A8C"/>
    <w:rsid w:val="000F018E"/>
    <w:rsid w:val="0016131B"/>
    <w:rsid w:val="001A6B69"/>
    <w:rsid w:val="001F0F23"/>
    <w:rsid w:val="003D4850"/>
    <w:rsid w:val="00465176"/>
    <w:rsid w:val="004B1A3B"/>
    <w:rsid w:val="004C4014"/>
    <w:rsid w:val="0056483C"/>
    <w:rsid w:val="00691B67"/>
    <w:rsid w:val="006A663D"/>
    <w:rsid w:val="00710653"/>
    <w:rsid w:val="0077401A"/>
    <w:rsid w:val="007E349C"/>
    <w:rsid w:val="007E54B7"/>
    <w:rsid w:val="007F74B6"/>
    <w:rsid w:val="00832472"/>
    <w:rsid w:val="008369C5"/>
    <w:rsid w:val="00896C55"/>
    <w:rsid w:val="008F6696"/>
    <w:rsid w:val="009A08F1"/>
    <w:rsid w:val="009E434A"/>
    <w:rsid w:val="009F04EC"/>
    <w:rsid w:val="00A57C11"/>
    <w:rsid w:val="00A74AC3"/>
    <w:rsid w:val="00A866C0"/>
    <w:rsid w:val="00B262E5"/>
    <w:rsid w:val="00B60412"/>
    <w:rsid w:val="00C507ED"/>
    <w:rsid w:val="00C82F6A"/>
    <w:rsid w:val="00CB5E73"/>
    <w:rsid w:val="00CB732D"/>
    <w:rsid w:val="00CC06D7"/>
    <w:rsid w:val="00D036BD"/>
    <w:rsid w:val="00D110E8"/>
    <w:rsid w:val="00D45BCA"/>
    <w:rsid w:val="00D60341"/>
    <w:rsid w:val="00D828C7"/>
    <w:rsid w:val="00DA434E"/>
    <w:rsid w:val="00E12B26"/>
    <w:rsid w:val="00E32090"/>
    <w:rsid w:val="00E541AB"/>
    <w:rsid w:val="00E72944"/>
    <w:rsid w:val="00E81386"/>
    <w:rsid w:val="00E8390F"/>
    <w:rsid w:val="00EA52EF"/>
    <w:rsid w:val="00F148C7"/>
    <w:rsid w:val="00F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41"/>
    <w:pPr>
      <w:keepNext/>
      <w:numPr>
        <w:ilvl w:val="1"/>
        <w:numId w:val="24"/>
      </w:numPr>
      <w:shd w:val="clear" w:color="auto" w:fill="FFFFFF"/>
      <w:spacing w:before="240" w:after="200"/>
      <w:ind w:left="0" w:firstLine="0"/>
      <w:contextualSpacing/>
      <w:outlineLvl w:val="0"/>
    </w:pPr>
    <w:rPr>
      <w:rFonts w:ascii="Times New Roman" w:eastAsiaTheme="majorEastAsia" w:hAnsi="Times New Roman" w:cstheme="majorBidi"/>
      <w:bCs/>
      <w:sz w:val="28"/>
      <w:szCs w:val="28"/>
      <w:bdr w:val="none" w:sz="0" w:space="0" w:color="auto" w:frame="1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60341"/>
    <w:pPr>
      <w:numPr>
        <w:ilvl w:val="0"/>
      </w:numPr>
      <w:spacing w:line="480" w:lineRule="auto"/>
      <w:ind w:left="0" w:firstLine="0"/>
      <w:jc w:val="center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69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F66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341"/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1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11"/>
    <w:pPr>
      <w:ind w:left="792" w:hanging="432"/>
    </w:pPr>
  </w:style>
  <w:style w:type="paragraph" w:styleId="a8">
    <w:name w:val="header"/>
    <w:basedOn w:val="a"/>
    <w:link w:val="a9"/>
    <w:uiPriority w:val="99"/>
    <w:semiHidden/>
    <w:unhideWhenUsed/>
    <w:rsid w:val="00564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483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4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483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zn@adm.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Лужский КСЗН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rukavizynatg</dc:creator>
  <cp:keywords/>
  <dc:description/>
  <cp:lastModifiedBy>krapivinaem</cp:lastModifiedBy>
  <cp:revision>6</cp:revision>
  <cp:lastPrinted>2016-04-15T09:57:00Z</cp:lastPrinted>
  <dcterms:created xsi:type="dcterms:W3CDTF">2015-06-22T10:45:00Z</dcterms:created>
  <dcterms:modified xsi:type="dcterms:W3CDTF">2016-04-15T09:58:00Z</dcterms:modified>
</cp:coreProperties>
</file>