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D3" w:rsidRDefault="004507D3" w:rsidP="0045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проекте, подлежащем рассмотрению </w:t>
      </w:r>
    </w:p>
    <w:p w:rsidR="004507D3" w:rsidRDefault="004507D3" w:rsidP="0045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публичных слушаниях</w:t>
      </w:r>
    </w:p>
    <w:p w:rsidR="007575AC" w:rsidRDefault="007575AC" w:rsidP="00892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D3" w:rsidRPr="004507D3" w:rsidRDefault="0089234E" w:rsidP="00892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00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генеральный план муниципального образования </w:t>
      </w:r>
      <w:r w:rsidR="00D2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Володарское </w:t>
      </w:r>
      <w:r w:rsidRPr="0000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Лужского муниципального района Ленинградской области </w:t>
      </w:r>
      <w:r w:rsidRPr="0045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по заданию администрации </w:t>
      </w:r>
      <w:r w:rsidRPr="0000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Лужского муниципального района </w:t>
      </w:r>
      <w:r w:rsidRPr="0045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(Заказчик) на основании муниципального </w:t>
      </w:r>
      <w:r w:rsidR="00247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7C0F1A" w:rsidRPr="007C0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07D3" w:rsidRPr="0045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изменений в генеральный план включают в себя всю территорию </w:t>
      </w:r>
      <w:r w:rsidR="00D2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Володарского </w:t>
      </w:r>
      <w:r w:rsidR="00006F56" w:rsidRPr="00006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006F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06F56" w:rsidRPr="0000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06F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507D3" w:rsidRPr="00450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7D3" w:rsidRPr="008F25BF" w:rsidRDefault="004507D3" w:rsidP="00450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изменений в генеральный план выполнен в соответствии с законодательством Российской Федерации и Ленинградской области, с учетом документов территориального планирования:</w:t>
      </w:r>
    </w:p>
    <w:p w:rsidR="004507D3" w:rsidRPr="008F25BF" w:rsidRDefault="004507D3" w:rsidP="00450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территориального планирования Ленинградской области (утверждена постановлением Правительства Ленинградской области от 29 декабря 2012 года № 460</w:t>
      </w:r>
      <w:r w:rsidR="008F25BF" w:rsidRPr="008F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</w:t>
      </w:r>
      <w:r w:rsidRPr="008F25B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507D3" w:rsidRPr="008F25BF" w:rsidRDefault="004507D3" w:rsidP="00450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схема территориального планирования </w:t>
      </w:r>
      <w:r w:rsidR="008F25BF" w:rsidRPr="008F25BF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r w:rsidRPr="008F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жского муниципального района Ленинградской области (утверждена </w:t>
      </w:r>
      <w:r w:rsidR="008F25BF" w:rsidRPr="008F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Лужского муниципального района Ленинградской области от 13 ноября 2012 года № 347</w:t>
      </w:r>
      <w:r w:rsidRPr="008F25B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07D3" w:rsidRPr="008414BC" w:rsidRDefault="004507D3" w:rsidP="00841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Градостроительное развитие территории </w:t>
      </w:r>
      <w:r w:rsidR="00D2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Володарского </w:t>
      </w:r>
      <w:r w:rsidR="008414BC" w:rsidRPr="008F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841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базируется на выводах комплексного градостроительного анализа, учитывает историко-культурную и планировочную специфику поселения, сложившиеся особенности использования земель поселения, требования охраны объектов природного и культурного наследия.</w:t>
      </w:r>
    </w:p>
    <w:p w:rsidR="004507D3" w:rsidRPr="00986747" w:rsidRDefault="004507D3" w:rsidP="0098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Градостроительному кодексу Российской Федерации,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</w:t>
      </w:r>
      <w:r w:rsidR="00986747" w:rsidRPr="00986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8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</w:p>
    <w:p w:rsidR="004507D3" w:rsidRPr="00767206" w:rsidRDefault="004507D3" w:rsidP="007672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объектов местного значения поселения, подлежащие отображению в генеральном плане поселения, определены з</w:t>
      </w:r>
      <w:bookmarkStart w:id="0" w:name="_GoBack"/>
      <w:bookmarkEnd w:id="0"/>
      <w:r w:rsidRPr="007672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D27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6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14.12.2011 № 108-оз «О регулировании градостроительной деятельности на территории Ленинградской области в части вопросов территориального планирования».</w:t>
      </w:r>
    </w:p>
    <w:p w:rsidR="00D27D0F" w:rsidRPr="00D27D0F" w:rsidRDefault="00D27D0F" w:rsidP="00D27D0F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мероприятий и предложений, обозначенных в изменениях в генеральный план Володарского сельского поселения, а также мероприятий, учтенных в схеме территориального планирования Лужского муниципального района и схеме территориального планирования Ленинградской области в части Володарского сельского поселения, к 2040 году уровень обеспеченности населённых пунктов объектами социальной и инженерной инфраструктуры будет иметь положительную динамику относительно существующего положения.</w:t>
      </w:r>
    </w:p>
    <w:p w:rsidR="00D27D0F" w:rsidRPr="00D27D0F" w:rsidRDefault="00D27D0F" w:rsidP="00D27D0F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Численности населения Володарского сельского поселения к 2025 году составит – 1720 чел., к 2040 году – до 1900 чел. </w:t>
      </w:r>
    </w:p>
    <w:p w:rsidR="00D27D0F" w:rsidRPr="00D27D0F" w:rsidRDefault="00D27D0F" w:rsidP="00D27D0F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общей площадью жилищного фонда населения вырастет с 41,6 м</w:t>
      </w:r>
      <w:r w:rsidRPr="00D27D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27D0F">
        <w:rPr>
          <w:rFonts w:ascii="Times New Roman" w:eastAsia="Times New Roman" w:hAnsi="Times New Roman" w:cs="Times New Roman"/>
          <w:sz w:val="24"/>
          <w:szCs w:val="24"/>
          <w:lang w:eastAsia="ru-RU"/>
        </w:rPr>
        <w:t>/человека до 44,7 м</w:t>
      </w:r>
      <w:r w:rsidRPr="00D27D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27D0F">
        <w:rPr>
          <w:rFonts w:ascii="Times New Roman" w:eastAsia="Times New Roman" w:hAnsi="Times New Roman" w:cs="Times New Roman"/>
          <w:sz w:val="24"/>
          <w:szCs w:val="24"/>
          <w:lang w:eastAsia="ru-RU"/>
        </w:rPr>
        <w:t>/человека.</w:t>
      </w:r>
    </w:p>
    <w:p w:rsidR="00D27D0F" w:rsidRPr="00D27D0F" w:rsidRDefault="00D27D0F" w:rsidP="00D27D0F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объектов образования обеспечит нормативную обеспеченность населения образовательными учреждениями.</w:t>
      </w:r>
    </w:p>
    <w:p w:rsidR="00D27D0F" w:rsidRPr="00D27D0F" w:rsidRDefault="00D27D0F" w:rsidP="00D27D0F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новых спортивных объектов обеспечит нормативную обеспеченность населения спортивными сооружениями. Будут созданы условия для развития физкультуры и спорта в поселении, проведения официальных физкультурно-оздоровительных и спортивных мероприятий, вовлечения большей доли молодёжи в спортивную жизнь поселения.</w:t>
      </w:r>
    </w:p>
    <w:p w:rsidR="00D27D0F" w:rsidRPr="00D27D0F" w:rsidRDefault="00D27D0F" w:rsidP="00D27D0F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подростковых клубов в учреждениях культуры качественно повысит работу с молодежью, площадь объектов будет соответствовать нормативу.</w:t>
      </w:r>
    </w:p>
    <w:p w:rsidR="00D27D0F" w:rsidRPr="00D27D0F" w:rsidRDefault="00D27D0F" w:rsidP="00D27D0F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Строительство врачебной амбулатории повысит обслуживание населения поселения в сфере здравоохранения.</w:t>
      </w:r>
    </w:p>
    <w:p w:rsidR="00D27D0F" w:rsidRPr="00D27D0F" w:rsidRDefault="00D27D0F" w:rsidP="00D27D0F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и реконструкция объектов инженерной и транспортной инфраструктур будет способствовать улучшению качества жизни населения в указанных сферам. </w:t>
      </w:r>
    </w:p>
    <w:p w:rsidR="00D27D0F" w:rsidRPr="00D27D0F" w:rsidRDefault="00D27D0F" w:rsidP="00D27D0F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в сфере охраны окружающей среды будет способствовать снижению негативного воздействия процессов хозяйственной деятельности на окружающую среду и оздоровление компонентов окружающей среды, в том числе: атмосферного воздуха, поверхностных и подземных вод, почв.</w:t>
      </w:r>
    </w:p>
    <w:p w:rsidR="00D27D0F" w:rsidRPr="00D27D0F" w:rsidRDefault="00D27D0F" w:rsidP="00D27D0F">
      <w:pPr>
        <w:tabs>
          <w:tab w:val="left" w:pos="9540"/>
          <w:tab w:val="left" w:pos="9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Рекультивация несанкционированных свалок позволит улучшить экологическое состояние территории.</w:t>
      </w:r>
    </w:p>
    <w:p w:rsidR="00D27D0F" w:rsidRPr="00D27D0F" w:rsidRDefault="00D27D0F" w:rsidP="00D27D0F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особо охраняемых природных территорий регионального значения будет способствовать сохранению природных объектов и развитию экологического туризма.</w:t>
      </w:r>
    </w:p>
    <w:p w:rsidR="00D27D0F" w:rsidRPr="00D27D0F" w:rsidRDefault="00D27D0F" w:rsidP="00D27D0F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объектов культурного наследия на территории поселения будет способствовать развитию познавательного туризма. </w:t>
      </w:r>
    </w:p>
    <w:p w:rsidR="00D27D0F" w:rsidRPr="00D27D0F" w:rsidRDefault="00D27D0F" w:rsidP="00D27D0F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Последовательная реализация мероприятий изменений в генеральный план будет способствовать устойчивому развитию территории поселения.</w:t>
      </w:r>
    </w:p>
    <w:p w:rsidR="00767206" w:rsidRPr="00767206" w:rsidRDefault="00767206" w:rsidP="00767206">
      <w:pPr>
        <w:pStyle w:val="a7"/>
        <w:suppressAutoHyphens/>
        <w:spacing w:before="0" w:after="0"/>
        <w:ind w:firstLine="709"/>
      </w:pPr>
      <w:r w:rsidRPr="00767206">
        <w:t xml:space="preserve">Внесение изменений в генеральный план </w:t>
      </w:r>
      <w:r w:rsidR="00D27D0F">
        <w:t xml:space="preserve">Володарского </w:t>
      </w:r>
      <w:r w:rsidRPr="00767206">
        <w:t>сельского поселения Лужского муниципального района Ленинградской области направлено на создание условий реализации документов стратегического планирования регионального и местного уровня, повышение эффективности решения вопросов местного значения. В целом, реализация мероприятий по развитию планируемых объектов местного значения в соответствии с документами территориального планирования, создание условий для размещения планируемых объектов федерального и регионального значения окажет положительное влияние на инвестиционную привлекательность территории.</w:t>
      </w:r>
    </w:p>
    <w:p w:rsidR="00767206" w:rsidRPr="00767206" w:rsidRDefault="00D27D0F" w:rsidP="00D27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67206" w:rsidRPr="00767206">
        <w:rPr>
          <w:rFonts w:ascii="Times New Roman" w:hAnsi="Times New Roman" w:cs="Times New Roman"/>
          <w:sz w:val="24"/>
          <w:szCs w:val="24"/>
        </w:rPr>
        <w:t>енеральный план поселения является основанием для подготовки документации по планировке территории по размещению планируемых объектов местного значения поселения, необходимых для реализации полномочий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A70" w:rsidRDefault="00F00A70" w:rsidP="004507D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27D0F" w:rsidRDefault="00D27D0F" w:rsidP="004507D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27D0F" w:rsidRDefault="00D27D0F" w:rsidP="004507D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27D0F" w:rsidRDefault="00D27D0F" w:rsidP="004507D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00A70" w:rsidRDefault="00F00A70" w:rsidP="004507D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507D3" w:rsidRPr="0018725E" w:rsidRDefault="004507D3" w:rsidP="005E7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D45A2" w:rsidRDefault="005E71F1" w:rsidP="008D45A2">
      <w:pPr>
        <w:spacing w:after="0" w:line="240" w:lineRule="auto"/>
        <w:ind w:left="539" w:right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5E71F1" w:rsidRPr="00557B79" w:rsidRDefault="0018725E" w:rsidP="008D45A2">
      <w:pPr>
        <w:spacing w:after="0" w:line="240" w:lineRule="auto"/>
        <w:ind w:left="539" w:right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D9">
        <w:rPr>
          <w:rFonts w:ascii="Times New Roman" w:hAnsi="Times New Roman"/>
          <w:sz w:val="24"/>
          <w:szCs w:val="24"/>
        </w:rPr>
        <w:t>Лужского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45A2">
        <w:rPr>
          <w:rFonts w:ascii="Times New Roman" w:hAnsi="Times New Roman"/>
          <w:sz w:val="24"/>
          <w:szCs w:val="24"/>
        </w:rPr>
        <w:tab/>
      </w:r>
      <w:r w:rsidR="008D45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Ю.В. </w:t>
      </w:r>
      <w:r w:rsidRPr="001147D9">
        <w:rPr>
          <w:rFonts w:ascii="Times New Roman" w:hAnsi="Times New Roman"/>
          <w:sz w:val="24"/>
          <w:szCs w:val="24"/>
        </w:rPr>
        <w:t>Намлиев</w:t>
      </w:r>
    </w:p>
    <w:sectPr w:rsidR="005E71F1" w:rsidRPr="00557B79" w:rsidSect="004037FA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B95" w:rsidRDefault="0089234E">
      <w:pPr>
        <w:spacing w:after="0" w:line="240" w:lineRule="auto"/>
      </w:pPr>
      <w:r>
        <w:separator/>
      </w:r>
    </w:p>
  </w:endnote>
  <w:endnote w:type="continuationSeparator" w:id="0">
    <w:p w:rsidR="00F77B95" w:rsidRDefault="0089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689" w:rsidRDefault="00F82689">
    <w:pPr>
      <w:pStyle w:val="a5"/>
      <w:jc w:val="center"/>
    </w:pPr>
  </w:p>
  <w:p w:rsidR="00F82689" w:rsidRDefault="00F826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B95" w:rsidRDefault="0089234E">
      <w:pPr>
        <w:spacing w:after="0" w:line="240" w:lineRule="auto"/>
      </w:pPr>
      <w:r>
        <w:separator/>
      </w:r>
    </w:p>
  </w:footnote>
  <w:footnote w:type="continuationSeparator" w:id="0">
    <w:p w:rsidR="00F77B95" w:rsidRDefault="0089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763532"/>
      <w:docPartObj>
        <w:docPartGallery w:val="Page Numbers (Top of Page)"/>
        <w:docPartUnique/>
      </w:docPartObj>
    </w:sdtPr>
    <w:sdtEndPr/>
    <w:sdtContent>
      <w:p w:rsidR="00F82689" w:rsidRDefault="004507D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F82689" w:rsidRDefault="00F826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6F54"/>
    <w:multiLevelType w:val="hybridMultilevel"/>
    <w:tmpl w:val="52285E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F1"/>
    <w:rsid w:val="00006F56"/>
    <w:rsid w:val="00076EA3"/>
    <w:rsid w:val="00130B6C"/>
    <w:rsid w:val="0018725E"/>
    <w:rsid w:val="00247875"/>
    <w:rsid w:val="003F39D8"/>
    <w:rsid w:val="004037FA"/>
    <w:rsid w:val="004507D3"/>
    <w:rsid w:val="00537155"/>
    <w:rsid w:val="005E71F1"/>
    <w:rsid w:val="00657C78"/>
    <w:rsid w:val="00734DBB"/>
    <w:rsid w:val="007575AC"/>
    <w:rsid w:val="00767206"/>
    <w:rsid w:val="00787F30"/>
    <w:rsid w:val="00794A02"/>
    <w:rsid w:val="007C0F1A"/>
    <w:rsid w:val="007C46AF"/>
    <w:rsid w:val="00826D53"/>
    <w:rsid w:val="00836C03"/>
    <w:rsid w:val="008414BC"/>
    <w:rsid w:val="0089234E"/>
    <w:rsid w:val="008D45A2"/>
    <w:rsid w:val="008F25BF"/>
    <w:rsid w:val="00986747"/>
    <w:rsid w:val="00A30023"/>
    <w:rsid w:val="00A46D40"/>
    <w:rsid w:val="00AF6759"/>
    <w:rsid w:val="00B55CCD"/>
    <w:rsid w:val="00BA5B78"/>
    <w:rsid w:val="00D27D0F"/>
    <w:rsid w:val="00D43DC6"/>
    <w:rsid w:val="00D76C96"/>
    <w:rsid w:val="00DA6967"/>
    <w:rsid w:val="00DB5A43"/>
    <w:rsid w:val="00DB6818"/>
    <w:rsid w:val="00EC207E"/>
    <w:rsid w:val="00F00A70"/>
    <w:rsid w:val="00F77B95"/>
    <w:rsid w:val="00F8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0413"/>
  <w15:chartTrackingRefBased/>
  <w15:docId w15:val="{1A84BC62-BBA3-4334-B34E-E3D31CED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4507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450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07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0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бзац"/>
    <w:link w:val="a8"/>
    <w:qFormat/>
    <w:rsid w:val="00767206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locked/>
    <w:rsid w:val="00767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67206"/>
  </w:style>
  <w:style w:type="paragraph" w:styleId="a9">
    <w:name w:val="List Paragraph"/>
    <w:basedOn w:val="a"/>
    <w:uiPriority w:val="34"/>
    <w:qFormat/>
    <w:rsid w:val="00F00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Лукьянчикова</dc:creator>
  <cp:keywords/>
  <dc:description/>
  <cp:lastModifiedBy>Ольга Лукьянчикова</cp:lastModifiedBy>
  <cp:revision>4</cp:revision>
  <cp:lastPrinted>2019-09-09T08:07:00Z</cp:lastPrinted>
  <dcterms:created xsi:type="dcterms:W3CDTF">2019-11-18T09:21:00Z</dcterms:created>
  <dcterms:modified xsi:type="dcterms:W3CDTF">2020-02-07T09:28:00Z</dcterms:modified>
</cp:coreProperties>
</file>