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 законом Ленинградской области от 14.10.2008 г. № 105-оз</w:t>
      </w:r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бесплатном предоставлении отдельным  категориям граждан земельных</w:t>
      </w:r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участков для индивидуального жилищного строительства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93A1B" w:rsidRDefault="00F93A1B" w:rsidP="00F93A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Ленинградской области»</w:t>
      </w:r>
    </w:p>
    <w:p w:rsidR="00F93A1B" w:rsidRDefault="00F93A1B" w:rsidP="00F93A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3A1B" w:rsidRDefault="00F93A1B" w:rsidP="00F93A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 будут проходить:</w:t>
      </w:r>
    </w:p>
    <w:tbl>
      <w:tblPr>
        <w:tblStyle w:val="a3"/>
        <w:tblW w:w="0" w:type="auto"/>
        <w:tblLook w:val="04A0"/>
      </w:tblPr>
      <w:tblGrid>
        <w:gridCol w:w="1668"/>
        <w:gridCol w:w="3116"/>
        <w:gridCol w:w="2393"/>
        <w:gridCol w:w="2393"/>
      </w:tblGrid>
      <w:tr w:rsidR="004C1A10" w:rsidTr="004C1A1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регистрации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очереди</w:t>
            </w:r>
          </w:p>
        </w:tc>
      </w:tr>
      <w:tr w:rsidR="004C1A10" w:rsidTr="004C1A10">
        <w:trPr>
          <w:trHeight w:val="57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D615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  <w:r w:rsidR="004C1A10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D615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4C1A10">
              <w:rPr>
                <w:rFonts w:ascii="Times New Roman" w:hAnsi="Times New Roman" w:cs="Times New Roman"/>
                <w:sz w:val="28"/>
                <w:szCs w:val="28"/>
              </w:rPr>
              <w:t>.00 до 12.00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 1 по </w:t>
            </w:r>
            <w:r w:rsidR="00D615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C1A10" w:rsidTr="004C1A1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D615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  <w:r w:rsidR="004C1A10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 15.00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D615D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</w:t>
            </w:r>
            <w:r w:rsidR="004C1A1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C1A10" w:rsidTr="004C1A1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C075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4C1A10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09.00 до  12.00</w:t>
            </w:r>
          </w:p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C0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1-268</w:t>
            </w:r>
          </w:p>
          <w:p w:rsidR="004C1A10" w:rsidRDefault="00C075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="004C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C0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 по 54</w:t>
            </w:r>
          </w:p>
          <w:p w:rsidR="004C1A10" w:rsidRDefault="00C075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55</w:t>
            </w:r>
            <w:r w:rsidR="004C1A10">
              <w:rPr>
                <w:rFonts w:ascii="Times New Roman" w:hAnsi="Times New Roman" w:cs="Times New Roman"/>
                <w:sz w:val="28"/>
                <w:szCs w:val="28"/>
              </w:rPr>
              <w:t xml:space="preserve"> по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1A10" w:rsidTr="004C1A1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C075F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4C1A10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до  12.00  </w:t>
            </w:r>
          </w:p>
          <w:p w:rsidR="004C1A10" w:rsidRDefault="004C1A1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16.00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C0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349-432</w:t>
            </w:r>
          </w:p>
          <w:p w:rsidR="004C1A10" w:rsidRDefault="00C075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  <w:r w:rsidR="004C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C0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96 по 142</w:t>
            </w:r>
          </w:p>
          <w:p w:rsidR="004C1A10" w:rsidRDefault="00C075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143</w:t>
            </w:r>
            <w:r w:rsidR="004C1A10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C1A10" w:rsidTr="004C1A1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C075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4C1A10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4C1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9.00 до  12.00 </w:t>
            </w:r>
          </w:p>
          <w:p w:rsidR="004C1A10" w:rsidRDefault="00C075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13.00 до 15</w:t>
            </w:r>
            <w:r w:rsidR="004C1A1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C0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531-583</w:t>
            </w:r>
          </w:p>
          <w:p w:rsidR="004C1A10" w:rsidRDefault="00C075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  <w:r w:rsidR="004C1A10">
              <w:rPr>
                <w:rFonts w:ascii="Times New Roman" w:hAnsi="Times New Roman" w:cs="Times New Roman"/>
                <w:sz w:val="28"/>
                <w:szCs w:val="28"/>
              </w:rPr>
              <w:t>-60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10" w:rsidRDefault="00C07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191 по 219</w:t>
            </w:r>
          </w:p>
          <w:p w:rsidR="004C1A10" w:rsidRDefault="00C075F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220</w:t>
            </w:r>
            <w:r w:rsidR="004C1A10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F93A1B" w:rsidRDefault="00F93A1B" w:rsidP="00F93A1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93A1B" w:rsidRDefault="00004249" w:rsidP="00F93A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комиссии будет</w:t>
      </w:r>
      <w:r w:rsidR="00F93A1B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оставлено</w:t>
      </w:r>
      <w:r w:rsidR="00F52060">
        <w:rPr>
          <w:rFonts w:ascii="Times New Roman" w:hAnsi="Times New Roman" w:cs="Times New Roman"/>
          <w:sz w:val="28"/>
          <w:szCs w:val="28"/>
        </w:rPr>
        <w:t xml:space="preserve"> 58 земельных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52060">
        <w:rPr>
          <w:rFonts w:ascii="Times New Roman" w:hAnsi="Times New Roman" w:cs="Times New Roman"/>
          <w:sz w:val="28"/>
          <w:szCs w:val="28"/>
        </w:rPr>
        <w:t>ков</w:t>
      </w:r>
      <w:r w:rsidR="00B4689E">
        <w:rPr>
          <w:rFonts w:ascii="Times New Roman" w:hAnsi="Times New Roman" w:cs="Times New Roman"/>
          <w:sz w:val="28"/>
          <w:szCs w:val="28"/>
        </w:rPr>
        <w:t xml:space="preserve"> в следующих населенных пунктах:</w:t>
      </w:r>
    </w:p>
    <w:p w:rsidR="00F52060" w:rsidRPr="00F52060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F5206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F52060"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 w:rsidRPr="00F52060">
        <w:rPr>
          <w:rFonts w:ascii="Times New Roman" w:hAnsi="Times New Roman" w:cs="Times New Roman"/>
          <w:sz w:val="28"/>
          <w:szCs w:val="28"/>
        </w:rPr>
        <w:t xml:space="preserve"> г.п., д. </w:t>
      </w:r>
      <w:proofErr w:type="spellStart"/>
      <w:r w:rsidRPr="00F52060">
        <w:rPr>
          <w:rFonts w:ascii="Times New Roman" w:hAnsi="Times New Roman" w:cs="Times New Roman"/>
          <w:sz w:val="28"/>
          <w:szCs w:val="28"/>
        </w:rPr>
        <w:t>Жельцы</w:t>
      </w:r>
      <w:proofErr w:type="spellEnd"/>
      <w:r w:rsidRPr="00F52060">
        <w:rPr>
          <w:rFonts w:ascii="Times New Roman" w:hAnsi="Times New Roman" w:cs="Times New Roman"/>
          <w:sz w:val="28"/>
          <w:szCs w:val="28"/>
        </w:rPr>
        <w:t xml:space="preserve"> – </w:t>
      </w:r>
      <w:r w:rsidRPr="00F52060">
        <w:rPr>
          <w:rFonts w:ascii="Times New Roman" w:hAnsi="Times New Roman" w:cs="Times New Roman"/>
          <w:b/>
          <w:sz w:val="28"/>
          <w:szCs w:val="28"/>
        </w:rPr>
        <w:t>1</w:t>
      </w:r>
      <w:r w:rsidRPr="00F52060">
        <w:rPr>
          <w:rFonts w:ascii="Times New Roman" w:hAnsi="Times New Roman" w:cs="Times New Roman"/>
          <w:sz w:val="28"/>
          <w:szCs w:val="28"/>
        </w:rPr>
        <w:t xml:space="preserve"> участок (ориентировочной площадью 1500кв.м.)</w:t>
      </w:r>
    </w:p>
    <w:p w:rsidR="00F52060" w:rsidRPr="00F52060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F52060">
        <w:rPr>
          <w:rFonts w:ascii="Times New Roman" w:hAnsi="Times New Roman" w:cs="Times New Roman"/>
          <w:sz w:val="28"/>
          <w:szCs w:val="28"/>
        </w:rPr>
        <w:t xml:space="preserve">п. Плоское – </w:t>
      </w:r>
      <w:r w:rsidRPr="00F5206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52060">
        <w:rPr>
          <w:rFonts w:ascii="Times New Roman" w:hAnsi="Times New Roman" w:cs="Times New Roman"/>
          <w:sz w:val="28"/>
          <w:szCs w:val="28"/>
        </w:rPr>
        <w:t>участок (ориентировочной площадью   2000 кв</w:t>
      </w:r>
      <w:proofErr w:type="gramStart"/>
      <w:r w:rsidRPr="00F520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52060">
        <w:rPr>
          <w:rFonts w:ascii="Times New Roman" w:hAnsi="Times New Roman" w:cs="Times New Roman"/>
          <w:sz w:val="28"/>
          <w:szCs w:val="28"/>
        </w:rPr>
        <w:t>)</w:t>
      </w:r>
    </w:p>
    <w:p w:rsidR="00F52060" w:rsidRPr="00F52060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F5206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52060">
        <w:rPr>
          <w:rFonts w:ascii="Times New Roman" w:hAnsi="Times New Roman" w:cs="Times New Roman"/>
          <w:sz w:val="28"/>
          <w:szCs w:val="28"/>
        </w:rPr>
        <w:t>Ситенка</w:t>
      </w:r>
      <w:proofErr w:type="spellEnd"/>
      <w:r w:rsidRPr="00F52060">
        <w:rPr>
          <w:rFonts w:ascii="Times New Roman" w:hAnsi="Times New Roman" w:cs="Times New Roman"/>
          <w:sz w:val="28"/>
          <w:szCs w:val="28"/>
        </w:rPr>
        <w:t xml:space="preserve"> - </w:t>
      </w:r>
      <w:r w:rsidRPr="00F52060">
        <w:rPr>
          <w:rFonts w:ascii="Times New Roman" w:hAnsi="Times New Roman" w:cs="Times New Roman"/>
          <w:b/>
          <w:sz w:val="28"/>
          <w:szCs w:val="28"/>
        </w:rPr>
        <w:t>1</w:t>
      </w:r>
      <w:r w:rsidRPr="00F52060">
        <w:rPr>
          <w:rFonts w:ascii="Times New Roman" w:hAnsi="Times New Roman" w:cs="Times New Roman"/>
          <w:sz w:val="28"/>
          <w:szCs w:val="28"/>
        </w:rPr>
        <w:t xml:space="preserve"> участок  (ориентировочной площадью 1500 кв.м.)</w:t>
      </w:r>
    </w:p>
    <w:p w:rsidR="00F52060" w:rsidRPr="00F52060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F5206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52060">
        <w:rPr>
          <w:rFonts w:ascii="Times New Roman" w:hAnsi="Times New Roman" w:cs="Times New Roman"/>
          <w:sz w:val="28"/>
          <w:szCs w:val="28"/>
        </w:rPr>
        <w:t>Ситенка</w:t>
      </w:r>
      <w:proofErr w:type="spellEnd"/>
      <w:r w:rsidRPr="00F5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060">
        <w:rPr>
          <w:rFonts w:ascii="Times New Roman" w:hAnsi="Times New Roman" w:cs="Times New Roman"/>
          <w:sz w:val="28"/>
          <w:szCs w:val="28"/>
        </w:rPr>
        <w:t>Толмачевское</w:t>
      </w:r>
      <w:proofErr w:type="spellEnd"/>
      <w:r w:rsidRPr="00F52060">
        <w:rPr>
          <w:rFonts w:ascii="Times New Roman" w:hAnsi="Times New Roman" w:cs="Times New Roman"/>
          <w:sz w:val="28"/>
          <w:szCs w:val="28"/>
        </w:rPr>
        <w:t xml:space="preserve"> г.п. </w:t>
      </w:r>
      <w:r w:rsidRPr="00F52060">
        <w:rPr>
          <w:rFonts w:ascii="Times New Roman" w:hAnsi="Times New Roman" w:cs="Times New Roman"/>
          <w:b/>
          <w:sz w:val="28"/>
          <w:szCs w:val="28"/>
        </w:rPr>
        <w:t>20</w:t>
      </w:r>
      <w:r w:rsidRPr="00F52060">
        <w:rPr>
          <w:rFonts w:ascii="Times New Roman" w:hAnsi="Times New Roman" w:cs="Times New Roman"/>
          <w:sz w:val="28"/>
          <w:szCs w:val="28"/>
        </w:rPr>
        <w:t xml:space="preserve">  земельных участков -  14 земельных участков по 2000 кв</w:t>
      </w:r>
      <w:proofErr w:type="gramStart"/>
      <w:r w:rsidRPr="00F520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52060">
        <w:rPr>
          <w:rFonts w:ascii="Times New Roman" w:hAnsi="Times New Roman" w:cs="Times New Roman"/>
          <w:sz w:val="28"/>
          <w:szCs w:val="28"/>
        </w:rPr>
        <w:t>; 1 участок-1845 кв.м;  1 участок-1710 кв.м: 1 участок-1995 кв.м; 1участок-1332 кв.м; 1 участок-1801 кв.м; 1 участок-1792кв.м.</w:t>
      </w:r>
    </w:p>
    <w:p w:rsidR="00F52060" w:rsidRPr="00F52060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F52060">
        <w:rPr>
          <w:rFonts w:ascii="Times New Roman" w:hAnsi="Times New Roman" w:cs="Times New Roman"/>
          <w:sz w:val="28"/>
          <w:szCs w:val="28"/>
        </w:rPr>
        <w:t xml:space="preserve">п. Приозерный, </w:t>
      </w:r>
      <w:proofErr w:type="spellStart"/>
      <w:r w:rsidRPr="00F52060">
        <w:rPr>
          <w:rFonts w:ascii="Times New Roman" w:hAnsi="Times New Roman" w:cs="Times New Roman"/>
          <w:sz w:val="28"/>
          <w:szCs w:val="28"/>
        </w:rPr>
        <w:t>Ям-Тесовское</w:t>
      </w:r>
      <w:proofErr w:type="spellEnd"/>
      <w:r w:rsidRPr="00F52060">
        <w:rPr>
          <w:rFonts w:ascii="Times New Roman" w:hAnsi="Times New Roman" w:cs="Times New Roman"/>
          <w:sz w:val="28"/>
          <w:szCs w:val="28"/>
        </w:rPr>
        <w:t xml:space="preserve"> с.п. – </w:t>
      </w:r>
      <w:r w:rsidRPr="00F52060">
        <w:rPr>
          <w:rFonts w:ascii="Times New Roman" w:hAnsi="Times New Roman" w:cs="Times New Roman"/>
          <w:b/>
          <w:sz w:val="28"/>
          <w:szCs w:val="28"/>
        </w:rPr>
        <w:t>1</w:t>
      </w:r>
      <w:r w:rsidRPr="00F52060">
        <w:rPr>
          <w:rFonts w:ascii="Times New Roman" w:hAnsi="Times New Roman" w:cs="Times New Roman"/>
          <w:sz w:val="28"/>
          <w:szCs w:val="28"/>
        </w:rPr>
        <w:t xml:space="preserve"> участок (ориентировочной площадью 1500 кв.м.)</w:t>
      </w:r>
    </w:p>
    <w:p w:rsidR="00F52060" w:rsidRPr="00F52060" w:rsidRDefault="00F52060" w:rsidP="00F520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2060">
        <w:rPr>
          <w:rFonts w:ascii="Times New Roman" w:hAnsi="Times New Roman" w:cs="Times New Roman"/>
          <w:sz w:val="28"/>
          <w:szCs w:val="28"/>
        </w:rPr>
        <w:t xml:space="preserve">п. Герцена, Дзержинское с.п., – </w:t>
      </w:r>
      <w:r w:rsidRPr="00F52060">
        <w:rPr>
          <w:rFonts w:ascii="Times New Roman" w:hAnsi="Times New Roman" w:cs="Times New Roman"/>
          <w:b/>
          <w:sz w:val="28"/>
          <w:szCs w:val="28"/>
        </w:rPr>
        <w:t>2</w:t>
      </w:r>
      <w:r w:rsidRPr="00F52060">
        <w:rPr>
          <w:rFonts w:ascii="Times New Roman" w:hAnsi="Times New Roman" w:cs="Times New Roman"/>
          <w:sz w:val="28"/>
          <w:szCs w:val="28"/>
        </w:rPr>
        <w:t xml:space="preserve"> участка (ориентировочной площадью</w:t>
      </w:r>
      <w:proofErr w:type="gramEnd"/>
    </w:p>
    <w:p w:rsidR="00F52060" w:rsidRPr="00F52060" w:rsidRDefault="00F52060" w:rsidP="00F5206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F520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2060">
        <w:rPr>
          <w:rFonts w:ascii="Times New Roman" w:hAnsi="Times New Roman" w:cs="Times New Roman"/>
          <w:sz w:val="28"/>
          <w:szCs w:val="28"/>
        </w:rPr>
        <w:t>1500 кв.м.)</w:t>
      </w:r>
      <w:proofErr w:type="gramEnd"/>
    </w:p>
    <w:p w:rsidR="00F52060" w:rsidRPr="00F52060" w:rsidRDefault="00F52060" w:rsidP="00F520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2060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F52060">
        <w:rPr>
          <w:rFonts w:ascii="Times New Roman" w:hAnsi="Times New Roman" w:cs="Times New Roman"/>
          <w:sz w:val="28"/>
          <w:szCs w:val="28"/>
        </w:rPr>
        <w:t>Торошковичи</w:t>
      </w:r>
      <w:proofErr w:type="spellEnd"/>
      <w:r w:rsidRPr="00F52060">
        <w:rPr>
          <w:rFonts w:ascii="Times New Roman" w:hAnsi="Times New Roman" w:cs="Times New Roman"/>
          <w:sz w:val="28"/>
          <w:szCs w:val="28"/>
        </w:rPr>
        <w:t xml:space="preserve">, Дзержинское с.п.-  </w:t>
      </w:r>
      <w:r w:rsidRPr="00F52060">
        <w:rPr>
          <w:rFonts w:ascii="Times New Roman" w:hAnsi="Times New Roman" w:cs="Times New Roman"/>
          <w:b/>
          <w:sz w:val="28"/>
          <w:szCs w:val="28"/>
        </w:rPr>
        <w:t>1</w:t>
      </w:r>
      <w:r w:rsidRPr="00F52060">
        <w:rPr>
          <w:rFonts w:ascii="Times New Roman" w:hAnsi="Times New Roman" w:cs="Times New Roman"/>
          <w:sz w:val="28"/>
          <w:szCs w:val="28"/>
        </w:rPr>
        <w:t>участок (ориентировочной площадью</w:t>
      </w:r>
      <w:proofErr w:type="gramEnd"/>
    </w:p>
    <w:p w:rsidR="00F52060" w:rsidRPr="00F52060" w:rsidRDefault="00F52060" w:rsidP="00F52060">
      <w:pPr>
        <w:tabs>
          <w:tab w:val="left" w:pos="8145"/>
        </w:tabs>
        <w:rPr>
          <w:rFonts w:ascii="Times New Roman" w:hAnsi="Times New Roman" w:cs="Times New Roman"/>
          <w:sz w:val="28"/>
          <w:szCs w:val="28"/>
        </w:rPr>
      </w:pPr>
      <w:r w:rsidRPr="00F5206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F52060">
        <w:rPr>
          <w:rFonts w:ascii="Times New Roman" w:hAnsi="Times New Roman" w:cs="Times New Roman"/>
          <w:sz w:val="28"/>
          <w:szCs w:val="28"/>
        </w:rPr>
        <w:t>1500 кв.м.)</w:t>
      </w:r>
      <w:r w:rsidRPr="00F52060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F52060" w:rsidRPr="00F52060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F52060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F52060">
        <w:rPr>
          <w:rFonts w:ascii="Times New Roman" w:hAnsi="Times New Roman" w:cs="Times New Roman"/>
          <w:sz w:val="28"/>
          <w:szCs w:val="28"/>
        </w:rPr>
        <w:t>Заклинье</w:t>
      </w:r>
      <w:proofErr w:type="spellEnd"/>
      <w:r w:rsidRPr="00F52060">
        <w:rPr>
          <w:rFonts w:ascii="Times New Roman" w:hAnsi="Times New Roman" w:cs="Times New Roman"/>
          <w:sz w:val="28"/>
          <w:szCs w:val="28"/>
        </w:rPr>
        <w:t xml:space="preserve"> – </w:t>
      </w:r>
      <w:r w:rsidRPr="00F52060">
        <w:rPr>
          <w:rFonts w:ascii="Times New Roman" w:hAnsi="Times New Roman" w:cs="Times New Roman"/>
          <w:b/>
          <w:sz w:val="28"/>
          <w:szCs w:val="28"/>
        </w:rPr>
        <w:t>13</w:t>
      </w:r>
      <w:r w:rsidRPr="00F52060">
        <w:rPr>
          <w:rFonts w:ascii="Times New Roman" w:hAnsi="Times New Roman" w:cs="Times New Roman"/>
          <w:sz w:val="28"/>
          <w:szCs w:val="28"/>
        </w:rPr>
        <w:t xml:space="preserve"> участков (ориентировочной площадью 1500 кв.м.)</w:t>
      </w:r>
    </w:p>
    <w:p w:rsidR="00F52060" w:rsidRPr="00F52060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F52060">
        <w:rPr>
          <w:rFonts w:ascii="Times New Roman" w:hAnsi="Times New Roman" w:cs="Times New Roman"/>
          <w:sz w:val="28"/>
          <w:szCs w:val="28"/>
        </w:rPr>
        <w:t xml:space="preserve">п. Оредеж </w:t>
      </w:r>
      <w:r w:rsidRPr="00F52060">
        <w:rPr>
          <w:rFonts w:ascii="Times New Roman" w:hAnsi="Times New Roman" w:cs="Times New Roman"/>
          <w:b/>
          <w:sz w:val="28"/>
          <w:szCs w:val="28"/>
        </w:rPr>
        <w:t>– 9</w:t>
      </w:r>
      <w:r w:rsidRPr="00F52060">
        <w:rPr>
          <w:rFonts w:ascii="Times New Roman" w:hAnsi="Times New Roman" w:cs="Times New Roman"/>
          <w:sz w:val="28"/>
          <w:szCs w:val="28"/>
        </w:rPr>
        <w:t xml:space="preserve"> участков  (2 участка по 1500 кв</w:t>
      </w:r>
      <w:proofErr w:type="gramStart"/>
      <w:r w:rsidRPr="00F5206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52060">
        <w:rPr>
          <w:rFonts w:ascii="Times New Roman" w:hAnsi="Times New Roman" w:cs="Times New Roman"/>
          <w:sz w:val="28"/>
          <w:szCs w:val="28"/>
        </w:rPr>
        <w:t>; 1 участок - 1163 кв.м; 1 участок – 1420 кв.м; 1 участок – 1480; 2 участка по 1000 кв.м) , а также  2 участка с 2012 года (1 участок -1280 кв.м;  участок – 982 кв.м.</w:t>
      </w:r>
    </w:p>
    <w:p w:rsidR="00F52060" w:rsidRPr="00F52060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F52060">
        <w:rPr>
          <w:rFonts w:ascii="Times New Roman" w:hAnsi="Times New Roman" w:cs="Times New Roman"/>
          <w:sz w:val="28"/>
          <w:szCs w:val="28"/>
        </w:rPr>
        <w:t xml:space="preserve">п. Торковичи – </w:t>
      </w:r>
      <w:r w:rsidRPr="00F52060">
        <w:rPr>
          <w:rFonts w:ascii="Times New Roman" w:hAnsi="Times New Roman" w:cs="Times New Roman"/>
          <w:b/>
          <w:sz w:val="28"/>
          <w:szCs w:val="28"/>
        </w:rPr>
        <w:t>4</w:t>
      </w:r>
      <w:r w:rsidRPr="00F52060">
        <w:rPr>
          <w:rFonts w:ascii="Times New Roman" w:hAnsi="Times New Roman" w:cs="Times New Roman"/>
          <w:sz w:val="28"/>
          <w:szCs w:val="28"/>
        </w:rPr>
        <w:t xml:space="preserve"> участка  по 1200 кв.м. (сформированные ранее); </w:t>
      </w:r>
      <w:r w:rsidRPr="00F52060">
        <w:rPr>
          <w:rFonts w:ascii="Times New Roman" w:hAnsi="Times New Roman" w:cs="Times New Roman"/>
          <w:b/>
          <w:sz w:val="28"/>
          <w:szCs w:val="28"/>
        </w:rPr>
        <w:t>2</w:t>
      </w:r>
      <w:r w:rsidRPr="00F52060">
        <w:rPr>
          <w:rFonts w:ascii="Times New Roman" w:hAnsi="Times New Roman" w:cs="Times New Roman"/>
          <w:sz w:val="28"/>
          <w:szCs w:val="28"/>
        </w:rPr>
        <w:t>-участка  (ориентировочной площадью 1500кв.м.)</w:t>
      </w:r>
    </w:p>
    <w:p w:rsidR="00F52060" w:rsidRPr="00F52060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F52060">
        <w:rPr>
          <w:rFonts w:ascii="Times New Roman" w:hAnsi="Times New Roman" w:cs="Times New Roman"/>
          <w:sz w:val="28"/>
          <w:szCs w:val="28"/>
        </w:rPr>
        <w:t xml:space="preserve">п. Серебрянский – </w:t>
      </w:r>
      <w:r w:rsidRPr="00F52060">
        <w:rPr>
          <w:rFonts w:ascii="Times New Roman" w:hAnsi="Times New Roman" w:cs="Times New Roman"/>
          <w:b/>
          <w:sz w:val="28"/>
          <w:szCs w:val="28"/>
        </w:rPr>
        <w:t>2</w:t>
      </w:r>
      <w:r w:rsidRPr="00F52060">
        <w:rPr>
          <w:rFonts w:ascii="Times New Roman" w:hAnsi="Times New Roman" w:cs="Times New Roman"/>
          <w:sz w:val="28"/>
          <w:szCs w:val="28"/>
        </w:rPr>
        <w:t xml:space="preserve"> участка по 1200 кв.м.</w:t>
      </w:r>
    </w:p>
    <w:p w:rsidR="00F52060" w:rsidRPr="00F52060" w:rsidRDefault="00F52060" w:rsidP="00F52060">
      <w:pPr>
        <w:rPr>
          <w:rFonts w:ascii="Times New Roman" w:hAnsi="Times New Roman" w:cs="Times New Roman"/>
          <w:sz w:val="28"/>
          <w:szCs w:val="28"/>
        </w:rPr>
      </w:pPr>
      <w:r w:rsidRPr="00F52060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F52060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Pr="00F52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2060">
        <w:rPr>
          <w:rFonts w:ascii="Times New Roman" w:hAnsi="Times New Roman" w:cs="Times New Roman"/>
          <w:sz w:val="28"/>
          <w:szCs w:val="28"/>
        </w:rPr>
        <w:t>Шатновичи</w:t>
      </w:r>
      <w:proofErr w:type="spellEnd"/>
      <w:r w:rsidRPr="00F5206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F52060">
        <w:rPr>
          <w:rFonts w:ascii="Times New Roman" w:hAnsi="Times New Roman" w:cs="Times New Roman"/>
          <w:sz w:val="28"/>
          <w:szCs w:val="28"/>
        </w:rPr>
        <w:t>Скребловское</w:t>
      </w:r>
      <w:proofErr w:type="spellEnd"/>
      <w:r w:rsidRPr="00F52060">
        <w:rPr>
          <w:rFonts w:ascii="Times New Roman" w:hAnsi="Times New Roman" w:cs="Times New Roman"/>
          <w:sz w:val="28"/>
          <w:szCs w:val="28"/>
        </w:rPr>
        <w:t xml:space="preserve"> с.п.– </w:t>
      </w:r>
      <w:r w:rsidRPr="00F52060">
        <w:rPr>
          <w:rFonts w:ascii="Times New Roman" w:hAnsi="Times New Roman" w:cs="Times New Roman"/>
          <w:b/>
          <w:sz w:val="28"/>
          <w:szCs w:val="28"/>
        </w:rPr>
        <w:t>1</w:t>
      </w:r>
      <w:r w:rsidRPr="00F52060">
        <w:rPr>
          <w:rFonts w:ascii="Times New Roman" w:hAnsi="Times New Roman" w:cs="Times New Roman"/>
          <w:sz w:val="28"/>
          <w:szCs w:val="28"/>
        </w:rPr>
        <w:t xml:space="preserve"> участка  по 1500 кв.м.</w:t>
      </w:r>
    </w:p>
    <w:p w:rsidR="00F52060" w:rsidRPr="00410F18" w:rsidRDefault="00F52060" w:rsidP="00F5206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59B2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155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9B2" w:rsidRDefault="001559B2" w:rsidP="00E03E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59B2" w:rsidSect="00B4689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C3F"/>
    <w:rsid w:val="00004249"/>
    <w:rsid w:val="000242DE"/>
    <w:rsid w:val="00140641"/>
    <w:rsid w:val="001559B2"/>
    <w:rsid w:val="00164005"/>
    <w:rsid w:val="001956B1"/>
    <w:rsid w:val="00197EED"/>
    <w:rsid w:val="001C56E4"/>
    <w:rsid w:val="002078A8"/>
    <w:rsid w:val="0025698F"/>
    <w:rsid w:val="003056CA"/>
    <w:rsid w:val="0035701E"/>
    <w:rsid w:val="00373059"/>
    <w:rsid w:val="003C2E29"/>
    <w:rsid w:val="003D39B2"/>
    <w:rsid w:val="004078D2"/>
    <w:rsid w:val="00422057"/>
    <w:rsid w:val="004670BF"/>
    <w:rsid w:val="004C1A10"/>
    <w:rsid w:val="005B4355"/>
    <w:rsid w:val="00714926"/>
    <w:rsid w:val="00767399"/>
    <w:rsid w:val="00865CA7"/>
    <w:rsid w:val="008E4DA2"/>
    <w:rsid w:val="009874C7"/>
    <w:rsid w:val="00A24D5A"/>
    <w:rsid w:val="00A54CC2"/>
    <w:rsid w:val="00A81322"/>
    <w:rsid w:val="00B4689E"/>
    <w:rsid w:val="00B6600B"/>
    <w:rsid w:val="00B93C3F"/>
    <w:rsid w:val="00C075FD"/>
    <w:rsid w:val="00C52BD4"/>
    <w:rsid w:val="00C75904"/>
    <w:rsid w:val="00C95885"/>
    <w:rsid w:val="00D615D9"/>
    <w:rsid w:val="00E03E34"/>
    <w:rsid w:val="00E24263"/>
    <w:rsid w:val="00E51EB8"/>
    <w:rsid w:val="00ED5C6D"/>
    <w:rsid w:val="00F12CD8"/>
    <w:rsid w:val="00F43F6B"/>
    <w:rsid w:val="00F52060"/>
    <w:rsid w:val="00F93A1B"/>
    <w:rsid w:val="00FB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Козлова М.В.</dc:creator>
  <cp:lastModifiedBy>Rozhkova</cp:lastModifiedBy>
  <cp:revision>3</cp:revision>
  <cp:lastPrinted>2014-05-16T06:39:00Z</cp:lastPrinted>
  <dcterms:created xsi:type="dcterms:W3CDTF">2015-06-22T07:46:00Z</dcterms:created>
  <dcterms:modified xsi:type="dcterms:W3CDTF">2015-06-22T13:52:00Z</dcterms:modified>
</cp:coreProperties>
</file>