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D1" w:rsidRPr="003811F5" w:rsidRDefault="001223D1" w:rsidP="001223D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713843CE" wp14:editId="168E234F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D1" w:rsidRPr="003811F5" w:rsidRDefault="001223D1" w:rsidP="0012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1223D1" w:rsidRPr="003811F5" w:rsidRDefault="001223D1" w:rsidP="0012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1223D1" w:rsidRDefault="001223D1" w:rsidP="0012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1223D1" w:rsidRPr="003811F5" w:rsidRDefault="001223D1" w:rsidP="0012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1223D1" w:rsidRPr="003811F5" w:rsidRDefault="001223D1" w:rsidP="001223D1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1223D1" w:rsidRPr="00FC303C" w:rsidRDefault="001223D1" w:rsidP="001223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1223D1" w:rsidRDefault="001223D1" w:rsidP="00122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23D1" w:rsidRDefault="001223D1" w:rsidP="001223D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23 апреля 2015 года    № </w:t>
      </w:r>
      <w:r>
        <w:rPr>
          <w:rFonts w:ascii="Times New Roman" w:hAnsi="Times New Roman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1223D1" w:rsidRPr="00BC2304" w:rsidRDefault="001223D1" w:rsidP="001223D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223D1" w:rsidRPr="00F206D7" w:rsidRDefault="001223D1" w:rsidP="001223D1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D4FB6" wp14:editId="5C17D3EE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1223D1" w:rsidRPr="001465F2" w:rsidRDefault="001223D1" w:rsidP="001223D1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передаче в безвозмездное пользование муниципального недвижимого имущества</w:t>
      </w:r>
    </w:p>
    <w:p w:rsidR="001223D1" w:rsidRDefault="001223D1" w:rsidP="001223D1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1223D1" w:rsidRPr="002343A5" w:rsidRDefault="001223D1" w:rsidP="001223D1">
      <w:pPr>
        <w:pStyle w:val="2"/>
        <w:spacing w:after="0" w:line="240" w:lineRule="auto"/>
        <w:ind w:left="1134" w:right="3260" w:firstLine="0"/>
        <w:jc w:val="both"/>
        <w:rPr>
          <w:sz w:val="16"/>
          <w:szCs w:val="16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73C9">
        <w:rPr>
          <w:rFonts w:ascii="Times New Roman" w:hAnsi="Times New Roman"/>
          <w:sz w:val="28"/>
          <w:szCs w:val="28"/>
        </w:rPr>
        <w:t xml:space="preserve">        На основании </w:t>
      </w:r>
      <w:proofErr w:type="gramStart"/>
      <w:r w:rsidRPr="00AD73C9">
        <w:rPr>
          <w:rFonts w:ascii="Times New Roman" w:hAnsi="Times New Roman"/>
          <w:sz w:val="28"/>
          <w:szCs w:val="28"/>
        </w:rPr>
        <w:t>обращения заместителя начальника Управления Федеральной миграционной службы</w:t>
      </w:r>
      <w:proofErr w:type="gramEnd"/>
      <w:r w:rsidRPr="00AD73C9">
        <w:rPr>
          <w:rFonts w:ascii="Times New Roman" w:hAnsi="Times New Roman"/>
          <w:sz w:val="28"/>
          <w:szCs w:val="28"/>
        </w:rPr>
        <w:t xml:space="preserve"> по г. Санкт-Петербургу и Ленинградской области  А.Г. Моисеева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D73C9">
        <w:rPr>
          <w:rFonts w:ascii="Times New Roman" w:hAnsi="Times New Roman"/>
          <w:sz w:val="28"/>
          <w:szCs w:val="28"/>
        </w:rPr>
        <w:t>согласно  положению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3C9">
        <w:rPr>
          <w:rFonts w:ascii="Times New Roman" w:hAnsi="Times New Roman"/>
          <w:sz w:val="28"/>
          <w:szCs w:val="28"/>
        </w:rPr>
        <w:t>3 ст. 17.1 Федерального закона от 26.07.2006 г. № 135-ФЗ «О защите конкуренции»</w:t>
      </w:r>
      <w:r>
        <w:rPr>
          <w:rFonts w:ascii="Times New Roman" w:hAnsi="Times New Roman"/>
          <w:sz w:val="28"/>
          <w:szCs w:val="28"/>
        </w:rPr>
        <w:t>,</w:t>
      </w:r>
      <w:r w:rsidRPr="00AD73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AD73C9">
        <w:rPr>
          <w:rFonts w:ascii="Times New Roman" w:hAnsi="Times New Roman"/>
          <w:sz w:val="28"/>
          <w:szCs w:val="28"/>
        </w:rPr>
        <w:t xml:space="preserve">овет депутатов  муниципального образования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AD73C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 </w:t>
      </w:r>
      <w:r w:rsidRPr="001223D1">
        <w:rPr>
          <w:rFonts w:ascii="Times New Roman" w:hAnsi="Times New Roman"/>
          <w:spacing w:val="60"/>
          <w:sz w:val="28"/>
          <w:szCs w:val="28"/>
        </w:rPr>
        <w:t>РЕШИЛ</w:t>
      </w:r>
      <w:r w:rsidRPr="00AD73C9">
        <w:rPr>
          <w:rFonts w:ascii="Times New Roman" w:hAnsi="Times New Roman"/>
          <w:sz w:val="28"/>
          <w:szCs w:val="28"/>
        </w:rPr>
        <w:t>:</w:t>
      </w:r>
    </w:p>
    <w:p w:rsidR="001223D1" w:rsidRPr="00AD73C9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3C9">
        <w:rPr>
          <w:rFonts w:ascii="Times New Roman" w:hAnsi="Times New Roman" w:cs="Times New Roman"/>
          <w:sz w:val="28"/>
          <w:szCs w:val="28"/>
        </w:rPr>
        <w:t xml:space="preserve">1. Разрешить администрации </w:t>
      </w:r>
      <w:proofErr w:type="spellStart"/>
      <w:r w:rsidRPr="00AD73C9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AD73C9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заключить с Управлением Федеральной миграционной службы по г. Санкт-Петербургу и Ленинградской области договор безвозмездного пользования сроком на 5 лет на  часть нежилого здания, расположенного по адресу: Ленинградская область, г. Луга, пр. Кирова, д. 24, общей площадью 401,9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AD73C9">
        <w:rPr>
          <w:rFonts w:ascii="Times New Roman" w:hAnsi="Times New Roman" w:cs="Times New Roman"/>
          <w:sz w:val="28"/>
          <w:szCs w:val="28"/>
        </w:rPr>
        <w:t>етыреста один и девять десятых) кв. м, из них по первому этажу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D73C9">
        <w:rPr>
          <w:rFonts w:ascii="Times New Roman" w:hAnsi="Times New Roman" w:cs="Times New Roman"/>
          <w:sz w:val="28"/>
          <w:szCs w:val="28"/>
        </w:rPr>
        <w:t>176,7 кв. м,  по второму этажу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D73C9">
        <w:rPr>
          <w:rFonts w:ascii="Times New Roman" w:hAnsi="Times New Roman" w:cs="Times New Roman"/>
          <w:sz w:val="28"/>
          <w:szCs w:val="28"/>
        </w:rPr>
        <w:t>145,5 кв. м, по подвальному помещению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D73C9">
        <w:rPr>
          <w:rFonts w:ascii="Times New Roman" w:hAnsi="Times New Roman" w:cs="Times New Roman"/>
          <w:sz w:val="28"/>
          <w:szCs w:val="28"/>
        </w:rPr>
        <w:t>79,7 кв. м, для размещения офиса отделения УФМС России по Санкт-Петербургу и Ленинградской области.</w:t>
      </w:r>
    </w:p>
    <w:p w:rsidR="001223D1" w:rsidRDefault="001223D1" w:rsidP="001223D1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3D1" w:rsidRDefault="001223D1" w:rsidP="001223D1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третьего созыва от 20.10.2014 № 16 «О заключении договора аренды муниципального имущества с УФМС России по Санкт-Петербургу и Ленинградской области»  считать утратившим силу.</w:t>
      </w:r>
    </w:p>
    <w:p w:rsidR="001223D1" w:rsidRPr="00AD73C9" w:rsidRDefault="001223D1" w:rsidP="001223D1">
      <w:pPr>
        <w:pStyle w:val="a6"/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23D1" w:rsidRPr="00AD73C9" w:rsidRDefault="001223D1" w:rsidP="001223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D73C9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AD73C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D73C9"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1223D1" w:rsidRPr="00715B09" w:rsidRDefault="001223D1" w:rsidP="001223D1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1223D1" w:rsidRPr="00FC303C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1223D1" w:rsidRPr="00FC303C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1223D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3D1" w:rsidRDefault="001223D1" w:rsidP="00F94697">
      <w:pPr>
        <w:spacing w:after="0" w:line="240" w:lineRule="auto"/>
        <w:jc w:val="both"/>
      </w:pPr>
      <w:r w:rsidRPr="002343A5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>КУМИ – 2 экз.,</w:t>
      </w:r>
      <w:r w:rsidRPr="002343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УФМС России по СПб и ЛО,</w:t>
      </w:r>
      <w:r w:rsidRPr="002343A5">
        <w:rPr>
          <w:rFonts w:ascii="Times New Roman" w:hAnsi="Times New Roman"/>
          <w:sz w:val="28"/>
          <w:szCs w:val="28"/>
        </w:rPr>
        <w:t xml:space="preserve"> прокуратура</w:t>
      </w:r>
      <w:r w:rsidR="00F9469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1223D1" w:rsidSect="006B68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D1"/>
    <w:rsid w:val="001223D1"/>
    <w:rsid w:val="005775ED"/>
    <w:rsid w:val="00786F15"/>
    <w:rsid w:val="00F9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223D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223D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23D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3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1223D1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1223D1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22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23D1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2015-04-24T10:25:00Z</dcterms:created>
  <dcterms:modified xsi:type="dcterms:W3CDTF">2015-04-24T10:37:00Z</dcterms:modified>
</cp:coreProperties>
</file>