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9D3CA8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F269B" w:rsidRDefault="007F269B" w:rsidP="006F1E35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6F1E35" w:rsidRPr="006F1E35" w:rsidRDefault="006F1E35" w:rsidP="006F1E35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6F1E35">
        <w:rPr>
          <w:rFonts w:ascii="Times New Roman" w:hAnsi="Times New Roman" w:cs="Times New Roman"/>
          <w:sz w:val="28"/>
          <w:szCs w:val="28"/>
        </w:rPr>
        <w:t>О проведении народного гуляния</w:t>
      </w:r>
    </w:p>
    <w:p w:rsidR="00131DA7" w:rsidRDefault="006F1E35" w:rsidP="006F1E35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6F1E35">
        <w:rPr>
          <w:rFonts w:ascii="Times New Roman" w:hAnsi="Times New Roman" w:cs="Times New Roman"/>
          <w:sz w:val="28"/>
          <w:szCs w:val="28"/>
        </w:rPr>
        <w:t>«Широкая Масленица»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7F269B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1E35" w:rsidRPr="006F1E35" w:rsidRDefault="007F269B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социально-значимых мероприятий по культуре Лужского городского поселения на первый квартал 2013 года, в целях </w:t>
      </w:r>
      <w:r w:rsid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мероприятия: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народное гуляние «Широкая Масленица» 16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в Заречном парке с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рабочей группы по подготовке и проведению народного гуляния «Широкая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асленица» (приложение 1).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программу проведения народного гуляния «Широкая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асленица» (приложение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план расположения площадок и размещения служб (приложение 3).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МКУ «Лужский городской Дом культуры» (</w:t>
      </w:r>
      <w:proofErr w:type="spellStart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Самодумова</w:t>
      </w:r>
      <w:proofErr w:type="spellEnd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Е.Л.) организовать проведение народного гуляния, согласно приложениям 2,3.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Представить в двухнедельный срок с момента проведения мероприятия 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культуры администрации Лужского городского поселения.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F1E3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по организационным и общим вопросам администрации Лужского городского поселения (Петрова Т.Н.) обеспечить информирование населени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F1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средства массовой информации (газета «</w:t>
      </w:r>
      <w:proofErr w:type="gramStart"/>
      <w:r w:rsidRPr="006F1E35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Лужская</w:t>
      </w:r>
      <w:proofErr w:type="gramEnd"/>
      <w:r w:rsidRPr="006F1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правда») о проведении народного гуляния, согласно приложению 2.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Отделу жилищно-коммунального хозяйства и транспорта администрации Лужского городского поселения (</w:t>
      </w:r>
      <w:proofErr w:type="spellStart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Везиков</w:t>
      </w:r>
      <w:proofErr w:type="spellEnd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С.Б.) обеспечить выполнение работ по расчистке дорожек парка, мест игровых площадок, мест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торговлю, установку контейнеров, уборку мусора после проведения народного гуляния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Сектору по экономике и инвестициям администрации Лужского городского поселения (Сенковенко Ю.А.) организовать выездную торговлю,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уборку торговых мест, согласно приложению 3.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Ведущему специалисту по ГО и ЧС администрации Лужского городского поселения Иванову В.В. обеспечить </w:t>
      </w:r>
      <w:proofErr w:type="gramStart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ГО и ЧС в период подготовки и проведения народного гуляния, согласно приложениям 2,3.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Главному специалисту по программному обеспечению администрации Лужского городского поселения Глухову С.В. обеспечить фотосъемку народного гуляния, согласно приложению 2.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МКУ «Лужский киноцентр «Смена» (</w:t>
      </w:r>
      <w:proofErr w:type="spellStart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Ездакова</w:t>
      </w:r>
      <w:proofErr w:type="spellEnd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 обеспечить видеосъемку народного гуляния, согласно приложению 2.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МКУ «Спортивно-молодежный центр» (Бобров С.А.) обеспечить подготовку Заречного парка к проведению народного гуляния, согласно приложению 3.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F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F1E35" w:rsidRPr="006F1E35" w:rsidRDefault="00EA2BBB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ОМВД России по Лужскому району (</w:t>
      </w:r>
      <w:proofErr w:type="spellStart"/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Синчук</w:t>
      </w:r>
      <w:proofErr w:type="spellEnd"/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Р.В.) обеспечить охрану общественного порядка в период подготовки и проведения народного гуляния 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1), согласно приложениям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3 (по согласованию).</w:t>
      </w:r>
    </w:p>
    <w:p w:rsidR="006F1E35" w:rsidRPr="006F1E35" w:rsidRDefault="00EA2BBB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ОГПС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района (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О.Г.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противопожарную безопасность во время проведения народного гуляния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1), согласно приложениям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3 (по согласованию).</w:t>
      </w:r>
    </w:p>
    <w:p w:rsidR="006F1E35" w:rsidRPr="006F1E35" w:rsidRDefault="00EA2BBB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Филиалу «Лужские электрические сети» ОАО «ЛОЭСК»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(Козлов Г.Г.) обеспечить электроснабжение и контроль специалистов во время проведения народного гуляния 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согласно приложениям 2,3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6F1E35" w:rsidRPr="006F1E35" w:rsidRDefault="00EA2BBB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МУЗ «Лужская ЦРБ»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бригаду службы «Скорой помощи» во время проведения народного гуляния (п.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1), согласно приложениям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3 (по согласованию).</w:t>
      </w:r>
    </w:p>
    <w:p w:rsidR="006F1E35" w:rsidRPr="006F1E35" w:rsidRDefault="00EA2BBB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 за  собой</w:t>
      </w:r>
      <w:r w:rsidR="006F1E35"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35" w:rsidRPr="006F1E35" w:rsidRDefault="006F1E35" w:rsidP="006F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Лужского городского поселения                                                    Е.Е. Туманова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2BBB" w:rsidRDefault="00EA2BBB" w:rsidP="006F1E35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2BBB" w:rsidRDefault="00EA2BBB" w:rsidP="006F1E35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2BBB" w:rsidRDefault="00EA2BBB" w:rsidP="006F1E35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2BBB" w:rsidRDefault="00EA2BBB" w:rsidP="006F1E35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2BBB" w:rsidRDefault="00EA2BBB" w:rsidP="006F1E35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9C" w:rsidRDefault="006F1E35" w:rsidP="006F1E35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E3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сектор МПФКСиК</w:t>
      </w:r>
      <w:r w:rsidR="007F2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 экз.</w:t>
      </w:r>
      <w:r w:rsidRPr="006F1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Туманова Е.Е., отдел по организационным и общим вопросам, отдел ЖКХиТ, СЭиИ, </w:t>
      </w:r>
      <w:r w:rsidR="007F2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 В.В., </w:t>
      </w:r>
      <w:r w:rsidRPr="006F1E35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Глухов С.В., МКУ «ЛГДК», МКУ «Лужский к/ц «Смена», МКУ «СМЦ», филиал «ЛЭС» ОАО «ЛОЭСК», ОМВД по Лужскому району, ОГПС, МУЗ «Луж</w:t>
      </w:r>
      <w:r w:rsidRPr="006F1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ЦРБ»</w:t>
      </w:r>
      <w:r w:rsidR="00567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сайт.</w:t>
      </w:r>
    </w:p>
    <w:p w:rsidR="007F269B" w:rsidRDefault="007F269B" w:rsidP="006F1E35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BB" w:rsidRPr="00EA2BBB" w:rsidRDefault="00EA2BBB" w:rsidP="005B1F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EA2BBB" w:rsidRPr="00EA2BBB" w:rsidRDefault="00EA2BBB" w:rsidP="005B1F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EA2BBB" w:rsidRPr="00EA2BBB" w:rsidRDefault="00EA2BBB" w:rsidP="005B1F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EA2BBB" w:rsidRPr="00EA2BBB" w:rsidRDefault="00EA2BBB" w:rsidP="005B1F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5B1F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.03.2013 </w:t>
      </w:r>
      <w:r w:rsidR="005B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45-р</w:t>
      </w:r>
    </w:p>
    <w:p w:rsidR="00EA2BBB" w:rsidRPr="00EA2BBB" w:rsidRDefault="00EA2BBB" w:rsidP="005B1F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BBB" w:rsidRPr="00EA2BBB" w:rsidRDefault="00EA2BBB" w:rsidP="005B1FA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A2BBB" w:rsidRPr="00EA2BBB" w:rsidRDefault="00EA2BBB" w:rsidP="00EA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BB" w:rsidRPr="00EA2BBB" w:rsidRDefault="00EA2BBB" w:rsidP="00EA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A2BBB" w:rsidRPr="00EA2BBB" w:rsidRDefault="00EA2BBB" w:rsidP="00EA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подготовке и проведению</w:t>
      </w:r>
    </w:p>
    <w:p w:rsidR="00EA2BBB" w:rsidRPr="00EA2BBB" w:rsidRDefault="00EA2BBB" w:rsidP="00EA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гуляния «Широкая </w:t>
      </w:r>
      <w:r w:rsidR="005B1F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2B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асленица»</w:t>
      </w:r>
    </w:p>
    <w:p w:rsidR="00EA2BBB" w:rsidRPr="00EA2BBB" w:rsidRDefault="00EA2BBB" w:rsidP="00EA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17" w:type="dxa"/>
        <w:tblInd w:w="-348" w:type="dxa"/>
        <w:tblLook w:val="01E0" w:firstRow="1" w:lastRow="1" w:firstColumn="1" w:lastColumn="1" w:noHBand="0" w:noVBand="0"/>
      </w:tblPr>
      <w:tblGrid>
        <w:gridCol w:w="9973"/>
        <w:gridCol w:w="222"/>
        <w:gridCol w:w="222"/>
      </w:tblGrid>
      <w:tr w:rsidR="00EA2BBB" w:rsidRPr="00EA2BBB" w:rsidTr="002F54B4">
        <w:tc>
          <w:tcPr>
            <w:tcW w:w="9973" w:type="dxa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4"/>
              <w:gridCol w:w="3071"/>
              <w:gridCol w:w="4442"/>
            </w:tblGrid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Председатель рабочей группы: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 Хиль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Юрий Станиславович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глава администрации Лужского</w:t>
                  </w:r>
                </w:p>
                <w:p w:rsidR="00EA2BBB" w:rsidRPr="00EA2BBB" w:rsidRDefault="005B1FA5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  </w:t>
                  </w:r>
                  <w:r w:rsidR="00EA2BBB"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Зам. председателя рабочей группы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Туманова 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Елена Евгеньевна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заместитель главы администрации Лужского 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Члены 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рабочей группы: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>Петрова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>Татьяна Николаевна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>- заведующий отделом по организационным и общим вопросам администрации Лужского 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proofErr w:type="spellStart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>Везиков</w:t>
                  </w:r>
                  <w:proofErr w:type="spellEnd"/>
                </w:p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  <w:t>Сергей Борисович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заведующий отделом жилищно-коммунального хозяйства и транспорта администрации Лужского 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Сенковенко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Юлия Анатольевна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заведующий сектором по экономике и инвестициям администрации Лужского 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Иванов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Владимир Владимирович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ведущий специалист по ГО и ЧС администрации Лужского 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Кербс 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Наталья Юрьевна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ведущий специалист сектора молодежной политики, физической культуры, спорта и культуры администрации Лужского 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Глухов 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Сергей Васильевич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главный специалист по программному обеспечению администрации Лужского городского поселения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proofErr w:type="spellStart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Самодумова</w:t>
                  </w:r>
                  <w:proofErr w:type="spellEnd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 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Елена Леонидовна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директор МКУ «Лужский городской Дом культуры»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Фонарева 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Ирина Александровна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- заместитель директора МКУ «Лужский городской Дом </w:t>
                  </w: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lastRenderedPageBreak/>
                    <w:t>культуры»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proofErr w:type="spellStart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Ездакова</w:t>
                  </w:r>
                  <w:proofErr w:type="spellEnd"/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Татьяна Андреевна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директор МКУ «Лужский киноцентр «Смена»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Бобров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Сергей Александрович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5B1FA5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директор МКУ «Спортивно-молодежный Центр»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proofErr w:type="spellStart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Балашев</w:t>
                  </w:r>
                  <w:proofErr w:type="spellEnd"/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Михаил Анатольевич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5B1FA5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руководитель подразделения Заречный парк МКУ «Спортивно-молодежный Центр»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Синчук</w:t>
                  </w:r>
                  <w:proofErr w:type="spellEnd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Руслан Викторович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- начальник ОМВД России </w:t>
                  </w:r>
                  <w:proofErr w:type="gramStart"/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</w:t>
                  </w:r>
                  <w:proofErr w:type="gramEnd"/>
                </w:p>
                <w:p w:rsidR="00EA2BBB" w:rsidRPr="00EA2BBB" w:rsidRDefault="005B1FA5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EA2BBB"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Лужскому району Ленинградской области (по согласованию)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Игнатьев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Олег Геннадьевич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начальник ОГПС Лужского района (по согласованию)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Величкевич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Александр Альбертович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- директор МУП «Городское хозяйство» 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Козлов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Григорий Григорьевич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директор филиала «Лужские</w:t>
                  </w:r>
                </w:p>
                <w:p w:rsidR="00EA2BBB" w:rsidRPr="00EA2BBB" w:rsidRDefault="005B1FA5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EA2BBB"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городские электрические сети»</w:t>
                  </w:r>
                </w:p>
                <w:p w:rsidR="00EA2BBB" w:rsidRPr="00EA2BBB" w:rsidRDefault="005B1FA5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EA2BBB" w:rsidRPr="00EA2B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ОАО «ЛОЭСК» (по согласованию)</w:t>
                  </w:r>
                </w:p>
              </w:tc>
            </w:tr>
            <w:tr w:rsidR="00EA2BBB" w:rsidRPr="00EA2BBB" w:rsidTr="002F54B4"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Чуприна</w:t>
                  </w:r>
                </w:p>
                <w:p w:rsidR="00EA2BBB" w:rsidRPr="00EA2BBB" w:rsidRDefault="00EA2BBB" w:rsidP="00EA2BBB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Николай Степанович</w:t>
                  </w:r>
                </w:p>
              </w:tc>
              <w:tc>
                <w:tcPr>
                  <w:tcW w:w="4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2BBB" w:rsidRPr="00EA2BBB" w:rsidRDefault="00EA2BBB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- главный врач МУЗ «Лужская центральная районная больница»</w:t>
                  </w:r>
                </w:p>
                <w:p w:rsidR="00EA2BBB" w:rsidRPr="00EA2BBB" w:rsidRDefault="005B1FA5" w:rsidP="00EA2BBB">
                  <w:pPr>
                    <w:spacing w:after="0"/>
                    <w:ind w:left="183" w:hanging="183"/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 xml:space="preserve">  </w:t>
                  </w:r>
                  <w:r w:rsidR="00EA2BBB" w:rsidRPr="00EA2BBB">
                    <w:rPr>
                      <w:rFonts w:ascii="Times New Roman" w:eastAsia="Times New Roman" w:hAnsi="Times New Roman" w:cs="Times New Roman"/>
                      <w:sz w:val="26"/>
                      <w:szCs w:val="28"/>
                      <w:lang w:eastAsia="ru-RU"/>
                    </w:rPr>
                    <w:t>(по согласованию)</w:t>
                  </w:r>
                </w:p>
              </w:tc>
            </w:tr>
          </w:tbl>
          <w:p w:rsidR="00EA2BBB" w:rsidRPr="00EA2BBB" w:rsidRDefault="00EA2BBB" w:rsidP="00EA2B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A2BBB" w:rsidRPr="00EA2BBB" w:rsidRDefault="00EA2BBB" w:rsidP="00EA2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A2BBB" w:rsidRPr="00EA2BBB" w:rsidRDefault="00EA2BBB" w:rsidP="00EA2BBB">
            <w:pPr>
              <w:spacing w:after="0"/>
              <w:ind w:left="198" w:hanging="1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BBB" w:rsidRDefault="00EA2BBB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Default="005B1FA5" w:rsidP="006F1E35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B1FA5" w:rsidRPr="005B1FA5" w:rsidRDefault="005B1FA5" w:rsidP="005B1FA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</w:rPr>
      </w:pPr>
      <w:r w:rsidRPr="005B1FA5">
        <w:rPr>
          <w:rFonts w:ascii="Times New Roman" w:eastAsia="Calibri" w:hAnsi="Times New Roman" w:cs="Times New Roman"/>
          <w:sz w:val="28"/>
        </w:rPr>
        <w:t>Утверждена</w:t>
      </w:r>
    </w:p>
    <w:p w:rsidR="005B1FA5" w:rsidRPr="005B1FA5" w:rsidRDefault="005B1FA5" w:rsidP="005B1FA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</w:rPr>
      </w:pPr>
      <w:r w:rsidRPr="005B1FA5">
        <w:rPr>
          <w:rFonts w:ascii="Times New Roman" w:eastAsia="Calibri" w:hAnsi="Times New Roman" w:cs="Times New Roman"/>
          <w:sz w:val="28"/>
        </w:rPr>
        <w:t>распоряжением администрации</w:t>
      </w:r>
    </w:p>
    <w:p w:rsidR="005B1FA5" w:rsidRPr="005B1FA5" w:rsidRDefault="005B1FA5" w:rsidP="005B1FA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</w:rPr>
      </w:pPr>
      <w:r w:rsidRPr="005B1FA5">
        <w:rPr>
          <w:rFonts w:ascii="Times New Roman" w:eastAsia="Calibri" w:hAnsi="Times New Roman" w:cs="Times New Roman"/>
          <w:sz w:val="28"/>
        </w:rPr>
        <w:t>Лужского городского поселения</w:t>
      </w:r>
    </w:p>
    <w:p w:rsidR="005B1FA5" w:rsidRPr="005B1FA5" w:rsidRDefault="005B1FA5" w:rsidP="005B1FA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</w:rPr>
      </w:pPr>
      <w:r w:rsidRPr="005B1FA5">
        <w:rPr>
          <w:rFonts w:ascii="Times New Roman" w:eastAsia="Calibri" w:hAnsi="Times New Roman" w:cs="Times New Roman"/>
          <w:sz w:val="28"/>
        </w:rPr>
        <w:t>от 0</w:t>
      </w:r>
      <w:r>
        <w:rPr>
          <w:rFonts w:ascii="Times New Roman" w:eastAsia="Calibri" w:hAnsi="Times New Roman" w:cs="Times New Roman"/>
          <w:sz w:val="28"/>
        </w:rPr>
        <w:t>5</w:t>
      </w:r>
      <w:r w:rsidRPr="005B1FA5">
        <w:rPr>
          <w:rFonts w:ascii="Times New Roman" w:eastAsia="Calibri" w:hAnsi="Times New Roman" w:cs="Times New Roman"/>
          <w:sz w:val="28"/>
        </w:rPr>
        <w:t xml:space="preserve">.03.2013 г. </w:t>
      </w:r>
      <w:r>
        <w:rPr>
          <w:rFonts w:ascii="Times New Roman" w:eastAsia="Calibri" w:hAnsi="Times New Roman" w:cs="Times New Roman"/>
          <w:sz w:val="28"/>
        </w:rPr>
        <w:t xml:space="preserve"> № 45-р</w:t>
      </w:r>
    </w:p>
    <w:p w:rsidR="005B1FA5" w:rsidRPr="005B1FA5" w:rsidRDefault="005B1FA5" w:rsidP="005B1FA5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</w:p>
    <w:p w:rsidR="005B1FA5" w:rsidRPr="005B1FA5" w:rsidRDefault="005B1FA5" w:rsidP="005B1FA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</w:rPr>
      </w:pPr>
      <w:r w:rsidRPr="005B1FA5">
        <w:rPr>
          <w:rFonts w:ascii="Times New Roman" w:eastAsia="Calibri" w:hAnsi="Times New Roman" w:cs="Times New Roman"/>
          <w:sz w:val="28"/>
        </w:rPr>
        <w:t>Приложение 2</w:t>
      </w:r>
    </w:p>
    <w:p w:rsidR="005B1FA5" w:rsidRPr="005B1FA5" w:rsidRDefault="005B1FA5" w:rsidP="005B1F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B1FA5" w:rsidRPr="005B1FA5" w:rsidRDefault="005B1FA5" w:rsidP="005B1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r w:rsidRPr="005B1FA5">
        <w:rPr>
          <w:rFonts w:ascii="Times New Roman" w:eastAsia="Calibri" w:hAnsi="Times New Roman" w:cs="Times New Roman"/>
          <w:sz w:val="28"/>
        </w:rPr>
        <w:t>Программа народного гуляния</w:t>
      </w:r>
    </w:p>
    <w:p w:rsidR="005B1FA5" w:rsidRPr="005B1FA5" w:rsidRDefault="005B1FA5" w:rsidP="005B1F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B1FA5">
        <w:rPr>
          <w:rFonts w:ascii="Times New Roman" w:eastAsia="Calibri" w:hAnsi="Times New Roman" w:cs="Times New Roman"/>
          <w:sz w:val="28"/>
        </w:rPr>
        <w:t xml:space="preserve">«Широкая </w:t>
      </w:r>
      <w:r>
        <w:rPr>
          <w:rFonts w:ascii="Times New Roman" w:eastAsia="Calibri" w:hAnsi="Times New Roman" w:cs="Times New Roman"/>
          <w:sz w:val="28"/>
        </w:rPr>
        <w:tab/>
        <w:t>М</w:t>
      </w:r>
      <w:r w:rsidRPr="005B1FA5">
        <w:rPr>
          <w:rFonts w:ascii="Times New Roman" w:eastAsia="Calibri" w:hAnsi="Times New Roman" w:cs="Times New Roman"/>
          <w:sz w:val="28"/>
        </w:rPr>
        <w:t>асленица»</w:t>
      </w:r>
    </w:p>
    <w:p w:rsidR="005B1FA5" w:rsidRPr="005B1FA5" w:rsidRDefault="005B1FA5" w:rsidP="005B1F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B1FA5" w:rsidRPr="005B1FA5" w:rsidRDefault="005B1FA5" w:rsidP="005B1F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B1FA5">
        <w:rPr>
          <w:rFonts w:ascii="Times New Roman" w:eastAsia="Calibri" w:hAnsi="Times New Roman" w:cs="Times New Roman"/>
          <w:sz w:val="28"/>
        </w:rPr>
        <w:t>Заречный парк                                                         16 марта (суббота) 2013 года</w:t>
      </w:r>
    </w:p>
    <w:p w:rsidR="005B1FA5" w:rsidRPr="005B1FA5" w:rsidRDefault="005B1FA5" w:rsidP="005B1F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B1FA5" w:rsidRPr="005B1FA5" w:rsidTr="002F54B4"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Время проведения</w:t>
            </w:r>
          </w:p>
          <w:p w:rsidR="005B1FA5" w:rsidRPr="005B1FA5" w:rsidRDefault="005B1FA5" w:rsidP="005B1FA5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628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Наименование мероприятия</w:t>
            </w:r>
          </w:p>
        </w:tc>
      </w:tr>
      <w:tr w:rsidR="005B1FA5" w:rsidRPr="005B1FA5" w:rsidTr="007F269B">
        <w:trPr>
          <w:trHeight w:val="533"/>
        </w:trPr>
        <w:tc>
          <w:tcPr>
            <w:tcW w:w="9571" w:type="dxa"/>
            <w:gridSpan w:val="2"/>
            <w:vAlign w:val="center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Центральная площадка</w:t>
            </w: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13.00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Фольклорное театрализованное представление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«Как на масленой неделе».</w:t>
            </w: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13.40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Традиционные забавы - масленичный столб, бег в мешках.</w:t>
            </w: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14.00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Обряд «Величание молодых».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14.20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Традиционные забавы - гири, перетягивание каната.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15.30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Проводы масленицы.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15.30-16.00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Традиционные масленичные пляски, хороводы.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7F269B">
        <w:trPr>
          <w:trHeight w:val="583"/>
        </w:trPr>
        <w:tc>
          <w:tcPr>
            <w:tcW w:w="9571" w:type="dxa"/>
            <w:gridSpan w:val="2"/>
            <w:vAlign w:val="center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Игровые площадки</w:t>
            </w: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13.00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Детские игры и забавы.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  <w:vMerge w:val="restart"/>
          </w:tcPr>
          <w:p w:rsidR="005B1FA5" w:rsidRPr="005B1FA5" w:rsidRDefault="005B1FA5" w:rsidP="005B1FA5">
            <w:pPr>
              <w:jc w:val="center"/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13.30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Бой мешкам.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  <w:vMerge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Спортивная.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  <w:vMerge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Распиловка дров.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  <w:vMerge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Фольклорная.</w:t>
            </w: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  <w:vMerge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Катания с горы.</w:t>
            </w:r>
          </w:p>
        </w:tc>
      </w:tr>
      <w:tr w:rsidR="005B1FA5" w:rsidRPr="005B1FA5" w:rsidTr="005B1FA5">
        <w:trPr>
          <w:trHeight w:val="624"/>
        </w:trPr>
        <w:tc>
          <w:tcPr>
            <w:tcW w:w="2943" w:type="dxa"/>
          </w:tcPr>
          <w:p w:rsidR="005B1FA5" w:rsidRPr="005B1FA5" w:rsidRDefault="005B1FA5" w:rsidP="005B1FA5">
            <w:pPr>
              <w:rPr>
                <w:rFonts w:eastAsia="Calibri" w:cs="Times New Roman"/>
                <w:b/>
              </w:rPr>
            </w:pPr>
            <w:r w:rsidRPr="005B1FA5">
              <w:rPr>
                <w:rFonts w:eastAsia="Calibri" w:cs="Times New Roman"/>
                <w:b/>
              </w:rPr>
              <w:t>12.00-16.00</w:t>
            </w:r>
          </w:p>
        </w:tc>
        <w:tc>
          <w:tcPr>
            <w:tcW w:w="6628" w:type="dxa"/>
          </w:tcPr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Выездная торговля.</w:t>
            </w:r>
          </w:p>
          <w:p w:rsidR="005B1FA5" w:rsidRPr="005B1FA5" w:rsidRDefault="005B1FA5" w:rsidP="005B1FA5">
            <w:pPr>
              <w:rPr>
                <w:rFonts w:eastAsia="Calibri" w:cs="Times New Roman"/>
              </w:rPr>
            </w:pPr>
            <w:r w:rsidRPr="005B1FA5">
              <w:rPr>
                <w:rFonts w:eastAsia="Calibri" w:cs="Times New Roman"/>
              </w:rPr>
              <w:t>Прокат ватрушек, санок-ледянок, лыж.</w:t>
            </w:r>
          </w:p>
        </w:tc>
      </w:tr>
      <w:bookmarkEnd w:id="0"/>
    </w:tbl>
    <w:p w:rsidR="005B1FA5" w:rsidRPr="00131DA7" w:rsidRDefault="005B1FA5" w:rsidP="007F269B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5B1FA5" w:rsidRPr="00131DA7" w:rsidSect="005B1F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451DA5"/>
    <w:rsid w:val="005679CD"/>
    <w:rsid w:val="005855E3"/>
    <w:rsid w:val="005B1FA5"/>
    <w:rsid w:val="006A492D"/>
    <w:rsid w:val="006F1E35"/>
    <w:rsid w:val="007A3BF5"/>
    <w:rsid w:val="007A5A80"/>
    <w:rsid w:val="007F269B"/>
    <w:rsid w:val="009D3CA8"/>
    <w:rsid w:val="00A1799C"/>
    <w:rsid w:val="00E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B1F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B1F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5108-AFFA-4E75-9D91-805C570A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Межвед</dc:creator>
  <cp:lastModifiedBy>Машбюро</cp:lastModifiedBy>
  <cp:revision>4</cp:revision>
  <cp:lastPrinted>2013-03-11T07:44:00Z</cp:lastPrinted>
  <dcterms:created xsi:type="dcterms:W3CDTF">2013-03-11T04:30:00Z</dcterms:created>
  <dcterms:modified xsi:type="dcterms:W3CDTF">2013-03-11T07:47:00Z</dcterms:modified>
</cp:coreProperties>
</file>