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5F" w:rsidRPr="003811F5" w:rsidRDefault="0027705F" w:rsidP="002770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4208D71" wp14:editId="2FDEF4D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5F" w:rsidRPr="003811F5" w:rsidRDefault="0027705F" w:rsidP="0027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7705F" w:rsidRDefault="0027705F" w:rsidP="0027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7705F" w:rsidRPr="003811F5" w:rsidRDefault="0027705F" w:rsidP="0027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05F" w:rsidRPr="00541E53" w:rsidRDefault="0027705F" w:rsidP="002770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27705F" w:rsidRPr="003811F5" w:rsidRDefault="0027705F" w:rsidP="0027705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7705F" w:rsidRPr="0056426B" w:rsidRDefault="0027705F" w:rsidP="0027705F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27705F" w:rsidRDefault="0027705F" w:rsidP="0027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05F" w:rsidRDefault="0027705F" w:rsidP="00277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мая 2016 года    №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27705F" w:rsidRDefault="0027705F" w:rsidP="002770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05F" w:rsidRPr="00F206D7" w:rsidRDefault="0027705F" w:rsidP="0027705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3001" wp14:editId="799263E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7705F" w:rsidRPr="00044FAF" w:rsidRDefault="0027705F" w:rsidP="0027705F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слушаниях</w:t>
      </w:r>
    </w:p>
    <w:p w:rsidR="0027705F" w:rsidRDefault="0027705F" w:rsidP="0027705F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27705F" w:rsidRDefault="0027705F" w:rsidP="0027705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7705F" w:rsidRPr="0072641D" w:rsidRDefault="0027705F" w:rsidP="0027705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 xml:space="preserve">В соответствии со ст. ст.  28, 36 Федерального Закона от 06.10.2003      № 131-ФЗ «Об общих принципах организации местного самоуправления в Российской Федерации», статьей 28 Устава </w:t>
      </w:r>
      <w:proofErr w:type="spellStart"/>
      <w:r w:rsidRPr="0072641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641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2641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641D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72641D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27705F" w:rsidRPr="0028291A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705F" w:rsidRPr="0072641D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>1. Назначить  публичные слушания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2641D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использования: </w:t>
      </w:r>
    </w:p>
    <w:p w:rsidR="0027705F" w:rsidRPr="009D1560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>- земельного участка с кадастровым номером 47:29:010300</w:t>
      </w:r>
      <w:r>
        <w:rPr>
          <w:rFonts w:ascii="Times New Roman" w:hAnsi="Times New Roman"/>
          <w:sz w:val="28"/>
          <w:szCs w:val="28"/>
        </w:rPr>
        <w:t>4</w:t>
      </w:r>
      <w:r w:rsidRPr="0072641D">
        <w:rPr>
          <w:rFonts w:ascii="Times New Roman" w:hAnsi="Times New Roman"/>
          <w:sz w:val="28"/>
          <w:szCs w:val="28"/>
        </w:rPr>
        <w:t>:10</w:t>
      </w:r>
      <w:r>
        <w:rPr>
          <w:rFonts w:ascii="Times New Roman" w:hAnsi="Times New Roman"/>
          <w:sz w:val="28"/>
          <w:szCs w:val="28"/>
        </w:rPr>
        <w:t>2</w:t>
      </w:r>
      <w:r w:rsidRPr="0072641D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72641D">
        <w:rPr>
          <w:rFonts w:ascii="Times New Roman" w:hAnsi="Times New Roman"/>
          <w:sz w:val="28"/>
          <w:szCs w:val="28"/>
        </w:rPr>
        <w:t xml:space="preserve"> по адресу: </w:t>
      </w:r>
      <w:r w:rsidRPr="009D1560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Лужский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городское поселение, г. Луга, пр. Урицкого,  </w:t>
      </w:r>
      <w:r>
        <w:rPr>
          <w:rFonts w:ascii="Times New Roman" w:hAnsi="Times New Roman"/>
          <w:sz w:val="28"/>
          <w:szCs w:val="28"/>
        </w:rPr>
        <w:t xml:space="preserve">вблизи </w:t>
      </w:r>
      <w:r w:rsidRPr="009D1560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22</w:t>
      </w:r>
      <w:r w:rsidRPr="009D1560">
        <w:rPr>
          <w:rFonts w:ascii="Times New Roman" w:hAnsi="Times New Roman"/>
          <w:sz w:val="28"/>
          <w:szCs w:val="28"/>
        </w:rPr>
        <w:t xml:space="preserve">,  на вид использования «специализированный магазин»; </w:t>
      </w:r>
    </w:p>
    <w:p w:rsidR="0027705F" w:rsidRPr="009D1560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>- земельного участка с кадастровым номером 47:29:010</w:t>
      </w:r>
      <w:r>
        <w:rPr>
          <w:rFonts w:ascii="Times New Roman" w:hAnsi="Times New Roman"/>
          <w:sz w:val="28"/>
          <w:szCs w:val="28"/>
        </w:rPr>
        <w:t>5</w:t>
      </w:r>
      <w:r w:rsidRPr="0072641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3</w:t>
      </w:r>
      <w:r w:rsidRPr="0072641D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72641D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72641D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9D1560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Лужский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городское поселение, г. Луга, </w:t>
      </w:r>
      <w:r>
        <w:rPr>
          <w:rFonts w:ascii="Times New Roman" w:hAnsi="Times New Roman"/>
          <w:sz w:val="28"/>
          <w:szCs w:val="28"/>
        </w:rPr>
        <w:t>ул</w:t>
      </w:r>
      <w:r w:rsidRPr="009D15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Гагарина</w:t>
      </w:r>
      <w:r w:rsidRPr="009D1560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D1560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36</w:t>
      </w:r>
      <w:r w:rsidRPr="009D1560">
        <w:rPr>
          <w:rFonts w:ascii="Times New Roman" w:hAnsi="Times New Roman"/>
          <w:sz w:val="28"/>
          <w:szCs w:val="28"/>
        </w:rPr>
        <w:t xml:space="preserve">,  на вид использования «специализированный магазин»; </w:t>
      </w:r>
      <w:proofErr w:type="gramEnd"/>
    </w:p>
    <w:p w:rsidR="0027705F" w:rsidRDefault="0027705F" w:rsidP="00277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b/>
          <w:sz w:val="28"/>
          <w:szCs w:val="28"/>
        </w:rPr>
        <w:t>на 0</w:t>
      </w:r>
      <w:r>
        <w:rPr>
          <w:rFonts w:ascii="Times New Roman" w:hAnsi="Times New Roman"/>
          <w:b/>
          <w:sz w:val="28"/>
          <w:szCs w:val="28"/>
        </w:rPr>
        <w:t>8</w:t>
      </w:r>
      <w:r w:rsidRPr="009D1560">
        <w:rPr>
          <w:rFonts w:ascii="Times New Roman" w:hAnsi="Times New Roman"/>
          <w:b/>
          <w:sz w:val="28"/>
          <w:szCs w:val="28"/>
        </w:rPr>
        <w:t xml:space="preserve"> июня 2016 года в 15 часов</w:t>
      </w:r>
      <w:r w:rsidRPr="009D1560">
        <w:rPr>
          <w:rFonts w:ascii="Times New Roman" w:hAnsi="Times New Roman"/>
          <w:sz w:val="28"/>
          <w:szCs w:val="28"/>
        </w:rPr>
        <w:t xml:space="preserve"> в здании администрации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 г. Луга,            пр. Кирова, д.73, кабинет № 132.</w:t>
      </w:r>
    </w:p>
    <w:p w:rsidR="0027705F" w:rsidRPr="009D1560" w:rsidRDefault="0027705F" w:rsidP="00277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05F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t>2. Ознакомление с материалами, предложениями и замечаниями по вопросам, указанным в п. 1 постановления, предлагается до 12.00 часов   0</w:t>
      </w:r>
      <w:r>
        <w:rPr>
          <w:rFonts w:ascii="Times New Roman" w:hAnsi="Times New Roman"/>
          <w:sz w:val="28"/>
          <w:szCs w:val="28"/>
        </w:rPr>
        <w:t>8</w:t>
      </w:r>
      <w:r w:rsidRPr="009D1560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6</w:t>
      </w:r>
      <w:r w:rsidRPr="009D1560">
        <w:rPr>
          <w:rFonts w:ascii="Times New Roman" w:hAnsi="Times New Roman"/>
          <w:sz w:val="28"/>
          <w:szCs w:val="28"/>
        </w:rPr>
        <w:t xml:space="preserve">  года в кабинете № 112 здания администрации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            пр. Кирова, д.73, тел. 2-07-23.</w:t>
      </w:r>
    </w:p>
    <w:p w:rsidR="0027705F" w:rsidRPr="009D1560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27705F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t>3. Протокол публичных слушаний оформить в установленном порядке.</w:t>
      </w:r>
    </w:p>
    <w:p w:rsidR="0027705F" w:rsidRPr="009D1560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27705F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lastRenderedPageBreak/>
        <w:t>4. Постановление подлежит опубликованию в газете «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Лужская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правда».</w:t>
      </w:r>
    </w:p>
    <w:p w:rsidR="0027705F" w:rsidRPr="009D1560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705F" w:rsidRPr="00C75B47" w:rsidRDefault="0027705F" w:rsidP="0027705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15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56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7705F" w:rsidRPr="009D1560" w:rsidRDefault="0027705F" w:rsidP="0027705F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27705F" w:rsidRPr="00FC303C" w:rsidRDefault="0027705F" w:rsidP="00277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7705F" w:rsidRPr="00FC303C" w:rsidRDefault="0027705F" w:rsidP="00277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7705F" w:rsidRDefault="0027705F" w:rsidP="0027705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27705F"/>
    <w:sectPr w:rsidR="0099312C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5F"/>
    <w:rsid w:val="0027705F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7705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7705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7705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7705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2016-05-24T07:13:00Z</dcterms:created>
  <dcterms:modified xsi:type="dcterms:W3CDTF">2016-05-24T07:19:00Z</dcterms:modified>
</cp:coreProperties>
</file>