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D55243">
        <w:rPr>
          <w:sz w:val="28"/>
          <w:szCs w:val="28"/>
          <w:lang w:val="ru-RU"/>
        </w:rPr>
        <w:t>05 июня</w:t>
      </w:r>
      <w:r w:rsidR="00A242C4">
        <w:rPr>
          <w:sz w:val="28"/>
          <w:szCs w:val="28"/>
          <w:lang w:val="ru-RU"/>
        </w:rPr>
        <w:t xml:space="preserve"> 2012 г.          </w:t>
      </w:r>
      <w:r w:rsidR="00D55243">
        <w:rPr>
          <w:sz w:val="28"/>
          <w:szCs w:val="28"/>
          <w:lang w:val="ru-RU"/>
        </w:rPr>
        <w:tab/>
        <w:t>210</w:t>
      </w:r>
      <w:r w:rsidR="006C691A">
        <w:rPr>
          <w:sz w:val="28"/>
          <w:szCs w:val="28"/>
          <w:lang w:val="ru-RU"/>
        </w:rPr>
        <w:t>-р</w:t>
      </w: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D55243" w:rsidP="00A31536">
      <w:pPr>
        <w:pStyle w:val="3"/>
        <w:shd w:val="clear" w:color="auto" w:fill="auto"/>
        <w:spacing w:after="0" w:line="240" w:lineRule="auto"/>
        <w:ind w:left="851" w:right="3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размещении муниципального заказа на право заключения муниципального контракта на выполнение строительно-монтажных и пуско-наладочных работ по созданию аппаратно-программного</w:t>
      </w:r>
      <w:r w:rsidR="00A31536">
        <w:rPr>
          <w:sz w:val="28"/>
          <w:szCs w:val="28"/>
          <w:lang w:val="ru-RU"/>
        </w:rPr>
        <w:t xml:space="preserve"> комплекса – «Безопасный город»          </w:t>
      </w:r>
      <w:r>
        <w:rPr>
          <w:sz w:val="28"/>
          <w:szCs w:val="28"/>
          <w:lang w:val="ru-RU"/>
        </w:rPr>
        <w:t>г. Луга Лужского городского поселения Лужского муниципального района Ленинградской области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3613" w:rsidRDefault="00D7309E" w:rsidP="00D552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5524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Руководствуясь требованиями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года № 102:</w:t>
      </w:r>
    </w:p>
    <w:p w:rsidR="00D55243" w:rsidRDefault="00D55243" w:rsidP="00D55243">
      <w:pPr>
        <w:pStyle w:val="a8"/>
        <w:numPr>
          <w:ilvl w:val="0"/>
          <w:numId w:val="15"/>
        </w:numPr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D5524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Разместить заказ</w:t>
      </w:r>
      <w:proofErr w:type="gramEnd"/>
      <w:r w:rsidRPr="00D5524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право заключения муниципального контракта на выполнение строительно-монтажных и пуско-наладочных работ по созданию аппаратно-программного комплекса – «Безопасный город» г. Луга Лужского городского поселения Лужского муниципального района  Ленинградской области на сумму 884 147 (Восемьсот восемьдесят четыре тысячи сто сорок семь) рублей 75 копеек.</w:t>
      </w:r>
    </w:p>
    <w:p w:rsidR="00D55243" w:rsidRDefault="00D55243" w:rsidP="00D55243">
      <w:pPr>
        <w:pStyle w:val="a8"/>
        <w:numPr>
          <w:ilvl w:val="0"/>
          <w:numId w:val="15"/>
        </w:numPr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Размещение заказа осуществить путем проведения открытого аукциона в электронной форме.</w:t>
      </w:r>
    </w:p>
    <w:p w:rsidR="00D55243" w:rsidRDefault="00FE5249" w:rsidP="00D55243">
      <w:pPr>
        <w:pStyle w:val="a8"/>
        <w:numPr>
          <w:ilvl w:val="0"/>
          <w:numId w:val="15"/>
        </w:numPr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A31536" w:rsidRPr="00D55243" w:rsidRDefault="00A31536" w:rsidP="00A31536">
      <w:pPr>
        <w:pStyle w:val="a8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31536" w:rsidRDefault="00FE524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Ю.С. Хиль</w:t>
      </w:r>
    </w:p>
    <w:p w:rsidR="00935639" w:rsidRPr="00931527" w:rsidRDefault="00A37A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FE5249">
        <w:rPr>
          <w:rFonts w:ascii="Times New Roman" w:eastAsia="Times New Roman" w:hAnsi="Times New Roman" w:cs="Times New Roman"/>
          <w:color w:val="auto"/>
          <w:sz w:val="28"/>
          <w:lang w:val="ru-RU"/>
        </w:rPr>
        <w:t>СЭИ, ОФ, сайт</w:t>
      </w:r>
      <w:r w:rsidR="00BA3613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  <w:bookmarkStart w:id="0" w:name="_GoBack"/>
      <w:bookmarkEnd w:id="0"/>
    </w:p>
    <w:sectPr w:rsidR="00935639" w:rsidRPr="00931527" w:rsidSect="00FE5249">
      <w:type w:val="continuous"/>
      <w:pgSz w:w="11905" w:h="16837"/>
      <w:pgMar w:top="1134" w:right="964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13" w:rsidRDefault="00254813">
      <w:r>
        <w:separator/>
      </w:r>
    </w:p>
  </w:endnote>
  <w:endnote w:type="continuationSeparator" w:id="0">
    <w:p w:rsidR="00254813" w:rsidRDefault="0025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13" w:rsidRDefault="00254813"/>
  </w:footnote>
  <w:footnote w:type="continuationSeparator" w:id="0">
    <w:p w:rsidR="00254813" w:rsidRDefault="002548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41E59"/>
    <w:multiLevelType w:val="hybridMultilevel"/>
    <w:tmpl w:val="E570BE28"/>
    <w:lvl w:ilvl="0" w:tplc="AD284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254813"/>
    <w:rsid w:val="0032351E"/>
    <w:rsid w:val="003A4489"/>
    <w:rsid w:val="003D5537"/>
    <w:rsid w:val="003E7980"/>
    <w:rsid w:val="003F6289"/>
    <w:rsid w:val="0040785B"/>
    <w:rsid w:val="004E0BCC"/>
    <w:rsid w:val="005B6CBC"/>
    <w:rsid w:val="005D0ED4"/>
    <w:rsid w:val="00655D3A"/>
    <w:rsid w:val="00691321"/>
    <w:rsid w:val="006B263B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1536"/>
    <w:rsid w:val="00A37A39"/>
    <w:rsid w:val="00A81A56"/>
    <w:rsid w:val="00A95817"/>
    <w:rsid w:val="00AC1B8A"/>
    <w:rsid w:val="00AC3F91"/>
    <w:rsid w:val="00AF1589"/>
    <w:rsid w:val="00B266D2"/>
    <w:rsid w:val="00BA3613"/>
    <w:rsid w:val="00BB6D40"/>
    <w:rsid w:val="00C22E4D"/>
    <w:rsid w:val="00C73E99"/>
    <w:rsid w:val="00CC2080"/>
    <w:rsid w:val="00CD4070"/>
    <w:rsid w:val="00CF4D8F"/>
    <w:rsid w:val="00D55243"/>
    <w:rsid w:val="00D7309E"/>
    <w:rsid w:val="00DF5515"/>
    <w:rsid w:val="00E8153E"/>
    <w:rsid w:val="00EA78E5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015F-804D-428C-A2F4-2F4069B6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39</cp:revision>
  <cp:lastPrinted>2012-06-06T05:04:00Z</cp:lastPrinted>
  <dcterms:created xsi:type="dcterms:W3CDTF">2012-04-26T10:55:00Z</dcterms:created>
  <dcterms:modified xsi:type="dcterms:W3CDTF">2012-06-06T05:04:00Z</dcterms:modified>
</cp:coreProperties>
</file>