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6" w:rsidRDefault="00E37136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122" w:rsidRPr="00FB0EB0" w:rsidRDefault="00115DFB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EB0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</w:p>
    <w:p w:rsidR="00E61122" w:rsidRPr="00FB0EB0" w:rsidRDefault="00E61122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о деятельности </w:t>
      </w:r>
      <w:r w:rsidR="00665A67" w:rsidRPr="00FB0EB0">
        <w:rPr>
          <w:rFonts w:ascii="Times New Roman" w:eastAsia="Calibri" w:hAnsi="Times New Roman" w:cs="Times New Roman"/>
          <w:b/>
          <w:sz w:val="24"/>
          <w:szCs w:val="24"/>
        </w:rPr>
        <w:t>анти</w:t>
      </w:r>
      <w:r w:rsidR="0076790D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наркотической </w:t>
      </w:r>
      <w:r w:rsidR="00665A6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</w:t>
      </w:r>
      <w:proofErr w:type="spellStart"/>
      <w:r w:rsidR="00200B1C" w:rsidRPr="00FB0EB0">
        <w:rPr>
          <w:rFonts w:ascii="Times New Roman" w:eastAsia="Calibri" w:hAnsi="Times New Roman" w:cs="Times New Roman"/>
          <w:b/>
          <w:sz w:val="24"/>
          <w:szCs w:val="24"/>
        </w:rPr>
        <w:t>Лужского</w:t>
      </w:r>
      <w:proofErr w:type="spellEnd"/>
      <w:r w:rsidR="00200B1C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665A6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65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за 12 месяцев </w:t>
      </w:r>
      <w:r w:rsidR="00665A6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284CD2" w:rsidRPr="00FB0EB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17724" w:rsidRPr="00FB0EB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65A6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4D4657" w:rsidRPr="00FB0EB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D3D27" w:rsidRPr="00FB0EB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15DFB" w:rsidRPr="00FB0EB0" w:rsidRDefault="00115DFB" w:rsidP="00990049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Исполнение регламента Комиссии.</w:t>
      </w:r>
    </w:p>
    <w:p w:rsidR="000D51B5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>Деятельность</w:t>
      </w:r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антинаркотической комиссии </w:t>
      </w:r>
      <w:proofErr w:type="spellStart"/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комитета по вопросам безопасности администрации </w:t>
      </w:r>
      <w:proofErr w:type="spellStart"/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субъектов системы профилактики наркомании на территории </w:t>
      </w:r>
      <w:proofErr w:type="spellStart"/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ведется во взаимодействии с Антинаркотической комиссией Ленинградской области при Губернаторе Ленинградской области</w:t>
      </w:r>
      <w:r w:rsidR="00200B1C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и Регламентом антинаркотической комиссии, утвержденными Постановлением администрации </w:t>
      </w:r>
      <w:proofErr w:type="spellStart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09 июня 2011 года № 1384</w:t>
      </w:r>
      <w:proofErr w:type="gramEnd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>с измен</w:t>
      </w:r>
      <w:r w:rsidR="006E52CB" w:rsidRPr="00FB0EB0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 xml:space="preserve">иями от 23 апреля 2018 года № 1237) «Об образовании антинаркотической комиссии </w:t>
      </w:r>
      <w:proofErr w:type="spellStart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200B1C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области»,  </w:t>
      </w:r>
      <w:r w:rsidR="000D51B5" w:rsidRPr="00FB0EB0">
        <w:rPr>
          <w:rFonts w:ascii="Times New Roman" w:eastAsia="Times New Roman" w:hAnsi="Times New Roman" w:cs="Times New Roman"/>
          <w:bCs/>
          <w:sz w:val="24"/>
          <w:szCs w:val="24"/>
        </w:rPr>
        <w:t>и в соответствии с утвержденным на текущий год планом мероприятий направленных на решение задач в сфере оборота наркотических средств, психотропных веществ и в области противодействия их незаконному обороту, что соответствует рекомендациям Антинаркотической комиссии Ленинградской области при Губернаторе Ленинградской области.</w:t>
      </w:r>
      <w:proofErr w:type="gramEnd"/>
    </w:p>
    <w:p w:rsidR="00FE3111" w:rsidRPr="00FB0EB0" w:rsidRDefault="00FE3111" w:rsidP="00284CD2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</w:rPr>
      </w:pPr>
      <w:r w:rsidRPr="00FB0EB0">
        <w:rPr>
          <w:rFonts w:ascii="Times New Roman" w:hAnsi="Times New Roman"/>
          <w:bCs/>
        </w:rPr>
        <w:t xml:space="preserve">План работы  антинаркотической комиссии </w:t>
      </w:r>
      <w:proofErr w:type="spellStart"/>
      <w:r w:rsidRPr="00FB0EB0">
        <w:rPr>
          <w:rFonts w:ascii="Times New Roman" w:hAnsi="Times New Roman"/>
          <w:bCs/>
        </w:rPr>
        <w:t>Лужского</w:t>
      </w:r>
      <w:proofErr w:type="spellEnd"/>
      <w:r w:rsidRPr="00FB0EB0">
        <w:rPr>
          <w:rFonts w:ascii="Times New Roman" w:hAnsi="Times New Roman"/>
          <w:bCs/>
        </w:rPr>
        <w:t xml:space="preserve"> муниципального района на 20</w:t>
      </w:r>
      <w:r w:rsidR="009908B2" w:rsidRPr="00FB0EB0">
        <w:rPr>
          <w:rFonts w:ascii="Times New Roman" w:hAnsi="Times New Roman"/>
          <w:bCs/>
        </w:rPr>
        <w:t>2</w:t>
      </w:r>
      <w:r w:rsidR="00301387" w:rsidRPr="00FB0EB0">
        <w:rPr>
          <w:rFonts w:ascii="Times New Roman" w:hAnsi="Times New Roman"/>
          <w:bCs/>
        </w:rPr>
        <w:t>3</w:t>
      </w:r>
      <w:r w:rsidRPr="00FB0EB0">
        <w:rPr>
          <w:rFonts w:ascii="Times New Roman" w:hAnsi="Times New Roman"/>
          <w:bCs/>
        </w:rPr>
        <w:t xml:space="preserve"> год реализован в полном объеме.</w:t>
      </w:r>
    </w:p>
    <w:p w:rsidR="009E7417" w:rsidRPr="00FB0EB0" w:rsidRDefault="006913DE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7417" w:rsidRPr="00FB0EB0">
        <w:rPr>
          <w:rFonts w:ascii="Times New Roman" w:eastAsia="Times New Roman" w:hAnsi="Times New Roman" w:cs="Times New Roman"/>
          <w:bCs/>
          <w:sz w:val="24"/>
          <w:szCs w:val="24"/>
        </w:rPr>
        <w:t>В 202</w:t>
      </w:r>
      <w:r w:rsidR="00301387"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E7417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проведено 4 заседания антинаркотической комиссии </w:t>
      </w:r>
      <w:proofErr w:type="spellStart"/>
      <w:r w:rsidR="009E7417"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="009E7417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района: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1-е заседание, проведено 2</w:t>
      </w:r>
      <w:r w:rsidR="00301387" w:rsidRPr="00FB0EB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202</w:t>
      </w:r>
      <w:r w:rsidR="00301387"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протокол №1, на котором рассмотрено 6 вопросов:</w:t>
      </w:r>
    </w:p>
    <w:p w:rsidR="00301387" w:rsidRPr="00FB0EB0" w:rsidRDefault="00301387" w:rsidP="00301387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B0EB0">
        <w:rPr>
          <w:rFonts w:ascii="Times New Roman" w:eastAsia="Times New Roman" w:hAnsi="Times New Roman"/>
          <w:sz w:val="24"/>
          <w:szCs w:val="24"/>
        </w:rPr>
        <w:t xml:space="preserve">О мерах, принимаемых субъектами системы профилактики по снижению уровня вовлеченности </w:t>
      </w:r>
      <w:proofErr w:type="spellStart"/>
      <w:r w:rsidRPr="00FB0EB0">
        <w:rPr>
          <w:rFonts w:ascii="Times New Roman" w:eastAsia="Times New Roman" w:hAnsi="Times New Roman"/>
          <w:sz w:val="24"/>
          <w:szCs w:val="24"/>
        </w:rPr>
        <w:t>наркопотребителей</w:t>
      </w:r>
      <w:proofErr w:type="spellEnd"/>
      <w:r w:rsidRPr="00FB0EB0">
        <w:rPr>
          <w:rFonts w:ascii="Times New Roman" w:eastAsia="Times New Roman" w:hAnsi="Times New Roman"/>
          <w:sz w:val="24"/>
          <w:szCs w:val="24"/>
        </w:rPr>
        <w:t xml:space="preserve"> в незаконный оборот наркотиков и  результатах деятельности субъектов профилактики по раннему выявлению незаконного потребления наркотиков в 2022 году и задачи на 2023 год.</w:t>
      </w:r>
    </w:p>
    <w:p w:rsidR="00301387" w:rsidRPr="00FB0EB0" w:rsidRDefault="00301387" w:rsidP="0030138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работы правоохранительных органов по противодействию незаконному обороту наркотических средств и психотропных веществ на территории администрации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 за 2022 год. О принимаемых мерах по пресечению распространения наркотических средств и психотропных веществ через сеть Интернет на территории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 Ленинградской области</w:t>
      </w:r>
    </w:p>
    <w:p w:rsidR="00301387" w:rsidRPr="00FB0EB0" w:rsidRDefault="00301387" w:rsidP="0030138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в социально опасном положении, в связи с потреблением наркотических средств и психотропных веществ и имеющих в своём составе потребителей наркотических средств. </w:t>
      </w:r>
    </w:p>
    <w:p w:rsidR="00301387" w:rsidRPr="00FB0EB0" w:rsidRDefault="00301387" w:rsidP="0030138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Участие администраций: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Оредежского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, сельских поселений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выявлении, пресечении и привлечении к административной ответственности граждан за совершения административных правонарушений, предусмотренных Законом Ленинградской области от 02.07.2003 N 47-оз "Об административных правонарушениях".</w:t>
      </w:r>
    </w:p>
    <w:p w:rsidR="00301387" w:rsidRPr="00FB0EB0" w:rsidRDefault="00301387" w:rsidP="0030138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О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 Ленинградской области;</w:t>
      </w:r>
    </w:p>
    <w:p w:rsidR="00301387" w:rsidRPr="00FB0EB0" w:rsidRDefault="00301387" w:rsidP="0030138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О размещении в СМИ материалов по вопросам ответственности, связанной с незаконным приобретением, хранением и потреблением наркотических средств, курительных смесей и иных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веществ, представляющих опасность для жизни и здоровья граждан проживающих на территории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Решение заседания исполнено, в соответствии с  установленными сроками, субъекты профилактики своевременно представили свои отчеты, исполнение части решений по данному заседанию в настоящее время находится на контроле, в соответствии с установленными сроками.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2-е заседание, проведено 2</w:t>
      </w:r>
      <w:r w:rsidR="00301387" w:rsidRPr="00FB0EB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202</w:t>
      </w:r>
      <w:r w:rsidR="00301387"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протокол №2, на котором  рассмотрено </w:t>
      </w:r>
      <w:r w:rsidR="009935D6" w:rsidRPr="00FB0EB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вопросов:</w:t>
      </w:r>
    </w:p>
    <w:p w:rsidR="00301387" w:rsidRPr="00FB0EB0" w:rsidRDefault="00301387" w:rsidP="0030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комплекса оперативно-профилактических мероприятий в местах массового досуга, общественных местах, направленных на выявление и пресечение преступлений, правонарушений, связанных с незаконным оборотом наркотических веществ, в том числе новых видов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301387" w:rsidRPr="00FB0EB0" w:rsidRDefault="00301387" w:rsidP="0030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Об эффективности работы по профилактике потребления несовершеннолетними наркотических средств 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веществ, предупреждению и пресечению совершения ими противоправных деяний в сфере незаконного оборота наркотиков.</w:t>
      </w:r>
    </w:p>
    <w:p w:rsidR="00301387" w:rsidRPr="00FB0EB0" w:rsidRDefault="00301387" w:rsidP="00301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Об итогах работы в рамках муниципальной программы «Современное образование в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Лужском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районе», мероприятий в рамках 4 подпрограммы «Развитие системы отдыха, оздоровления, занятости детей, подростков и молодежи», "Обеспечение отдыха, оздоровления, занятости детей, подростков и молодежи", направленных на антинаркотическую пропаганду среди молодежи.</w:t>
      </w:r>
    </w:p>
    <w:p w:rsidR="00301387" w:rsidRPr="00FB0EB0" w:rsidRDefault="00301387" w:rsidP="0030138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Об оказании консультативно–профилактической помощи неблагополучным семьям, в том числе имеющих несовершеннолетних детей, для мотивации злоупотребляющих алкоголем или наркозависимых членов семей на прохождение лечения и социальной реабилитации. </w:t>
      </w:r>
    </w:p>
    <w:p w:rsidR="00301387" w:rsidRPr="00FB0EB0" w:rsidRDefault="00301387" w:rsidP="0030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О проведении профилактических  мероприятий по выявлению на фасадах зданий, строений, сооружений, инженерных коммуникациях, элементах благоустройства различных форм собственности объявлений (изображений), содержащих информацию о распространении наркотиков, и  меры реагирования при их выявлении. О борьбе с рекламой наркотиков на территории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301387" w:rsidRPr="00FB0EB0" w:rsidRDefault="00301387" w:rsidP="0030138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проводимой работы, по обмену информацией о местах распространения наркотиков через «закладки» на территории сельских поселений, меры в сфере взаимодействия с органами полиции по противодействию незаконному распространению наркотиков.</w:t>
      </w:r>
    </w:p>
    <w:p w:rsidR="00301387" w:rsidRPr="00FB0EB0" w:rsidRDefault="00301387" w:rsidP="00317724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 w:rsidRPr="00FB0EB0">
        <w:rPr>
          <w:rFonts w:ascii="Times New Roman" w:eastAsia="Times New Roman" w:hAnsi="Times New Roman"/>
          <w:spacing w:val="10"/>
          <w:sz w:val="24"/>
          <w:szCs w:val="24"/>
        </w:rPr>
        <w:t>Организация профилактической работы с целью предотвращения тяжких и особо тяжких преступлений, совершенных в общественных местах в том числе, на улицах.</w:t>
      </w:r>
    </w:p>
    <w:p w:rsidR="009E7417" w:rsidRPr="00FB0EB0" w:rsidRDefault="009E7417" w:rsidP="003177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отчеты, исполнение части решений по данному заседанию в настоящее время находится на контроле, в соответствии с установленными сроками.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3-е заседание, проведено 2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  202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протокол №3, на котором рассмотрено 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A3818" w:rsidRPr="00FB0EB0" w:rsidRDefault="000A3818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акции «Лето нам дарит здоровье!» для детей, отдыхающих в летних лагерях при школах, в том числе для детей и подростков, оказавшихся в трудной жизненной ситуации.</w:t>
      </w:r>
    </w:p>
    <w:p w:rsidR="000A3818" w:rsidRPr="00FB0EB0" w:rsidRDefault="000A3818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0A3818" w:rsidRPr="00FB0EB0" w:rsidRDefault="000A3818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О результатах мониторинга информационно - телекоммуникационной сети «Интернет» в целях противодействия незаконному обороту наркотиков, а так же опыте выявления и устранения объявлений, содержащих информацию о распространении наркотиков. О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проведении совместных рейдов по проверке возможных мест концентрации несовершеннолетних на предмет выявления фактов потребления алкоголя и наркотических средств, а также оборота наркотических средств, среди подростков и молодежи и по выявлению произрастания и посевов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растений.</w:t>
      </w:r>
    </w:p>
    <w:p w:rsidR="000A3818" w:rsidRPr="00FB0EB0" w:rsidRDefault="00317724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3818" w:rsidRPr="00FB0EB0">
        <w:rPr>
          <w:rFonts w:ascii="Times New Roman" w:eastAsia="Times New Roman" w:hAnsi="Times New Roman" w:cs="Times New Roman"/>
          <w:sz w:val="24"/>
          <w:szCs w:val="24"/>
        </w:rPr>
        <w:t xml:space="preserve">О работе по организации трудовой занятости несовершеннолетних граждан, граждан прошедших курс лечения от наркомании и лиц, освобожденных из учреждений исполнения наказания. </w:t>
      </w:r>
    </w:p>
    <w:p w:rsidR="000A3818" w:rsidRPr="00FB0EB0" w:rsidRDefault="00317724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3818" w:rsidRPr="00FB0EB0">
        <w:rPr>
          <w:rFonts w:ascii="Times New Roman" w:eastAsia="Times New Roman" w:hAnsi="Times New Roman" w:cs="Times New Roman"/>
          <w:sz w:val="24"/>
          <w:szCs w:val="24"/>
        </w:rPr>
        <w:t>О реализации практических антинаркотических профилактических мероприятий, в первую очередь с несовершеннолетними и молодежью, с  использованием ресурсов волонтерского движения.</w:t>
      </w:r>
    </w:p>
    <w:p w:rsidR="000A3818" w:rsidRPr="00FB0EB0" w:rsidRDefault="00317724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3818" w:rsidRPr="00FB0EB0">
        <w:rPr>
          <w:rFonts w:ascii="Times New Roman" w:eastAsia="Times New Roman" w:hAnsi="Times New Roman" w:cs="Times New Roman"/>
          <w:sz w:val="24"/>
          <w:szCs w:val="24"/>
        </w:rPr>
        <w:t>Организация работы с семьями, и несовершеннолетними, находящимися в социально опасном положении, в связи с потреблением наркотических средств и психотропных веществ и имеющих в своём составе потребителей наркотических средств.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отчеты, исполнение части решений по данному заседанию в настоящее время находится на контроле, в соответствии с установленными сроками.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4-е заседание, проведено 2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</w:t>
      </w:r>
      <w:r w:rsidR="00317724"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протокол №4, на котором  рассмотрено </w:t>
      </w:r>
      <w:r w:rsidR="009935D6" w:rsidRPr="00FB0EB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</w:t>
      </w:r>
      <w:r w:rsidR="009935D6" w:rsidRPr="00FB0EB0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A3818" w:rsidRPr="00FB0EB0" w:rsidRDefault="009E7417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проблемах и перспективах развития в </w:t>
      </w:r>
      <w:proofErr w:type="spellStart"/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Лужском</w:t>
      </w:r>
      <w:proofErr w:type="spellEnd"/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 системы комплексной реабилитации </w:t>
      </w:r>
      <w:proofErr w:type="spellStart"/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>ресоциализации</w:t>
      </w:r>
      <w:proofErr w:type="spellEnd"/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потребителей наркотических средств и психотропных веществ.</w:t>
      </w:r>
    </w:p>
    <w:p w:rsidR="000A3818" w:rsidRPr="00FB0EB0" w:rsidRDefault="000A3818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средствах массовой информации. О проведении профилактических мероприятий антинаркотической направленности на территории </w:t>
      </w:r>
      <w:proofErr w:type="spell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Торковичского</w:t>
      </w:r>
      <w:proofErr w:type="spell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Ретюньского</w:t>
      </w:r>
      <w:proofErr w:type="spell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сельских поселений </w:t>
      </w:r>
      <w:proofErr w:type="spell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области.</w:t>
      </w:r>
    </w:p>
    <w:p w:rsidR="000A3818" w:rsidRPr="00FB0EB0" w:rsidRDefault="000A3818" w:rsidP="003177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О</w:t>
      </w:r>
      <w:proofErr w:type="gram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работе муниципальных учреждений культуры и спорта по профилактике наркомании, алкоголизма и пропаганды здорового образа жизни. Проведение мероприятий в рамках муниципальной программы «Развитие молодежного потенциала </w:t>
      </w:r>
      <w:proofErr w:type="spell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района»,  «Развитие физической культуры и спорта в </w:t>
      </w:r>
      <w:proofErr w:type="spellStart"/>
      <w:proofErr w:type="gram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Лужском</w:t>
      </w:r>
      <w:proofErr w:type="spellEnd"/>
      <w:proofErr w:type="gram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3818" w:rsidRPr="00FB0EB0" w:rsidRDefault="000A3818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«О результатах проведения в 2023 году Всероссийских и областных акций, направленных на борьбу с наркоманией». </w:t>
      </w:r>
    </w:p>
    <w:p w:rsidR="000A3818" w:rsidRPr="00FB0EB0" w:rsidRDefault="009935D6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Об итогах работы антинаркотической комиссии в 2023 году и плане работы на 2024 год. </w:t>
      </w:r>
    </w:p>
    <w:p w:rsidR="000A3818" w:rsidRPr="00FB0EB0" w:rsidRDefault="009935D6" w:rsidP="000A381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3818"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Утверждение Плана работы антинаркотической комиссии на 2024 год.</w:t>
      </w:r>
    </w:p>
    <w:p w:rsidR="009E7417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отчеты, исполнение части решений по данному заседанию в настоящее время находится на контроле, в соответствии с установленными сроками.</w:t>
      </w:r>
    </w:p>
    <w:p w:rsidR="00FE3111" w:rsidRPr="00FB0EB0" w:rsidRDefault="009E7417" w:rsidP="009E741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ab/>
      </w:r>
      <w:r w:rsidR="00FE3111" w:rsidRPr="00FB0EB0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C4BC2" w:rsidRPr="00FB0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3111" w:rsidRPr="00FB0EB0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4 заседания АНК,  все заседания проведены в соответствии, и в срок  с утвержденным планом работы АНК на 20</w:t>
      </w:r>
      <w:r w:rsidR="00BC4BC2" w:rsidRPr="00FB0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3111" w:rsidRPr="00FB0E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D414E" w:rsidRPr="00FB0EB0" w:rsidRDefault="00D02468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антинаркотической комиссии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</w:t>
      </w:r>
      <w:r w:rsidR="009419B7" w:rsidRPr="00FB0EB0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Намлиев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Ю.В. присутствовал на 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4BC2" w:rsidRPr="00FB0E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BC4BC2" w:rsidRPr="00FB0EB0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6D414E" w:rsidRPr="00FB0E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1BA6" w:rsidRPr="00FB0EB0" w:rsidRDefault="006D414E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аместитель председателя антинаркотической комиссии </w:t>
      </w:r>
      <w:proofErr w:type="spellStart"/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администрации  </w:t>
      </w:r>
      <w:proofErr w:type="spellStart"/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Start"/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олубев А.В.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 на 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19B7" w:rsidRPr="00FB0EB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1F2B3A" w:rsidRPr="00FB0EB0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 </w:t>
      </w:r>
      <w:proofErr w:type="spellStart"/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1F2B3A" w:rsidRPr="00FB0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BA6" w:rsidRPr="00FB0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468" w:rsidRPr="00FB0EB0" w:rsidRDefault="00D02468" w:rsidP="00D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Члены антинаркотической комиссии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полном составе присутствовали на 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317724" w:rsidRPr="00FB0E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C70A08" w:rsidRPr="00FB0EB0" w:rsidRDefault="00C70A08" w:rsidP="00D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DFB" w:rsidRPr="00FB0EB0" w:rsidRDefault="00115DFB" w:rsidP="006D414E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</w:rPr>
      </w:pPr>
      <w:r w:rsidRPr="00FB0EB0">
        <w:rPr>
          <w:rFonts w:ascii="Times New Roman" w:hAnsi="Times New Roman"/>
          <w:bCs/>
        </w:rPr>
        <w:t xml:space="preserve">В соответствии с планом антинаркотической комиссии </w:t>
      </w:r>
      <w:proofErr w:type="spellStart"/>
      <w:r w:rsidRPr="00FB0EB0">
        <w:rPr>
          <w:rFonts w:ascii="Times New Roman" w:hAnsi="Times New Roman"/>
          <w:bCs/>
        </w:rPr>
        <w:t>Лужского</w:t>
      </w:r>
      <w:proofErr w:type="spellEnd"/>
      <w:r w:rsidRPr="00FB0EB0">
        <w:rPr>
          <w:rFonts w:ascii="Times New Roman" w:hAnsi="Times New Roman"/>
          <w:bCs/>
        </w:rPr>
        <w:t xml:space="preserve"> муниципального района на 20</w:t>
      </w:r>
      <w:r w:rsidR="003161EA" w:rsidRPr="00FB0EB0">
        <w:rPr>
          <w:rFonts w:ascii="Times New Roman" w:hAnsi="Times New Roman"/>
          <w:bCs/>
        </w:rPr>
        <w:t>2</w:t>
      </w:r>
      <w:r w:rsidR="00296036" w:rsidRPr="00FB0EB0">
        <w:rPr>
          <w:rFonts w:ascii="Times New Roman" w:hAnsi="Times New Roman"/>
          <w:bCs/>
        </w:rPr>
        <w:t>3</w:t>
      </w:r>
      <w:r w:rsidRPr="00FB0EB0">
        <w:rPr>
          <w:rFonts w:ascii="Times New Roman" w:hAnsi="Times New Roman"/>
          <w:bCs/>
        </w:rPr>
        <w:t xml:space="preserve"> год, целями </w:t>
      </w:r>
      <w:proofErr w:type="gramStart"/>
      <w:r w:rsidRPr="00FB0EB0">
        <w:rPr>
          <w:rFonts w:ascii="Times New Roman" w:hAnsi="Times New Roman"/>
          <w:bCs/>
        </w:rPr>
        <w:t>деятельности субъектов системы профилактики наркомании</w:t>
      </w:r>
      <w:proofErr w:type="gramEnd"/>
      <w:r w:rsidRPr="00FB0EB0">
        <w:rPr>
          <w:rFonts w:ascii="Times New Roman" w:hAnsi="Times New Roman"/>
          <w:bCs/>
        </w:rPr>
        <w:t xml:space="preserve"> являлись: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сокращение немедицинского потребления наркотиков;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формирование негативного отношения к немедицинскому потреблению наркотиков;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существенное снижение спроса на них; 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увеличение числа подростков и молодежи, ведущих здоровый образ жизни.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отчетный период основными задачами деятельности  антинаркотической  комиссии </w:t>
      </w:r>
      <w:proofErr w:type="spellStart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и субъектов системы профилактики наркомании являлись: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проведение активной  антинаркотической  пропаганды; 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организация и проведение антинаркотических профилактических мероприятий среди молодежи и групп риска немедицинского потребления наркотиков;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организация профилактической работы и развитие  системы  раннего  выявления немедицинского потребления наркотиков  в  образовательных учреждениях; </w:t>
      </w:r>
    </w:p>
    <w:p w:rsidR="00115DFB" w:rsidRPr="00FB0EB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FB0EB0">
        <w:rPr>
          <w:rFonts w:ascii="Times New Roman" w:eastAsia="Times New Roman" w:hAnsi="Times New Roman" w:cs="Times New Roman"/>
          <w:bCs/>
          <w:sz w:val="24"/>
          <w:szCs w:val="24"/>
        </w:rPr>
        <w:tab/>
        <w:t>создание условий  для участия граждан в антинаркотической деятельности, формирование и поддержка волонтерского   молодежного антинаркотического движения, общественных антинаркотических объединений и организаций, занимающихся профилактикой наркомании.</w:t>
      </w:r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6" w:rsidRPr="00FB0EB0" w:rsidRDefault="00115DFB" w:rsidP="00296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hAnsi="Times New Roman" w:cs="Times New Roman"/>
          <w:sz w:val="24"/>
          <w:szCs w:val="24"/>
        </w:rPr>
        <w:tab/>
      </w:r>
      <w:r w:rsidR="001F73BA" w:rsidRPr="00FB0EB0">
        <w:rPr>
          <w:rFonts w:ascii="Times New Roman" w:hAnsi="Times New Roman" w:cs="Times New Roman"/>
          <w:sz w:val="24"/>
          <w:szCs w:val="24"/>
        </w:rPr>
        <w:t xml:space="preserve">В рамках решения поставленных задач </w:t>
      </w:r>
      <w:r w:rsidR="006E2A4F" w:rsidRPr="00FB0EB0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образования администрации </w:t>
      </w:r>
      <w:proofErr w:type="spellStart"/>
      <w:r w:rsidR="006E2A4F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6E2A4F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в течение 202</w:t>
      </w:r>
      <w:r w:rsidR="00296036" w:rsidRPr="00FB0E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A4F" w:rsidRPr="00FB0EB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96036" w:rsidRPr="00FB0E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A4F" w:rsidRPr="00FB0EB0">
        <w:rPr>
          <w:rFonts w:ascii="Times New Roman" w:eastAsia="Times New Roman" w:hAnsi="Times New Roman" w:cs="Times New Roman"/>
          <w:sz w:val="24"/>
          <w:szCs w:val="24"/>
        </w:rPr>
        <w:t xml:space="preserve"> учебных годов в муниципальных образовательных организациях проводились мероприятия антинаркотической направленности.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13 по 24 марта 2023 года и с 16 по 27 октября 2023 года участие в акции «Сообщи, где торгуют смертью». На официальных сайтах общеобразовательных организаций размещена информация о проведении акции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20 по 24 марта 2023 года в образовательных организациях прошли мероприятия в рамках Единого родительского дня «Профилактика деструктивного поведения. Алгоритм действий для родителей по раннему выявлению и реагированию на деструктивное поведение несовершеннолетних»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операции «Дети России» с 03.04.2023 г. по 14.04.2023 г. и с 13.11.2023 г. по 22.11.2023 г. в общеобразовательных организациях с учащимися, состоящими на различных видах профилактического учета, инспекторами ОДН ОМВД России по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Лужскому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району проведены индивидуальные беседы, направленные на формирование правового сознания, законопослушного поведения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26.05.2023г. по 26.06.2023 г. в муниципальных образовательных организациях проводился Месячник антинаркотической направленности и популяризации здорового образа жизни (далее - Месячник), приуроченный к Международному дню борьбы с наркоманией.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рамках Месячника в образовательных организациях, а также в летних оздоровительных лагерях с дневным пребыванием детей на базе образовательных организаций проведены следующие мероприятия: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беседы, направленные на формирование у детей и подростков навыков здорового образа, профилактику социально-опасных заболеваний;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выставки и конкурсы агитационных рисунков, фотографий, плакатов, газет, поделок, рисунков на асфальте;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выпуск буклетов, листовок, памяток о здоровом образе жизни;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спортивно-оздоровительные мероприятия;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обновлены информационные стенды на тему: «26 июня - Международный день борьбы с наркоманией»;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на сайтах образовательных организаций размещена информация о проведении Месячника;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- беседы и встречи с родителями по вопросу формирования у детей и подростков навыков здорового образа, профилактики потребления наркотических средств и психотропных веществ, направленные на повышение уровня информированности о методах, способах и признаках вовлечения в незаконное потребление наркотических средств и психотропных веществ.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26 июня 2023 г. на футбольном поле с искусственным покрытием состоялась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Межлагерная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спартакиада», в которой приняли участие дети из дневных лагерей, посвященная Олимпийскому Дню и Месячнику антинаркотической направленности и популяризации здорового образа жизни, проводимого на территории Ленинградской области.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образовательные организации в период с 01.06.2023 года по 31.08.2023 года приняли участие в III этапе «Лето» ежегодной комплексной профилактической операции «Подросток». Педагоги, члены родительских комитетов, совместно с инспекторами ОДН ОМВД России по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Лужскому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району и специалистами КДН и ЗП администрации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осуществляли рейды по местам, в которых бывают подростки, посещали семьи учащихся «группы риска», с целью изучения характера взаимоотношений, особенностей семейного воспитания, эмоциональной атмосферы в семье.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летних каникул 2023 года на базе муниципальных образовательных организаций функционировало 20 оздоровительных лагерей с дневным пребыванием детей, в июне -20 лагерей (17 на базе школ, 1 на базе МОУ ДО «ЦДЮТ», 1 на базе МОУ ДО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Лужская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СШ», 1 на базе МОУ ДО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Лужский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 эстетического воспитания и образования детей»), в июле – 12 лагерей.</w:t>
      </w:r>
      <w:proofErr w:type="gram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августе функционировал спортивно-оздоровительный лагерь «Подросток» с круглосуточным пребыванием для детей, находящихся в трудной жизненной ситуации, а также несовершеннолетних, состоящих на учете в отделе по делам несовершеннолетних отделения участковых уполномоченных полиции и инспекции по делам несовершеннолетних ОМВД России по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Лужскому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району, на базе МОУ ДО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Лужская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спортивная школа» на территории воинской части в г. Луга.</w:t>
      </w:r>
      <w:proofErr w:type="gramEnd"/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Охват отдыхом и оздоровлением составил 1671 ребенок (что на 76 детей больше, чем в 2022 году), из них 729 детей, находящихся в трудной жизненной ситуации.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 началом летних каникул в рамках учебного предмета «Основы безопасности жизнедеятельности» во всех общеобразовательных организациях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проведены уроки «Безопасное лето», направленные на предупреждение детского травматизма и безопасное поведение во время летнего отдыха.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На протяжении летних каникул в официальных средствах массовой информации, а также в популярных социальных сетях сотрудниками органов и учреждений системы профилактики безнадзорности и правонарушений несовершеннолетних, а также сотрудниками надзорных органов регулярно освещались вопросы безопасного поведения в каникулярный период.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Особое внимание в летних оздоровительных лагерях уделялось формированию у детей навыков здорового образа жизни и правилам безопасности.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профилактики безнадзорности и правонарушения несовершеннолетние, состоящие на различных видах профилактического учета, максимально охвачены организованным отдыхом и оздоровлением в летних лагерях. При наличии письменного отказа родителя (законного представителя) от оказания услуги организации отдыха и оздоровления за несовершеннолетним из числа педагогов локальным актом общеобразовательной организации был закреплен куратор, который совместно со специалистами субъектов системы профилактики контролировал семью в летний период.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муниципальных летних оздоровительных лагерях с дневным пребыванием детей в период с июня по август</w:t>
      </w:r>
      <w:proofErr w:type="gram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организованным отдыхом и оздоровлением были охвачены 29 несовершеннолетних, состоящих на различных видах профилактического учета (что на 5 подростков больше, чем в 2022 году).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в 16 муниципальных общеобразовательных организациях проводится социально-психологическое тестирование, направленное на формирование здорового образа жизни и профилактику употребления учащимися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веществ, а также в целях раннего выявления немедицинского потребления наркотических средств и психотропных веществ.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в 2023-2024 учебном году социально-психологическое тестирование проведено в период с 15 сентября 2023 года по 15 октября 2023 года для учащихся, достигших возраста 13 лет, начиная с 7 класса, и старше, в соответствии с постановлением администрации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от 08.09.2023 г. № 2967 «О проведении социально - психологического тестирования учащихся общеобразовательных организаций в 2023-2024 учебном году».</w:t>
      </w:r>
      <w:proofErr w:type="gram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Так, по сравнению с 2022-2023 учебным годом, количество прошедших тестирование увеличилось на 39 человек и составило 99,2 % от общего количества учащихся, подлежащих социально-психологическому тестированию. </w:t>
      </w:r>
    </w:p>
    <w:p w:rsidR="00296036" w:rsidRPr="00FB0EB0" w:rsidRDefault="00296036" w:rsidP="00296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</w:t>
      </w: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организационно-методический</w:t>
      </w:r>
      <w:proofErr w:type="gram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социально – психологическому тестированию в общеобразовательных организациях проведены классные часы с приглашением сотрудников ГБУЗ ЛО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Лужская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межрайонная больница», индивидуальные беседы с детьми «группы риска», встречи с родителями в целях предупреждения отказов от тестирования</w:t>
      </w:r>
    </w:p>
    <w:p w:rsidR="006E2A4F" w:rsidRPr="00FB0EB0" w:rsidRDefault="006E2A4F" w:rsidP="006E2A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- количество прошедших тестирование в 2022-2023 учебном году составило 99,2 % от общего количества учащихся, подлежащих социально-психологическому тестированию (что на 0,9 % больше, чем в прошлом году). Также сократилось количество отказов от прохождения тестирования. В 2022-2023 учебном году было 14 отказов (что на 13 отказов меньше, чем в 2021-2022 учебном году). </w:t>
      </w:r>
    </w:p>
    <w:p w:rsidR="006E2A4F" w:rsidRPr="00FB0EB0" w:rsidRDefault="006E2A4F" w:rsidP="006E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Комиссией по делам несовершеннолетних и защите их прав при администрации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проводятся мероприятия по профилактике безнадзорности и правонарушений несовершеннолетних, профилактики употребления и распространения психотропных и наркотических веществ, алкоголизма 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 </w:t>
      </w:r>
    </w:p>
    <w:p w:rsidR="006E2A4F" w:rsidRPr="00FB0EB0" w:rsidRDefault="006E2A4F" w:rsidP="006E2A4F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Отделом молодежной политики, спорта и культуры администрации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 в сфере профилактики наркомании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мероприятий в целях профилактики наркомании среди молодежи. Лучшим вариантом профилактики по употреблению и распространению наркотических веществ являются занятия физической культурой и спортом, тренировки и проведение соревнований по различным видам спорта, проведение профилактических бесед и акций, направленных на борьбу с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накроманией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, а также здоровый и полезный досуг. Отделом молодежной политики, спорта и культуры администрации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организуются мероприятия, направленные на борьбу с наркоманией и популяризацию ведения здорового образа жизни. Сведения о планируемых мероприятиях, а также результаты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проведенных мероприятий размещаются на сайте администрации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на информационных ресурсах учреждений, проводящих данные мероприятия.</w:t>
      </w:r>
    </w:p>
    <w:p w:rsidR="006E2A4F" w:rsidRPr="00FB0EB0" w:rsidRDefault="006E2A4F" w:rsidP="006E2A4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Активное взаимодействие осуществляется с органами здравоохранения. Н</w:t>
      </w:r>
      <w:r w:rsidRPr="00FB0EB0">
        <w:rPr>
          <w:rFonts w:ascii="Times New Roman" w:eastAsia="Calibri" w:hAnsi="Times New Roman" w:cs="Times New Roman"/>
          <w:sz w:val="24"/>
          <w:szCs w:val="24"/>
        </w:rPr>
        <w:t>аркологический кабинет гор. Луга входит в состав ГБУЗ ЛО «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</w:rPr>
        <w:t>Лужская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</w:rPr>
        <w:t xml:space="preserve"> межрайонная больница»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EB0">
        <w:rPr>
          <w:rFonts w:ascii="Times New Roman" w:eastAsia="Calibri" w:hAnsi="Times New Roman" w:cs="Times New Roman"/>
          <w:sz w:val="24"/>
          <w:szCs w:val="24"/>
        </w:rPr>
        <w:t xml:space="preserve">и является одним из субъектов системы профилактики потребления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</w:rPr>
        <w:t xml:space="preserve"> веществ на территории </w:t>
      </w:r>
      <w:proofErr w:type="spellStart"/>
      <w:r w:rsidRPr="00FB0EB0">
        <w:rPr>
          <w:rFonts w:ascii="Times New Roman" w:eastAsia="Calibri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 района.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Наркологический кабинет оказывает только амбулаторную наркологическую помощь. Наркологическая помощь включает обследование, консультирование, диагностику, лечение и 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медико-социальную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реабилитацию. Курс реабилитации для диспансерных больных после стационарного лечения осуществляется бесплатно. </w:t>
      </w:r>
    </w:p>
    <w:p w:rsidR="006E2A4F" w:rsidRPr="00FB0EB0" w:rsidRDefault="006E2A4F" w:rsidP="006E2A4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— п. Межозерный располагается реабилитационный центр для наркологических больных «Добрый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саморянин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>», который является автономным, самостоятельным и не входит в структуру государственного здравоохранения.</w:t>
      </w:r>
    </w:p>
    <w:p w:rsidR="006E2A4F" w:rsidRPr="00FB0EB0" w:rsidRDefault="006E2A4F" w:rsidP="006E2A4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Деятельность службы занятости направлена на содействие в трудоустройстве, профессиональном обучении и переобучении, психологической поддержки, социальной адаптации, профориентации граждан разных категорий, в том числе и несовершеннолетних. </w:t>
      </w:r>
    </w:p>
    <w:p w:rsidR="006E2A4F" w:rsidRPr="00FB0EB0" w:rsidRDefault="006E2A4F" w:rsidP="006E2A4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Филиал по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Лужскому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 ФКУ УИИ УФСИН России по г. Санкт-Петербургу и Ленинградской области участвует в пределах своей компетенции в индивидуально профилактической работе с несовершеннолетними,  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поведением которых, осуществляется в пределах УИК.</w:t>
      </w:r>
    </w:p>
    <w:p w:rsidR="001F0B78" w:rsidRPr="00FB0EB0" w:rsidRDefault="002263FD" w:rsidP="006D680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 w:rsidR="003638D2" w:rsidRPr="00FB0EB0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Pr="00FB0EB0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созданы и работают антинаркотические комиссии, эти комиссии организуют работу среди детей и подростков, осуществляют координацию усилий служб и учреждений системы профилактики, </w:t>
      </w:r>
      <w:proofErr w:type="gramStart"/>
      <w:r w:rsidRPr="00FB0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EB0">
        <w:rPr>
          <w:rFonts w:ascii="Times New Roman" w:hAnsi="Times New Roman" w:cs="Times New Roman"/>
          <w:sz w:val="24"/>
          <w:szCs w:val="24"/>
        </w:rPr>
        <w:t xml:space="preserve"> условиями содержания и проведением воспитательной работы с несовершеннолетними. Особое внимание комиссии обращают на состояние работы по профилактике пьянства, наркомании, токсикомании среди несовершеннолетних.</w:t>
      </w:r>
    </w:p>
    <w:p w:rsidR="00A1182E" w:rsidRPr="00FB0EB0" w:rsidRDefault="001F73BA" w:rsidP="006E2A4F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0">
        <w:rPr>
          <w:rFonts w:ascii="Times New Roman" w:hAnsi="Times New Roman" w:cs="Times New Roman"/>
          <w:sz w:val="24"/>
          <w:szCs w:val="24"/>
        </w:rPr>
        <w:tab/>
      </w:r>
      <w:r w:rsidR="00A1182E" w:rsidRPr="00FB0EB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1182E" w:rsidRPr="00FB0EB0">
        <w:rPr>
          <w:rFonts w:ascii="Times New Roman" w:eastAsia="Times New Roman" w:hAnsi="Times New Roman" w:cs="Times New Roman"/>
          <w:sz w:val="24"/>
          <w:szCs w:val="24"/>
        </w:rPr>
        <w:tab/>
      </w:r>
      <w:r w:rsidR="00A1182E" w:rsidRPr="00FB0EB0">
        <w:rPr>
          <w:rFonts w:ascii="Times New Roman" w:eastAsia="Times New Roman" w:hAnsi="Times New Roman" w:cs="Times New Roman"/>
          <w:b/>
          <w:sz w:val="24"/>
          <w:szCs w:val="24"/>
        </w:rPr>
        <w:t>Освещение деятельности Комиссии в средствах массовой информации (общее количество материалов и в каких СМИ было опубликовано).</w:t>
      </w:r>
    </w:p>
    <w:p w:rsidR="00296036" w:rsidRPr="00FB0EB0" w:rsidRDefault="00296036" w:rsidP="00296036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антинаркотической комиссии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субъектов профилактике, постоянно отражается в СМИ района. На официальном сайте и в газете «</w:t>
      </w:r>
      <w:proofErr w:type="spellStart"/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правда» размещены памятки о признаках употребления наркотических веществ, «СТОП - СПАЙС!», «Современные наркотики», Памятка для родителей, «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и соли жесткая правда», размещен</w:t>
      </w:r>
      <w:r w:rsidR="003822E6" w:rsidRPr="00FB0E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822E6"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газетны</w:t>
      </w:r>
      <w:r w:rsidR="003822E6" w:rsidRPr="00FB0EB0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публикаци</w:t>
      </w:r>
      <w:r w:rsidR="003822E6" w:rsidRPr="00FB0EB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3822E6" w:rsidRPr="00FB0EB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по операциям и акциям: 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«Сообщи, где торгуют смертью»: выпуск №20 от 16 марта 2023 г. «В регионе стартовала антинаркотическая акция», выпуск №29 от 15 апреля 2023 г. «Первые итоги акции «Сообщи, где торгуют смертью»,</w:t>
      </w:r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выпуск №37 от 18 мая 2023 г. «Через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>, спорт и фестивали - к верному выбору», выпуск №38 от 20 мая 2023 г. «от дурных привычек к здоровому образу жизни», Выход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есть из любой ситуации», выпуск №46 от 17 июня 2023 г. «Каникулы по взрослому», опубликованы материалы по Месячнику, приуроченному к Международному дню борьбы с наркоманией: выпуск №46 от 17 июня 2023 г., «Нет и точка», «Через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, спорт и фестивали к верному выбору», </w:t>
      </w:r>
      <w:r w:rsidRPr="00FB0EB0">
        <w:rPr>
          <w:rFonts w:ascii="Times New Roman" w:hAnsi="Times New Roman" w:cs="Times New Roman"/>
          <w:sz w:val="24"/>
          <w:szCs w:val="24"/>
        </w:rPr>
        <w:t>выпуск №50 от 01 июля 2023 г. «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городским судом вынесен приговор за незаконное приобретение и хранения</w:t>
      </w:r>
      <w:proofErr w:type="gramEnd"/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EB0">
        <w:rPr>
          <w:rFonts w:ascii="Times New Roman" w:hAnsi="Times New Roman" w:cs="Times New Roman"/>
          <w:sz w:val="24"/>
          <w:szCs w:val="24"/>
        </w:rPr>
        <w:t xml:space="preserve">наркотических средств»,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>выпуск №54 от 15 июля 2023 г. «Есть работа для молодежи», выпуск №56 от 22 июля 2023 г. «Понять, увлечь и помочь»,</w:t>
      </w:r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>выпуск №36 от 22 июля 2023 г. «Новый порядок прохождения больными наркоманией медицинской и социальной реабилитации»,</w:t>
      </w:r>
      <w:r w:rsidRPr="00FB0EB0">
        <w:rPr>
          <w:rFonts w:ascii="Times New Roman" w:hAnsi="Times New Roman" w:cs="Times New Roman"/>
          <w:sz w:val="24"/>
          <w:szCs w:val="24"/>
        </w:rPr>
        <w:t xml:space="preserve"> выпуск №64 от 19 августа 2023 г. «На ярмарке вакансий предлагали работу и консультировали», выпуск №65 от 24 августа 2023</w:t>
      </w:r>
      <w:proofErr w:type="gramEnd"/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EB0">
        <w:rPr>
          <w:rFonts w:ascii="Times New Roman" w:hAnsi="Times New Roman" w:cs="Times New Roman"/>
          <w:sz w:val="24"/>
          <w:szCs w:val="24"/>
        </w:rPr>
        <w:t>г. «В лагере «Подросток» мальчишек воспитывают патриотами и настоящими мужчинами», выпуск №68 от 02 сентября 2023 г. «Трезвый взгляд на жизнь», «Как современная наркология смотрит на проблемы алкоголизма и употребления энергетических напитков», выпуск №83 от 26 октября 2023 г. «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городским судом </w:t>
      </w:r>
      <w:r w:rsidRPr="00FB0EB0">
        <w:rPr>
          <w:rFonts w:ascii="Times New Roman" w:hAnsi="Times New Roman" w:cs="Times New Roman"/>
          <w:sz w:val="24"/>
          <w:szCs w:val="24"/>
        </w:rPr>
        <w:lastRenderedPageBreak/>
        <w:t xml:space="preserve">вынесен приговор о незаконном обороте наркотических средств», в </w:t>
      </w:r>
      <w:r w:rsidRPr="00FB0EB0">
        <w:rPr>
          <w:rFonts w:ascii="Times New Roman" w:eastAsia="Times New Roman" w:hAnsi="Times New Roman" w:cs="Times New Roman"/>
          <w:sz w:val="24"/>
          <w:szCs w:val="24"/>
        </w:rPr>
        <w:t>выпуске №82 от 21 октября 2023 г. размещена газетная публикация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по операции: «Сообщи, где торгуют смертью»: «В регионе стартовал 2 этап  антинаркотической акции»,</w:t>
      </w:r>
      <w:r w:rsidRPr="00FB0EB0">
        <w:rPr>
          <w:rFonts w:ascii="Times New Roman" w:hAnsi="Times New Roman" w:cs="Times New Roman"/>
          <w:sz w:val="24"/>
          <w:szCs w:val="24"/>
        </w:rPr>
        <w:t xml:space="preserve"> выпуск №95 от 07 декабря 2023 г. «Ответственность за уклонение от лечения наркомании».</w:t>
      </w:r>
    </w:p>
    <w:p w:rsidR="00296036" w:rsidRPr="00FB0EB0" w:rsidRDefault="00296036" w:rsidP="0029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»,  на официальном сайте администрации ЛМР опубликованы материалы по операциям и акциям: «Область без наркотиков», этап «Допинг» операции «Подросток», «Дети России», «Сообщи, где торгуют смертью», а так же иные материалы, рассказывающие о различных культурно-массовых, спортивных мероприятиях пропагандирующих здоровый образ жизни. Деятельность Комиссии освещается на интернет сайтах: администрации 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 же на сайтах «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Правда», «Моя Луга» периодически размещаются материалы о проводимых мероприятиях антинаркотической направленности. </w:t>
      </w:r>
    </w:p>
    <w:p w:rsidR="00E53747" w:rsidRPr="00FB0EB0" w:rsidRDefault="00E53747" w:rsidP="000A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hAnsi="Times New Roman" w:cs="Times New Roman"/>
          <w:sz w:val="24"/>
          <w:szCs w:val="24"/>
        </w:rPr>
        <w:t xml:space="preserve">Комитетом по вопросам безопасности администрации 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организован выпуск </w:t>
      </w: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евробуклетов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 xml:space="preserve"> «Остановим наркоманию вместе!» в количестве 500 штук, буклеты как раздаточный материал, переданы в администрации городских и сельских поселений, комитет образования, отдел молодежной политики, спорта и культуры, для размещения в местах массового скопления несовершеннолетних, молодежи (клубы, библиотеки,  детские сады, школы). </w:t>
      </w:r>
    </w:p>
    <w:p w:rsidR="009F0CE3" w:rsidRPr="00FB0EB0" w:rsidRDefault="009F0CE3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90049" w:rsidRPr="00FB0E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факторы, влияющие на </w:t>
      </w:r>
      <w:proofErr w:type="spellStart"/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наркоситуацию</w:t>
      </w:r>
      <w:proofErr w:type="spellEnd"/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Лужском</w:t>
      </w:r>
      <w:proofErr w:type="spellEnd"/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районе, по сведениям официальной статистики ГУ МВД.</w:t>
      </w:r>
    </w:p>
    <w:p w:rsidR="009E1373" w:rsidRPr="00FB0EB0" w:rsidRDefault="009F0CE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ab/>
      </w:r>
      <w:r w:rsidR="009E1373" w:rsidRPr="00FB0EB0">
        <w:rPr>
          <w:rFonts w:ascii="Times New Roman" w:eastAsia="Times New Roman" w:hAnsi="Times New Roman" w:cs="Times New Roman"/>
          <w:sz w:val="24"/>
          <w:szCs w:val="24"/>
        </w:rPr>
        <w:t xml:space="preserve">Оперативная обстановка на территории </w:t>
      </w:r>
      <w:proofErr w:type="spellStart"/>
      <w:r w:rsidR="009E1373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9E1373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сфере незаконного оборота наркотических средств, по сведениям ОМВД России по </w:t>
      </w:r>
      <w:proofErr w:type="spellStart"/>
      <w:r w:rsidR="009E1373" w:rsidRPr="00FB0EB0">
        <w:rPr>
          <w:rFonts w:ascii="Times New Roman" w:eastAsia="Times New Roman" w:hAnsi="Times New Roman" w:cs="Times New Roman"/>
          <w:sz w:val="24"/>
          <w:szCs w:val="24"/>
        </w:rPr>
        <w:t>Лужскому</w:t>
      </w:r>
      <w:proofErr w:type="spellEnd"/>
      <w:r w:rsidR="009E1373"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району, стабильна.</w:t>
      </w:r>
    </w:p>
    <w:p w:rsidR="009E1373" w:rsidRPr="00FB0EB0" w:rsidRDefault="009E137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>Основная масса преступлений связана с поступлением наркотиков в район из других регионов страны.</w:t>
      </w:r>
    </w:p>
    <w:p w:rsidR="009E1373" w:rsidRPr="00FB0EB0" w:rsidRDefault="009E1373" w:rsidP="009E13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Фактов изготовления наркотических средств на территории района не зафиксировано.</w:t>
      </w:r>
    </w:p>
    <w:p w:rsidR="009E1373" w:rsidRPr="00FB0EB0" w:rsidRDefault="009E137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ab/>
        <w:t>Основными потребителями наркотических средств являются лица в возрасте от 25-35 лет, как правило, ранее судимые за аналогичные преступления.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2023 года на территории гор. Луга 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зарегистрировано 49 (+ 4,3%; + 2) преступлений, связанных с незаконным оборотом наркотических средств, из них 33 (- 5,7%, -2) выявлены сотрудниками ОМВД России, в том числе 37 (-5,1%; -2) тяжких и особо тяжких составов, 21 (-19,2%: -5) в крупном и особо крупном размере. 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выявленных преступлений, связанных со сбытом наркотических средств, психотропных веществ или их аналогов, выросло на 20,7 % (35; +6), в том числе сотрудниками ОМВД России – 20(+/-  0,0%). 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Раскрываемость данного вида преступлений составляет 71,7%, что на 4,3% больше аналогичного периода прошлого года. Число раскрытых сбытов увеличилось на 66,7 % (25; +10).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Из незаконного оборота сотрудниками правоохранительных органов  изъято 43102,653 гр. наркотических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них сотрудниками ОМВД России- 111,403 гр. 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Участковыми уполномоченными ОМВД России выявлено 11 административных правонарушений, предусмотренных ст. 6.8 КоАП РФ  (незаконный оборот наркотических средств или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вещества), 4 административных правонарушения, предусмотренных ст. 6.9 КоАП РФ (Потребление наркотических средств или психотропных веществ без назначения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врача, либо новых потенциально опасных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веществ)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lastRenderedPageBreak/>
        <w:t>В  ОМВД России организовано проведение оперативно-розыскных и профилактических мероприятий по противодействию незаконному производству и реализации наркотических средств телефону по и психотропных веществ, в том числе уделяется особое внимание работе по выявлению каналов поставок в регион синтетических наркотиков, в первую очередь героина.</w:t>
      </w:r>
      <w:proofErr w:type="gramEnd"/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В период с 13 по 24 марта 2023 года и с 16 по 27 октября 2023 года на территории гор. Луга 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проведены 2  этапа общероссийской акции «Сообщи, где торгуют смертью» 2023, в ходе которого в ОМВД России по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Лужскому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району зарегистрировано три сообщения по линии НОН. В настоящее время сотрудниками ОУР ОМВД России по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Лужскому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району проводятся ОРМ с целью проверки полученной информации, на что также </w:t>
      </w: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имеющийся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спецаппарат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района сотрудниками ОУУП и  ПДН ОМВД России, в целях выявления лиц употребляющих наркотические, психотропные, токсические вещества из числа учащихся МОУ «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Толмачевская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СОШ», МОУ «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Мшинская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СОШ», МОУ «Ям-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Тесовская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СОШ», МОУ "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Оредежская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СОШ", МОУ «Володарская СОШ», МОУ «СОШ № 2», МОУ «СОШ № 3»,МОУ «СОШ № 4», МОУ «СОШ № 5», а также мест концентрации несовершеннолетних, проведено 16 рейдов с участием передвижного</w:t>
      </w:r>
      <w:proofErr w:type="gram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пункта медицинского освидетельствования Ленинградского областного наркологического диспансера. Освидетельствовано 208 несовершеннолетних. В результате рейдов выявлено 2-ое несовершеннолетних, в отношении которых составлены административные протоколы по ст. 6.9 КоАП РФ.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На постоянной основе силами сотрудников ОДН ОМВД России обеспечивается проведение профилактических бесед в целях профилактики потребления наркотических средств и психотропных веществ в учебных заведениях.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отдела уголовного розыска на постоянной основе осуществляется мониторинг сети «Интернет» в целях выявления площадок незаконной продажи наркотических средств и психотропных веществ. </w:t>
      </w:r>
    </w:p>
    <w:p w:rsidR="00F04EBD" w:rsidRPr="00FB0EB0" w:rsidRDefault="00F04EBD" w:rsidP="00F04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Сотрудниками ОУУП и ПДН ОМВД России на постоянной основе обеспечивается проведение разъяснительных бесед с представителями организаций жилищно-коммунального комплекса, управляющих компаний на закрепленных административных участках, направленных на выявление и получение информации о лицах, потребляющих наркотические средства и их психотропные вещества, и осуществляющих незаконный сбыт запрещенных к обороту веществ.</w:t>
      </w:r>
    </w:p>
    <w:p w:rsidR="00A1182E" w:rsidRPr="00FB0EB0" w:rsidRDefault="00A1182E" w:rsidP="00F04E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990049" w:rsidRPr="00FB0E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Сведения  о реализации имеющихся муниципальных программ, подпрограмм, (Планов) с указанием объемов их финансирования (планируемые и освоенные денежные средства), выполнении наиболее значимых антинаркотических мероприятий, с учетом предоставленных ранее сведений (форма-04-АНК) за 20</w:t>
      </w:r>
      <w:r w:rsidR="00B80110" w:rsidRPr="00FB0E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4EBD" w:rsidRPr="00FB0E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F04EBD" w:rsidRPr="00FB0EB0" w:rsidRDefault="004B513D" w:rsidP="00F04E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F04EBD" w:rsidRPr="00FB0EB0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 «Обеспечение безопасности на территории </w:t>
      </w:r>
      <w:proofErr w:type="spellStart"/>
      <w:r w:rsidR="00F04EBD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F04EBD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области» куда входят и мероприятия антинаркотической направленности (изготовление плакатов, листовок), </w:t>
      </w:r>
      <w:r w:rsidR="00BC613B" w:rsidRPr="00FB0EB0">
        <w:rPr>
          <w:rFonts w:ascii="Times New Roman" w:eastAsia="Times New Roman" w:hAnsi="Times New Roman" w:cs="Times New Roman"/>
          <w:sz w:val="24"/>
          <w:szCs w:val="24"/>
        </w:rPr>
        <w:t xml:space="preserve">утв. Постановлением администрации </w:t>
      </w:r>
      <w:proofErr w:type="spellStart"/>
      <w:r w:rsidR="00BC613B" w:rsidRPr="00FB0EB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="00BC613B" w:rsidRPr="00FB0E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3877 от 10.12.2018 года, </w:t>
      </w:r>
      <w:r w:rsidR="00F04EBD" w:rsidRPr="00FB0EB0">
        <w:rPr>
          <w:rFonts w:ascii="Times New Roman" w:eastAsia="Times New Roman" w:hAnsi="Times New Roman" w:cs="Times New Roman"/>
          <w:sz w:val="24"/>
          <w:szCs w:val="24"/>
        </w:rPr>
        <w:t>срок действия 2023- 2024г. общий объем финансирования, программы  за счет средств местного бюджета на весь период реализации составляет 26,5 тыс. руб.</w:t>
      </w:r>
      <w:proofErr w:type="gramEnd"/>
    </w:p>
    <w:p w:rsidR="00F04EBD" w:rsidRPr="00FB0EB0" w:rsidRDefault="009935D6" w:rsidP="00F04EB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«Развитие молодежного потенциала </w:t>
      </w:r>
      <w:proofErr w:type="spellStart"/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района» (утв. </w:t>
      </w:r>
      <w:r w:rsidR="00BC613B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остановлением  </w:t>
      </w:r>
      <w:proofErr w:type="spellStart"/>
      <w:proofErr w:type="gramStart"/>
      <w:r w:rsidR="00BC613B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</w:t>
      </w:r>
      <w:proofErr w:type="spellEnd"/>
      <w:proofErr w:type="gramEnd"/>
      <w:r w:rsidR="00BC613B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proofErr w:type="spellStart"/>
      <w:r w:rsidR="00BC613B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 w:rsidR="00BC613B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№ 3801 </w:t>
      </w:r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от 06.12.2018г.) Мероприятие антинаркотической направленности  (указываются мероприятия по формированию здорового образа жизни, оказанию наркологической помощи населению, медицинской и социальной реабилитации больных наркоманией) Комплекс процессных мероприятий «Профилактика» Асоциального поведения в молодежной среде» Основное мероприятие «Профилактика асоциального поведения, пропаганда семейных ценностей и содействие занятости молодежи», срок действия 2023- 2024г. общий объем финансирования, программ</w:t>
      </w:r>
      <w:r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F04EBD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 счет средств местного бюджета на весь период реализации составляет 623,12000 </w:t>
      </w:r>
      <w:r w:rsidR="00B638F1" w:rsidRPr="00FB0EB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рублей.</w:t>
      </w:r>
    </w:p>
    <w:p w:rsidR="0073438F" w:rsidRDefault="000A4C10" w:rsidP="00B6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B0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FB0E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51B5" w:rsidRPr="00FB0EB0">
        <w:rPr>
          <w:rFonts w:ascii="Times New Roman" w:hAnsi="Times New Roman" w:cs="Times New Roman"/>
          <w:sz w:val="24"/>
          <w:szCs w:val="24"/>
        </w:rPr>
        <w:t>В настоящий момент в исполнении статьи 7 ФЗ № 3-ФЗ «О наркотических средствах и психотропных веществах», пункта 46 Стратегии государственной антинаркотической политики РФ до 20</w:t>
      </w:r>
      <w:r w:rsidR="009658F9">
        <w:rPr>
          <w:rFonts w:ascii="Times New Roman" w:hAnsi="Times New Roman" w:cs="Times New Roman"/>
          <w:sz w:val="24"/>
          <w:szCs w:val="24"/>
        </w:rPr>
        <w:t>3</w:t>
      </w:r>
      <w:r w:rsidR="000D51B5" w:rsidRPr="00FB0EB0">
        <w:rPr>
          <w:rFonts w:ascii="Times New Roman" w:hAnsi="Times New Roman" w:cs="Times New Roman"/>
          <w:sz w:val="24"/>
          <w:szCs w:val="24"/>
        </w:rPr>
        <w:t xml:space="preserve">0 года, утвержденной Указом Президента РФ № 690 от 09.06.2010, в администрации </w:t>
      </w:r>
      <w:proofErr w:type="spellStart"/>
      <w:r w:rsidR="000D51B5" w:rsidRPr="00FB0EB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D51B5" w:rsidRPr="00FB0E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B06B3" w:rsidRPr="00FB0EB0">
        <w:rPr>
          <w:rFonts w:ascii="Times New Roman" w:hAnsi="Times New Roman" w:cs="Times New Roman"/>
          <w:sz w:val="24"/>
          <w:szCs w:val="24"/>
        </w:rPr>
        <w:t>разработаны</w:t>
      </w:r>
      <w:r w:rsidR="000D51B5" w:rsidRPr="00FB0E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06B3" w:rsidRPr="00FB0EB0">
        <w:rPr>
          <w:rFonts w:ascii="Times New Roman" w:hAnsi="Times New Roman" w:cs="Times New Roman"/>
          <w:sz w:val="24"/>
          <w:szCs w:val="24"/>
        </w:rPr>
        <w:t xml:space="preserve">ые </w:t>
      </w:r>
      <w:r w:rsidR="000D51B5" w:rsidRPr="00FB0EB0">
        <w:rPr>
          <w:rFonts w:ascii="Times New Roman" w:hAnsi="Times New Roman" w:cs="Times New Roman"/>
          <w:sz w:val="24"/>
          <w:szCs w:val="24"/>
        </w:rPr>
        <w:t>программы городского поселения и района на 2019-2024 годы по вопросам обеспечения безопасности, куда входят и мероприятия антинаркотической направленности.</w:t>
      </w:r>
      <w:proofErr w:type="gramEnd"/>
    </w:p>
    <w:p w:rsidR="00226681" w:rsidRPr="00FB0EB0" w:rsidRDefault="000A4C10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B0E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6681" w:rsidRPr="00FB0EB0">
        <w:rPr>
          <w:rFonts w:ascii="Times New Roman" w:eastAsia="Times New Roman" w:hAnsi="Times New Roman" w:cs="Times New Roman"/>
          <w:b/>
          <w:sz w:val="24"/>
          <w:szCs w:val="24"/>
        </w:rPr>
        <w:t>Предложения председателю антинаркотической комиссии Ленинградской области:</w:t>
      </w:r>
    </w:p>
    <w:p w:rsidR="00226681" w:rsidRPr="00FB0EB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7FE9" w:rsidRPr="00FB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более эффективной работы антинаркотических комиссий в муниципальных районах (городского округа) рассмотреть вопрос о выделении освобожденных штатных единиц на должности секретарей антинаркотических комиссий (пример: секретарь КНД и ЗП, секретарь административной комиссии). </w:t>
      </w:r>
    </w:p>
    <w:p w:rsidR="00226681" w:rsidRPr="00FB0EB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7FE9" w:rsidRPr="00FB0EB0">
        <w:rPr>
          <w:rFonts w:ascii="Times New Roman" w:eastAsia="Times New Roman" w:hAnsi="Times New Roman" w:cs="Times New Roman"/>
          <w:sz w:val="24"/>
          <w:szCs w:val="24"/>
        </w:rPr>
        <w:tab/>
      </w:r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Заслушивая и анализируя на заседаниях антинаркотической комиссии информацию о </w:t>
      </w:r>
      <w:proofErr w:type="spellStart"/>
      <w:r w:rsidRPr="00FB0EB0"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 w:rsidRPr="00FB0EB0">
        <w:rPr>
          <w:rFonts w:ascii="Times New Roman" w:eastAsia="Times New Roman" w:hAnsi="Times New Roman" w:cs="Times New Roman"/>
          <w:sz w:val="24"/>
          <w:szCs w:val="24"/>
        </w:rPr>
        <w:t xml:space="preserve"> и о работе субъектов системы профилактики,  комиссия предлагает Ленинградской областной межведомственной антинаркотической комиссии оказать содействие по решению  вопроса  об обеспечении на должном уровне материальной и технической базы государственных и общественных организаций, занимающихся вопросами по противодействию  и профилактике наркомании.</w:t>
      </w:r>
    </w:p>
    <w:p w:rsidR="0073438F" w:rsidRPr="00FB0EB0" w:rsidRDefault="0073438F" w:rsidP="00F91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A4F" w:rsidRPr="00FB0EB0" w:rsidRDefault="006E2A4F" w:rsidP="00F91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6B3" w:rsidRPr="00FB0EB0" w:rsidRDefault="009935D6" w:rsidP="0045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B0EB0">
        <w:rPr>
          <w:rFonts w:ascii="Times New Roman" w:hAnsi="Times New Roman" w:cs="Times New Roman"/>
          <w:sz w:val="24"/>
          <w:szCs w:val="24"/>
        </w:rPr>
        <w:t>. г</w:t>
      </w:r>
      <w:r w:rsidR="00DB06B3" w:rsidRPr="00FB0EB0">
        <w:rPr>
          <w:rFonts w:ascii="Times New Roman" w:hAnsi="Times New Roman" w:cs="Times New Roman"/>
          <w:sz w:val="24"/>
          <w:szCs w:val="24"/>
        </w:rPr>
        <w:t>лав</w:t>
      </w:r>
      <w:r w:rsidRPr="00FB0EB0">
        <w:rPr>
          <w:rFonts w:ascii="Times New Roman" w:hAnsi="Times New Roman" w:cs="Times New Roman"/>
          <w:sz w:val="24"/>
          <w:szCs w:val="24"/>
        </w:rPr>
        <w:t>ы</w:t>
      </w:r>
      <w:r w:rsidR="00DB06B3" w:rsidRPr="00FB0E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1BD6" w:rsidRPr="00FB0EB0" w:rsidRDefault="00F91BD6" w:rsidP="0045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B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DB06B3" w:rsidRPr="00FB0EB0">
        <w:rPr>
          <w:rFonts w:ascii="Times New Roman" w:hAnsi="Times New Roman" w:cs="Times New Roman"/>
          <w:sz w:val="24"/>
          <w:szCs w:val="24"/>
        </w:rPr>
        <w:t xml:space="preserve"> </w:t>
      </w:r>
      <w:r w:rsidRPr="00FB0E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A4C10" w:rsidRPr="00FB0EB0" w:rsidRDefault="00F95E3E" w:rsidP="006D414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EB0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FB0EB0">
        <w:rPr>
          <w:rFonts w:ascii="Times New Roman" w:hAnsi="Times New Roman" w:cs="Times New Roman"/>
          <w:sz w:val="24"/>
          <w:szCs w:val="24"/>
        </w:rPr>
        <w:t xml:space="preserve"> </w:t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Pr="00FB0EB0">
        <w:rPr>
          <w:rFonts w:ascii="Times New Roman" w:hAnsi="Times New Roman" w:cs="Times New Roman"/>
          <w:sz w:val="24"/>
          <w:szCs w:val="24"/>
        </w:rPr>
        <w:tab/>
      </w:r>
      <w:r w:rsidR="000A4C10" w:rsidRPr="00FB0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B0EB0" w:rsidRPr="00FB0E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4C10" w:rsidRPr="00FB0EB0">
        <w:rPr>
          <w:rFonts w:ascii="Times New Roman" w:hAnsi="Times New Roman" w:cs="Times New Roman"/>
          <w:sz w:val="24"/>
          <w:szCs w:val="24"/>
        </w:rPr>
        <w:t xml:space="preserve">    </w:t>
      </w:r>
      <w:r w:rsidR="009935D6" w:rsidRPr="00FB0EB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 w:rsidR="009935D6" w:rsidRPr="00FB0EB0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4EBD" w:rsidRDefault="00F04EBD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04EBD" w:rsidRDefault="00F04EBD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964A4" w:rsidRDefault="00E964A4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44B3C" w:rsidRDefault="00C44B3C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исп. Н.А. Лепешкина</w:t>
      </w:r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тел/факс 8(81372)2-07-10</w:t>
      </w:r>
    </w:p>
    <w:p w:rsidR="00DB06B3" w:rsidRPr="006D414E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-</w:t>
      </w: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:  </w:t>
      </w:r>
      <w:hyperlink r:id="rId7" w:history="1"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admkom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@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luga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ru</w:t>
        </w:r>
      </w:hyperlink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</w:p>
    <w:sectPr w:rsidR="00DB06B3" w:rsidRPr="006D414E" w:rsidSect="00317724">
      <w:pgSz w:w="16838" w:h="11906" w:orient="landscape"/>
      <w:pgMar w:top="851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0EB5DA"/>
    <w:lvl w:ilvl="0">
      <w:numFmt w:val="bullet"/>
      <w:lvlText w:val="*"/>
      <w:lvlJc w:val="left"/>
    </w:lvl>
  </w:abstractNum>
  <w:abstractNum w:abstractNumId="1">
    <w:nsid w:val="0D867A55"/>
    <w:multiLevelType w:val="hybridMultilevel"/>
    <w:tmpl w:val="2DE88C12"/>
    <w:lvl w:ilvl="0" w:tplc="15E67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E92"/>
    <w:multiLevelType w:val="multilevel"/>
    <w:tmpl w:val="0A247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3">
    <w:nsid w:val="1C1331CC"/>
    <w:multiLevelType w:val="hybridMultilevel"/>
    <w:tmpl w:val="C3588C2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2D6"/>
    <w:multiLevelType w:val="multilevel"/>
    <w:tmpl w:val="68D2B8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73EBA"/>
    <w:multiLevelType w:val="hybridMultilevel"/>
    <w:tmpl w:val="DBCA5154"/>
    <w:lvl w:ilvl="0" w:tplc="7066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C29"/>
    <w:multiLevelType w:val="hybridMultilevel"/>
    <w:tmpl w:val="96CA626C"/>
    <w:lvl w:ilvl="0" w:tplc="6274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04283"/>
    <w:multiLevelType w:val="singleLevel"/>
    <w:tmpl w:val="D2604F6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350532D0"/>
    <w:multiLevelType w:val="multilevel"/>
    <w:tmpl w:val="EE90BBB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E67E97"/>
    <w:multiLevelType w:val="singleLevel"/>
    <w:tmpl w:val="416E793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57564BBA"/>
    <w:multiLevelType w:val="multilevel"/>
    <w:tmpl w:val="941A16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8259A9"/>
    <w:multiLevelType w:val="hybridMultilevel"/>
    <w:tmpl w:val="DF14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C34"/>
    <w:multiLevelType w:val="singleLevel"/>
    <w:tmpl w:val="3B303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E437F87"/>
    <w:multiLevelType w:val="multilevel"/>
    <w:tmpl w:val="8676FF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04421A"/>
    <w:multiLevelType w:val="multilevel"/>
    <w:tmpl w:val="2270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F6299F"/>
    <w:multiLevelType w:val="singleLevel"/>
    <w:tmpl w:val="FD36ACB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32E6FBA"/>
    <w:multiLevelType w:val="hybridMultilevel"/>
    <w:tmpl w:val="F6ACEE30"/>
    <w:lvl w:ilvl="0" w:tplc="0FB621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D6B5E"/>
    <w:multiLevelType w:val="hybridMultilevel"/>
    <w:tmpl w:val="87CC3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F3F8F"/>
    <w:multiLevelType w:val="hybridMultilevel"/>
    <w:tmpl w:val="D696F62A"/>
    <w:lvl w:ilvl="0" w:tplc="3D322E3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1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6"/>
  </w:num>
  <w:num w:numId="21">
    <w:abstractNumId w:val="13"/>
  </w:num>
  <w:num w:numId="22">
    <w:abstractNumId w:val="17"/>
  </w:num>
  <w:num w:numId="23">
    <w:abstractNumId w:val="14"/>
  </w:num>
  <w:num w:numId="24">
    <w:abstractNumId w:val="8"/>
  </w:num>
  <w:num w:numId="25">
    <w:abstractNumId w:val="10"/>
  </w:num>
  <w:num w:numId="26">
    <w:abstractNumId w:val="1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2"/>
    <w:rsid w:val="00002ED8"/>
    <w:rsid w:val="0009483A"/>
    <w:rsid w:val="000A3818"/>
    <w:rsid w:val="000A4C10"/>
    <w:rsid w:val="000A5BE6"/>
    <w:rsid w:val="000B7133"/>
    <w:rsid w:val="000D3323"/>
    <w:rsid w:val="000D51B5"/>
    <w:rsid w:val="000E30E9"/>
    <w:rsid w:val="001019D9"/>
    <w:rsid w:val="00115DFB"/>
    <w:rsid w:val="00136ED9"/>
    <w:rsid w:val="00161B68"/>
    <w:rsid w:val="00164978"/>
    <w:rsid w:val="00181B3D"/>
    <w:rsid w:val="00184B74"/>
    <w:rsid w:val="00190601"/>
    <w:rsid w:val="00190A0E"/>
    <w:rsid w:val="001B51C7"/>
    <w:rsid w:val="001E6D54"/>
    <w:rsid w:val="001F0B78"/>
    <w:rsid w:val="001F2B3A"/>
    <w:rsid w:val="001F73BA"/>
    <w:rsid w:val="001F7B9D"/>
    <w:rsid w:val="00200B1C"/>
    <w:rsid w:val="00215ADF"/>
    <w:rsid w:val="002263FD"/>
    <w:rsid w:val="00226681"/>
    <w:rsid w:val="00284CD2"/>
    <w:rsid w:val="00296036"/>
    <w:rsid w:val="002B2F51"/>
    <w:rsid w:val="002D593E"/>
    <w:rsid w:val="002D6EA7"/>
    <w:rsid w:val="002F6A10"/>
    <w:rsid w:val="00301387"/>
    <w:rsid w:val="003131BA"/>
    <w:rsid w:val="003148CA"/>
    <w:rsid w:val="00316115"/>
    <w:rsid w:val="003161EA"/>
    <w:rsid w:val="00317724"/>
    <w:rsid w:val="00356FE2"/>
    <w:rsid w:val="003638D2"/>
    <w:rsid w:val="00367A58"/>
    <w:rsid w:val="00373D9A"/>
    <w:rsid w:val="003822E6"/>
    <w:rsid w:val="003B3968"/>
    <w:rsid w:val="003D1710"/>
    <w:rsid w:val="003E5E89"/>
    <w:rsid w:val="00442D72"/>
    <w:rsid w:val="00455D8B"/>
    <w:rsid w:val="00457FE9"/>
    <w:rsid w:val="00464FA0"/>
    <w:rsid w:val="00493F57"/>
    <w:rsid w:val="004B513D"/>
    <w:rsid w:val="004C2B82"/>
    <w:rsid w:val="004D3D27"/>
    <w:rsid w:val="004D4657"/>
    <w:rsid w:val="004E1A9A"/>
    <w:rsid w:val="00503F88"/>
    <w:rsid w:val="005222CB"/>
    <w:rsid w:val="00533069"/>
    <w:rsid w:val="00537913"/>
    <w:rsid w:val="00541627"/>
    <w:rsid w:val="00542F94"/>
    <w:rsid w:val="00553F8B"/>
    <w:rsid w:val="00557A24"/>
    <w:rsid w:val="00575A98"/>
    <w:rsid w:val="005846FB"/>
    <w:rsid w:val="005B20F2"/>
    <w:rsid w:val="005E532F"/>
    <w:rsid w:val="00601357"/>
    <w:rsid w:val="00610C6C"/>
    <w:rsid w:val="006566AC"/>
    <w:rsid w:val="00665A67"/>
    <w:rsid w:val="006850FA"/>
    <w:rsid w:val="006913DE"/>
    <w:rsid w:val="006A1C2C"/>
    <w:rsid w:val="006B17D3"/>
    <w:rsid w:val="006D414E"/>
    <w:rsid w:val="006D6808"/>
    <w:rsid w:val="006D768E"/>
    <w:rsid w:val="006E1EED"/>
    <w:rsid w:val="006E2A4F"/>
    <w:rsid w:val="006E52CB"/>
    <w:rsid w:val="007030A3"/>
    <w:rsid w:val="0072187A"/>
    <w:rsid w:val="00724B56"/>
    <w:rsid w:val="0073438F"/>
    <w:rsid w:val="00747C23"/>
    <w:rsid w:val="00751CF8"/>
    <w:rsid w:val="007633B6"/>
    <w:rsid w:val="0076699C"/>
    <w:rsid w:val="0076790D"/>
    <w:rsid w:val="00773852"/>
    <w:rsid w:val="007949DA"/>
    <w:rsid w:val="007A1BA6"/>
    <w:rsid w:val="007C1829"/>
    <w:rsid w:val="007D71E4"/>
    <w:rsid w:val="00805E20"/>
    <w:rsid w:val="00820625"/>
    <w:rsid w:val="00872FBA"/>
    <w:rsid w:val="00880D09"/>
    <w:rsid w:val="00884E1C"/>
    <w:rsid w:val="008A0EA6"/>
    <w:rsid w:val="008E2427"/>
    <w:rsid w:val="00906360"/>
    <w:rsid w:val="0093013E"/>
    <w:rsid w:val="00931006"/>
    <w:rsid w:val="009419B7"/>
    <w:rsid w:val="00955E46"/>
    <w:rsid w:val="009658F9"/>
    <w:rsid w:val="00976F98"/>
    <w:rsid w:val="00990049"/>
    <w:rsid w:val="009908B2"/>
    <w:rsid w:val="009935D6"/>
    <w:rsid w:val="009C3DAA"/>
    <w:rsid w:val="009E1373"/>
    <w:rsid w:val="009E3F6F"/>
    <w:rsid w:val="009E7417"/>
    <w:rsid w:val="009F0CE3"/>
    <w:rsid w:val="009F303E"/>
    <w:rsid w:val="00A1182E"/>
    <w:rsid w:val="00A87992"/>
    <w:rsid w:val="00A92C7E"/>
    <w:rsid w:val="00AB0A8B"/>
    <w:rsid w:val="00AF3B91"/>
    <w:rsid w:val="00B14796"/>
    <w:rsid w:val="00B37C18"/>
    <w:rsid w:val="00B45B77"/>
    <w:rsid w:val="00B638F1"/>
    <w:rsid w:val="00B73D7F"/>
    <w:rsid w:val="00B80110"/>
    <w:rsid w:val="00B81B7D"/>
    <w:rsid w:val="00BB14E0"/>
    <w:rsid w:val="00BC4BC2"/>
    <w:rsid w:val="00BC613B"/>
    <w:rsid w:val="00C14352"/>
    <w:rsid w:val="00C44B3C"/>
    <w:rsid w:val="00C55BBA"/>
    <w:rsid w:val="00C70A08"/>
    <w:rsid w:val="00CE3687"/>
    <w:rsid w:val="00CE53E6"/>
    <w:rsid w:val="00D01ECA"/>
    <w:rsid w:val="00D02468"/>
    <w:rsid w:val="00D05BE3"/>
    <w:rsid w:val="00D12519"/>
    <w:rsid w:val="00D344B1"/>
    <w:rsid w:val="00D766DE"/>
    <w:rsid w:val="00D7721A"/>
    <w:rsid w:val="00D91DA3"/>
    <w:rsid w:val="00DB06B3"/>
    <w:rsid w:val="00DB2619"/>
    <w:rsid w:val="00DC12A3"/>
    <w:rsid w:val="00DD538F"/>
    <w:rsid w:val="00DD5397"/>
    <w:rsid w:val="00E06B6F"/>
    <w:rsid w:val="00E3022D"/>
    <w:rsid w:val="00E37136"/>
    <w:rsid w:val="00E53747"/>
    <w:rsid w:val="00E61122"/>
    <w:rsid w:val="00E964A4"/>
    <w:rsid w:val="00EE6F0B"/>
    <w:rsid w:val="00EF7452"/>
    <w:rsid w:val="00F04EBD"/>
    <w:rsid w:val="00F3171F"/>
    <w:rsid w:val="00F42C63"/>
    <w:rsid w:val="00F6679A"/>
    <w:rsid w:val="00F7317C"/>
    <w:rsid w:val="00F91BD6"/>
    <w:rsid w:val="00F95E3E"/>
    <w:rsid w:val="00FA0724"/>
    <w:rsid w:val="00FB0EB0"/>
    <w:rsid w:val="00FC44B0"/>
    <w:rsid w:val="00FD5442"/>
    <w:rsid w:val="00FE3111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9E1373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9E1373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om@adm.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EE46-0C4A-4EE1-905A-FC6DBB3C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Rajgorodskiy</dc:creator>
  <cp:lastModifiedBy>Лепешкина Нат Анат</cp:lastModifiedBy>
  <cp:revision>8</cp:revision>
  <cp:lastPrinted>2019-01-29T09:34:00Z</cp:lastPrinted>
  <dcterms:created xsi:type="dcterms:W3CDTF">2024-01-29T08:49:00Z</dcterms:created>
  <dcterms:modified xsi:type="dcterms:W3CDTF">2024-01-31T12:10:00Z</dcterms:modified>
</cp:coreProperties>
</file>