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5" w:rsidRP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9E5">
        <w:rPr>
          <w:rFonts w:ascii="Times New Roman" w:eastAsia="Times New Roman" w:hAnsi="Times New Roman" w:cs="Times New Roman"/>
          <w:b/>
          <w:sz w:val="28"/>
          <w:szCs w:val="28"/>
        </w:rPr>
        <w:t>КОНКУРС ТУРИСТСКОГО ПРОДУКТА «ЛУЖСКАЯ ВИТРИНА»</w:t>
      </w: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Целью районного конкурса туристского продукта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витрина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(далее - Конкурс) является выявление уникальных товаров и услуг районного производства, отражающих элементы исторической, социальной, культурной и природной идентичности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района для дальнейшей поддержки и содействия в выводе в продажу.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9F59E5" w:rsidRPr="000E7933" w:rsidRDefault="009F59E5" w:rsidP="009F59E5">
      <w:pPr>
        <w:numPr>
          <w:ilvl w:val="0"/>
          <w:numId w:val="1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производителей уникальных продуктов, производимых в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районе, для потенциального размещения продукции в торговых павильонах г. Луга</w:t>
      </w:r>
    </w:p>
    <w:p w:rsidR="009F59E5" w:rsidRPr="000E7933" w:rsidRDefault="009F59E5" w:rsidP="009F59E5">
      <w:pPr>
        <w:numPr>
          <w:ilvl w:val="0"/>
          <w:numId w:val="1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оказание консультационной поддержки местным производителям, поддержки в оформлении и продвижение продукции районного производства в информационном поле </w:t>
      </w:r>
    </w:p>
    <w:p w:rsidR="009F59E5" w:rsidRDefault="009F59E5" w:rsidP="009F59E5">
      <w:pPr>
        <w:numPr>
          <w:ilvl w:val="0"/>
          <w:numId w:val="1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местной продукции среди гостей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F59E5" w:rsidRDefault="009F59E5" w:rsidP="009F59E5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E5" w:rsidRPr="000E7933" w:rsidRDefault="009F59E5" w:rsidP="009F59E5">
      <w:pPr>
        <w:spacing w:after="0" w:line="259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:rsidR="009F59E5" w:rsidRPr="000E7933" w:rsidRDefault="009F59E5" w:rsidP="009F59E5">
      <w:pPr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F59E5" w:rsidRPr="000E7933" w:rsidRDefault="009F59E5" w:rsidP="009F59E5">
      <w:pPr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471F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фонд поддержки развития экономики и предпринимательства </w:t>
      </w:r>
      <w:proofErr w:type="spellStart"/>
      <w:r w:rsidRPr="0022471F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22471F">
        <w:rPr>
          <w:rFonts w:ascii="Times New Roman" w:eastAsia="Times New Roman" w:hAnsi="Times New Roman" w:cs="Times New Roman"/>
          <w:sz w:val="28"/>
          <w:szCs w:val="28"/>
        </w:rPr>
        <w:t xml:space="preserve"> района "Социально-деловой центр"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(далее-СДЦ)</w:t>
      </w:r>
    </w:p>
    <w:p w:rsidR="009F59E5" w:rsidRPr="000E7933" w:rsidRDefault="009F59E5" w:rsidP="009F59E5">
      <w:pPr>
        <w:numPr>
          <w:ilvl w:val="0"/>
          <w:numId w:val="3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АНО “Центр компетенций </w:t>
      </w:r>
      <w:proofErr w:type="gramStart"/>
      <w:r w:rsidRPr="000E7933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proofErr w:type="gram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облшасти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E5" w:rsidRPr="000E7933" w:rsidRDefault="009F59E5" w:rsidP="009F59E5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b/>
          <w:sz w:val="28"/>
          <w:szCs w:val="28"/>
        </w:rPr>
        <w:t>Категории и номинации Конкурса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– существующие продукты, производимые в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районе и распространяемые там же, а также за пределы района и Ленинградской области.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Номинации: 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  <w:highlight w:val="white"/>
        </w:rPr>
        <w:t>Сувенир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Экскурсионный тур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Гастрономия</w:t>
      </w:r>
    </w:p>
    <w:p w:rsidR="009F59E5" w:rsidRPr="000E7933" w:rsidRDefault="009F59E5" w:rsidP="009F59E5">
      <w:pPr>
        <w:tabs>
          <w:tab w:val="left" w:pos="851"/>
          <w:tab w:val="left" w:pos="1134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Предметы красоты и моды</w:t>
      </w:r>
    </w:p>
    <w:p w:rsidR="009F59E5" w:rsidRPr="000E7933" w:rsidRDefault="009F59E5" w:rsidP="009F59E5">
      <w:pPr>
        <w:tabs>
          <w:tab w:val="left" w:pos="851"/>
          <w:tab w:val="left" w:pos="1134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продукт будущего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– предложения потенциальных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Лужских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продуктов, которые отражали бы уникальные черты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района и могли бы стать фирменной продукцией для распространения.</w:t>
      </w:r>
    </w:p>
    <w:p w:rsidR="009F59E5" w:rsidRPr="000E7933" w:rsidRDefault="009F59E5" w:rsidP="009F59E5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Номинации: </w:t>
      </w:r>
    </w:p>
    <w:p w:rsidR="009F59E5" w:rsidRPr="000E7933" w:rsidRDefault="009F59E5" w:rsidP="009F59E5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  <w:highlight w:val="white"/>
        </w:rPr>
        <w:t>Сувенир</w:t>
      </w:r>
    </w:p>
    <w:p w:rsidR="009F59E5" w:rsidRPr="000E7933" w:rsidRDefault="009F59E5" w:rsidP="009F59E5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Экскурсионный тур</w:t>
      </w:r>
    </w:p>
    <w:p w:rsidR="009F59E5" w:rsidRPr="000E7933" w:rsidRDefault="009F59E5" w:rsidP="009F59E5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Гастрономия</w:t>
      </w:r>
    </w:p>
    <w:p w:rsidR="009F59E5" w:rsidRPr="000E7933" w:rsidRDefault="009F59E5" w:rsidP="009F59E5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Предметы красоты и моды</w:t>
      </w: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9E5" w:rsidRP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9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Конкурс проходит с 01 по 25 апреля 2024 года. </w:t>
      </w:r>
    </w:p>
    <w:p w:rsidR="009F59E5" w:rsidRPr="00CC3AB1" w:rsidRDefault="009F59E5" w:rsidP="009F59E5">
      <w:pPr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B1">
        <w:rPr>
          <w:rFonts w:ascii="Times New Roman" w:eastAsia="Times New Roman" w:hAnsi="Times New Roman" w:cs="Times New Roman"/>
          <w:sz w:val="28"/>
          <w:szCs w:val="28"/>
        </w:rPr>
        <w:t xml:space="preserve">Этап №1 - 01.04.2024 - 15.04.2024 - прием заявок на сайте Конкурса по адресу: </w:t>
      </w:r>
      <w:hyperlink r:id="rId6">
        <w:r w:rsidRPr="00CC3AB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https://gorodsreda47.tilda.ws/vitrina_luga</w:t>
        </w:r>
      </w:hyperlink>
      <w:r w:rsidRPr="00CC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9E5" w:rsidRPr="00CC3AB1" w:rsidRDefault="009F59E5" w:rsidP="009F59E5">
      <w:pPr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B1">
        <w:rPr>
          <w:rFonts w:ascii="Times New Roman" w:eastAsia="Times New Roman" w:hAnsi="Times New Roman" w:cs="Times New Roman"/>
          <w:sz w:val="28"/>
          <w:szCs w:val="28"/>
        </w:rPr>
        <w:t xml:space="preserve">Этап №2 - 16.04.2024 - 22.04.2024 - отбор лауреатов Конкурса членами жюри </w:t>
      </w:r>
    </w:p>
    <w:p w:rsidR="009F59E5" w:rsidRPr="00CC3AB1" w:rsidRDefault="009F59E5" w:rsidP="009F59E5">
      <w:pPr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B1">
        <w:rPr>
          <w:rFonts w:ascii="Times New Roman" w:eastAsia="Times New Roman" w:hAnsi="Times New Roman" w:cs="Times New Roman"/>
          <w:sz w:val="28"/>
          <w:szCs w:val="28"/>
        </w:rPr>
        <w:t>Этап №3 - 25.04.2024 - проектная сессия участников конкурса и членов жюри, предоставление участникам обратной связи и описание возможной поддержки их продукта, объявление победителей Конкурса</w:t>
      </w: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конкурсе может гражданин РФ старше 18 лет, предоставляющий или планирующий предоставлять товары и услуги на территории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 Участник подает заявку как физическое лицо. Если участник имеет статус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>, индивидуального предпринимателя или является представителем юридического лица, эта информация отражается в презентации, входящей в состав заявки.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Участие в конкурсе бесплатно. Подавая заявку, участник подтверждает готовность в случае получения поддержки взять в работу реализацию поданной им инициативы.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b/>
          <w:sz w:val="28"/>
          <w:szCs w:val="28"/>
        </w:rPr>
        <w:t>Состав заявки идентичен для обеих категорий Конкурса за исключением пункта 7: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1 Категория продукта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2 Номинация продукта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3 Краткое описание продукта и его уникальности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4 Целевая аудитория продукта и ее запрос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5 Описание того, на что буд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т направлены средства и компетенции в случае победы в конкурсе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6 Презентация продукта (включает информацию о существующем или планируемом способе производства, плане распространения и развития продукта, опыте заявителя и команды проекта; файл в формате PDF или PPTX)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7 Фото продукта (до 5 файлов; пункт действителен для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59E5" w:rsidRPr="000E7933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>8 Контактные данные заявителя</w:t>
      </w: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E5" w:rsidRDefault="009F59E5" w:rsidP="009F59E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конкурса гарантировано получают сопровождение и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СДЦ 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в поиске программ финансирования для поданного проекта, а также бесплатное содействие АНО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Центр компетенций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E7933">
        <w:rPr>
          <w:rFonts w:ascii="Times New Roman" w:eastAsia="Times New Roman" w:hAnsi="Times New Roman" w:cs="Times New Roman"/>
          <w:sz w:val="28"/>
          <w:szCs w:val="28"/>
        </w:rPr>
        <w:t>брендинге</w:t>
      </w:r>
      <w:proofErr w:type="spellEnd"/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 и оформлении продукта. </w:t>
      </w:r>
    </w:p>
    <w:p w:rsidR="00CD08F3" w:rsidRDefault="009F59E5" w:rsidP="009F59E5">
      <w:pPr>
        <w:spacing w:after="0" w:line="259" w:lineRule="auto"/>
        <w:ind w:firstLine="567"/>
        <w:jc w:val="both"/>
      </w:pPr>
      <w:r w:rsidRPr="000E7933">
        <w:rPr>
          <w:rFonts w:ascii="Times New Roman" w:eastAsia="Times New Roman" w:hAnsi="Times New Roman" w:cs="Times New Roman"/>
          <w:sz w:val="28"/>
          <w:szCs w:val="28"/>
        </w:rPr>
        <w:t xml:space="preserve">Победители, а также авторы наиболее сильных заявок, войдут в электронный путеводитель по Ленинградской области, разрабатываемый АНО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Центр компетенций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E7933">
        <w:rPr>
          <w:rFonts w:ascii="Times New Roman" w:eastAsia="Times New Roman" w:hAnsi="Times New Roman" w:cs="Times New Roman"/>
          <w:sz w:val="28"/>
          <w:szCs w:val="28"/>
        </w:rPr>
        <w:t>совместно с геоинформационной компанией 2ГИС.</w:t>
      </w:r>
      <w:bookmarkStart w:id="0" w:name="_GoBack"/>
      <w:bookmarkEnd w:id="0"/>
    </w:p>
    <w:sectPr w:rsidR="00CD08F3" w:rsidSect="009F5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20C"/>
    <w:multiLevelType w:val="multilevel"/>
    <w:tmpl w:val="4D74A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473CD3"/>
    <w:multiLevelType w:val="multilevel"/>
    <w:tmpl w:val="30B87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792FC9"/>
    <w:multiLevelType w:val="multilevel"/>
    <w:tmpl w:val="F5DEF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EE54783"/>
    <w:multiLevelType w:val="multilevel"/>
    <w:tmpl w:val="463E3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5"/>
    <w:rsid w:val="009F59E5"/>
    <w:rsid w:val="00C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sreda47.tilda.ws/vitrina_lu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Зарецкая Ю.М.</cp:lastModifiedBy>
  <cp:revision>1</cp:revision>
  <dcterms:created xsi:type="dcterms:W3CDTF">2024-04-03T05:51:00Z</dcterms:created>
  <dcterms:modified xsi:type="dcterms:W3CDTF">2024-04-03T05:56:00Z</dcterms:modified>
</cp:coreProperties>
</file>