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A3" w:rsidRPr="001612A3" w:rsidRDefault="001612A3" w:rsidP="001612A3">
      <w:pPr>
        <w:shd w:val="clear" w:color="auto" w:fill="FFFFFF"/>
        <w:spacing w:after="0" w:line="317" w:lineRule="exact"/>
        <w:ind w:right="680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1612A3" w:rsidRPr="001612A3" w:rsidRDefault="001612A3" w:rsidP="001612A3">
      <w:pPr>
        <w:shd w:val="clear" w:color="auto" w:fill="FFFFFF"/>
        <w:spacing w:after="0" w:line="317" w:lineRule="exact"/>
        <w:ind w:right="680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 xml:space="preserve"> «ЛУЖСКИЙ МУНИЦИПАЛЬНЫЙ РАЙОН» </w:t>
      </w:r>
    </w:p>
    <w:p w:rsidR="001612A3" w:rsidRPr="001612A3" w:rsidRDefault="001612A3" w:rsidP="001612A3">
      <w:pPr>
        <w:shd w:val="clear" w:color="auto" w:fill="FFFFFF"/>
        <w:spacing w:after="0" w:line="317" w:lineRule="exact"/>
        <w:ind w:right="680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ЛЕНИНГРАДСКОЙ ОБЛАСТИ</w:t>
      </w:r>
    </w:p>
    <w:p w:rsidR="001612A3" w:rsidRPr="001612A3" w:rsidRDefault="001612A3" w:rsidP="001612A3">
      <w:pPr>
        <w:shd w:val="clear" w:color="auto" w:fill="FFFFFF"/>
        <w:spacing w:after="0" w:line="317" w:lineRule="exact"/>
        <w:ind w:right="680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612A3" w:rsidRDefault="001612A3" w:rsidP="001612A3">
      <w:pPr>
        <w:shd w:val="clear" w:color="auto" w:fill="FFFFFF"/>
        <w:spacing w:after="0" w:line="240" w:lineRule="auto"/>
        <w:ind w:right="680"/>
        <w:contextualSpacing/>
        <w:jc w:val="center"/>
        <w:outlineLvl w:val="0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Проектная документация</w:t>
      </w:r>
    </w:p>
    <w:p w:rsidR="001612A3" w:rsidRPr="001612A3" w:rsidRDefault="001612A3" w:rsidP="001612A3">
      <w:pPr>
        <w:shd w:val="clear" w:color="auto" w:fill="FFFFFF"/>
        <w:spacing w:after="0" w:line="240" w:lineRule="auto"/>
        <w:ind w:right="680"/>
        <w:contextualSpacing/>
        <w:jc w:val="center"/>
        <w:outlineLvl w:val="0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ПАСПОРТ</w:t>
      </w:r>
      <w:bookmarkEnd w:id="0"/>
    </w:p>
    <w:p w:rsidR="001612A3" w:rsidRPr="001612A3" w:rsidRDefault="001612A3" w:rsidP="001612A3">
      <w:pPr>
        <w:shd w:val="clear" w:color="auto" w:fill="FFFFFF"/>
        <w:spacing w:after="0" w:line="240" w:lineRule="auto"/>
        <w:ind w:right="680"/>
        <w:contextualSpacing/>
        <w:jc w:val="center"/>
        <w:outlineLvl w:val="1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РЕКЛАМНОЙ КОНСТРУКЦИИ</w:t>
      </w:r>
      <w:bookmarkEnd w:id="1"/>
    </w:p>
    <w:p w:rsidR="001612A3" w:rsidRPr="001612A3" w:rsidRDefault="001612A3" w:rsidP="001612A3">
      <w:pPr>
        <w:shd w:val="clear" w:color="auto" w:fill="FFFFFF"/>
        <w:spacing w:after="0" w:line="240" w:lineRule="auto"/>
        <w:ind w:right="680"/>
        <w:contextualSpacing/>
        <w:jc w:val="center"/>
        <w:outlineLvl w:val="1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tabs>
          <w:tab w:val="left" w:leader="underscore" w:pos="4247"/>
          <w:tab w:val="left" w:leader="underscore" w:pos="5294"/>
          <w:tab w:val="left" w:leader="underscore" w:pos="7031"/>
          <w:tab w:val="left" w:leader="underscore" w:pos="8241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  <w:t>№ ____________от «</w:t>
      </w:r>
      <w:proofErr w:type="gramStart"/>
      <w:r w:rsidRPr="001612A3"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  <w:tab/>
        <w:t>»</w:t>
      </w:r>
      <w:r w:rsidRPr="001612A3"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  <w:tab/>
      </w:r>
      <w:proofErr w:type="gramEnd"/>
      <w:r w:rsidRPr="001612A3"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  <w:t xml:space="preserve"> 20</w:t>
      </w:r>
      <w:r w:rsidRPr="001612A3"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  <w:tab/>
        <w:t>г.</w:t>
      </w:r>
    </w:p>
    <w:p w:rsidR="001612A3" w:rsidRPr="001612A3" w:rsidRDefault="001612A3" w:rsidP="001612A3">
      <w:pPr>
        <w:shd w:val="clear" w:color="auto" w:fill="FFFFFF"/>
        <w:tabs>
          <w:tab w:val="left" w:leader="underscore" w:pos="4247"/>
          <w:tab w:val="left" w:leader="underscore" w:pos="5294"/>
          <w:tab w:val="left" w:leader="underscore" w:pos="7031"/>
          <w:tab w:val="left" w:leader="underscore" w:pos="8241"/>
        </w:tabs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Spec="center" w:tblpY="395"/>
        <w:tblW w:w="982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6207"/>
      </w:tblGrid>
      <w:tr w:rsidR="001612A3" w:rsidRPr="001612A3" w:rsidTr="00494B7B">
        <w:trPr>
          <w:trHeight w:val="41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 w:hint="eastAsia"/>
                <w:b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Территория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 </w:t>
            </w:r>
          </w:p>
        </w:tc>
      </w:tr>
      <w:tr w:rsidR="001612A3" w:rsidRPr="001612A3" w:rsidTr="00494B7B">
        <w:trPr>
          <w:trHeight w:val="4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Собственник недвижимого имущества, к которому присоединяется рекламная конструкция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12A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855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 w:hint="eastAsia"/>
                <w:b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Адрес установки рекламной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конструкции: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Населенный пункт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Автодорога, сторона дороги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542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12A3" w:rsidRPr="001612A3" w:rsidTr="00494B7B">
        <w:trPr>
          <w:trHeight w:val="412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 w:hint="eastAsia"/>
                <w:b/>
                <w:sz w:val="18"/>
                <w:szCs w:val="18"/>
              </w:rPr>
            </w:pPr>
            <w:proofErr w:type="gramStart"/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 рекламной</w:t>
            </w:r>
            <w:proofErr w:type="gramEnd"/>
            <w:r w:rsidRPr="001612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конструкции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/>
        </w:rPr>
      </w:pPr>
      <w:r w:rsidRPr="001612A3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eastAsia="ru-RU"/>
        </w:rPr>
        <w:br/>
      </w:r>
    </w:p>
    <w:tbl>
      <w:tblPr>
        <w:tblpPr w:leftFromText="180" w:rightFromText="180" w:vertAnchor="text" w:horzAnchor="margin" w:tblpXSpec="center" w:tblpY="182"/>
        <w:tblW w:w="975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239"/>
      </w:tblGrid>
      <w:tr w:rsidR="001612A3" w:rsidRPr="001612A3" w:rsidTr="00494B7B">
        <w:trPr>
          <w:cantSplit/>
          <w:trHeight w:val="8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 w:hint="eastAsia"/>
                <w:b/>
                <w:bCs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ЗАЯВИТЕЛЬ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(физическое, юридическое лицо)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612A3" w:rsidRPr="001612A3" w:rsidTr="00494B7B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1612A3" w:rsidRPr="001612A3" w:rsidTr="00494B7B">
        <w:trPr>
          <w:cantSplit/>
          <w:trHeight w:val="412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Calibri" w:hAnsi="Times New Roman" w:cs="Times New Roman" w:hint="eastAsia"/>
                <w:b/>
                <w:bCs/>
                <w:sz w:val="18"/>
                <w:szCs w:val="18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Ф.И.О. лица ответственного за оформление заявления </w:t>
            </w:r>
          </w:p>
          <w:p w:rsidR="001612A3" w:rsidRPr="001612A3" w:rsidRDefault="001612A3" w:rsidP="001612A3">
            <w:pPr>
              <w:spacing w:after="0" w:line="240" w:lineRule="auto"/>
              <w:ind w:right="-57"/>
              <w:contextualSpacing/>
              <w:rPr>
                <w:rFonts w:ascii="Times New Roman" w:eastAsia="Arial Unicode MS" w:hAnsi="Times New Roman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612A3" w:rsidRPr="001612A3" w:rsidTr="00494B7B">
        <w:trPr>
          <w:cantSplit/>
          <w:trHeight w:val="411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keepNext/>
              <w:spacing w:after="0" w:line="240" w:lineRule="auto"/>
              <w:ind w:right="-57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612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612A3" w:rsidRPr="001612A3" w:rsidRDefault="001612A3" w:rsidP="001612A3">
      <w:pPr>
        <w:keepNext/>
        <w:keepLines/>
        <w:spacing w:after="0" w:line="240" w:lineRule="auto"/>
        <w:ind w:hanging="142"/>
        <w:outlineLvl w:val="1"/>
        <w:rPr>
          <w:rFonts w:ascii="Times New Roman" w:eastAsia="Times New Roman" w:hAnsi="Times New Roman" w:cs="Times New Roman" w:hint="eastAsia"/>
          <w:b/>
          <w:bCs/>
        </w:rPr>
      </w:pPr>
    </w:p>
    <w:p w:rsidR="001612A3" w:rsidRPr="001612A3" w:rsidRDefault="001612A3" w:rsidP="001612A3">
      <w:pPr>
        <w:keepNext/>
        <w:keepLines/>
        <w:spacing w:after="0" w:line="240" w:lineRule="auto"/>
        <w:ind w:hanging="142"/>
        <w:outlineLvl w:val="1"/>
        <w:rPr>
          <w:rFonts w:ascii="Times New Roman" w:eastAsia="Times New Roman" w:hAnsi="Times New Roman" w:cs="Times New Roman"/>
          <w:b/>
          <w:bCs/>
        </w:rPr>
      </w:pPr>
      <w:r w:rsidRPr="001612A3">
        <w:rPr>
          <w:rFonts w:ascii="Times New Roman" w:eastAsia="Times New Roman" w:hAnsi="Times New Roman" w:cs="Times New Roman"/>
          <w:b/>
          <w:bCs/>
        </w:rPr>
        <w:t>ЗАЯВИТЕЛЬ</w:t>
      </w:r>
    </w:p>
    <w:p w:rsidR="001612A3" w:rsidRPr="001612A3" w:rsidRDefault="001612A3" w:rsidP="001612A3">
      <w:pPr>
        <w:tabs>
          <w:tab w:val="left" w:pos="5103"/>
        </w:tabs>
        <w:spacing w:after="0" w:line="240" w:lineRule="auto"/>
        <w:ind w:right="-57" w:hanging="142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    М.П.                 ___________________                  _________________               ________________</w:t>
      </w:r>
    </w:p>
    <w:p w:rsidR="001612A3" w:rsidRPr="001612A3" w:rsidRDefault="001612A3" w:rsidP="001612A3">
      <w:pPr>
        <w:tabs>
          <w:tab w:val="left" w:pos="5103"/>
        </w:tabs>
        <w:spacing w:after="0" w:line="240" w:lineRule="auto"/>
        <w:ind w:right="-57" w:hanging="142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  <w:t xml:space="preserve">                                     </w:t>
      </w:r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должность                                   подпись                                  Ф.И.О.</w:t>
      </w:r>
    </w:p>
    <w:p w:rsidR="001612A3" w:rsidRPr="001612A3" w:rsidRDefault="001612A3" w:rsidP="00161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ru-RU"/>
        </w:rPr>
        <w:lastRenderedPageBreak/>
        <w:t>Архитектурно-планировочное решение</w:t>
      </w:r>
    </w:p>
    <w:p w:rsidR="001612A3" w:rsidRPr="001612A3" w:rsidRDefault="001612A3" w:rsidP="001612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200" w:line="274" w:lineRule="exact"/>
        <w:ind w:left="20" w:right="20"/>
        <w:jc w:val="both"/>
        <w:outlineLvl w:val="0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СОГЛАСОВАНО: «__</w:t>
      </w:r>
      <w:proofErr w:type="gramStart"/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___________200__г.              Архитектурно-планировочные </w:t>
      </w:r>
    </w:p>
    <w:p w:rsidR="001612A3" w:rsidRPr="001612A3" w:rsidRDefault="001612A3" w:rsidP="001612A3">
      <w:pPr>
        <w:shd w:val="clear" w:color="auto" w:fill="FFFFFF"/>
        <w:spacing w:after="200" w:line="274" w:lineRule="exact"/>
        <w:ind w:left="20" w:right="20"/>
        <w:jc w:val="both"/>
        <w:outlineLvl w:val="0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и  художественно</w:t>
      </w:r>
      <w:proofErr w:type="gramEnd"/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-эстетические   </w:t>
      </w:r>
    </w:p>
    <w:p w:rsidR="001612A3" w:rsidRPr="001612A3" w:rsidRDefault="001612A3" w:rsidP="001612A3">
      <w:pPr>
        <w:shd w:val="clear" w:color="auto" w:fill="FFFFFF"/>
        <w:spacing w:after="200" w:line="274" w:lineRule="exact"/>
        <w:ind w:left="20" w:right="20"/>
        <w:jc w:val="both"/>
        <w:outlineLvl w:val="0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требования к объекту:</w:t>
      </w:r>
    </w:p>
    <w:p w:rsidR="001612A3" w:rsidRPr="001612A3" w:rsidRDefault="001612A3" w:rsidP="001612A3">
      <w:pPr>
        <w:shd w:val="clear" w:color="auto" w:fill="FFFFFF"/>
        <w:spacing w:after="200" w:line="274" w:lineRule="exact"/>
        <w:ind w:right="20"/>
        <w:jc w:val="both"/>
        <w:outlineLvl w:val="0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Орган архитектуры и градостроительства                    ______________________________</w:t>
      </w:r>
    </w:p>
    <w:p w:rsidR="001612A3" w:rsidRPr="001612A3" w:rsidRDefault="001612A3" w:rsidP="001612A3">
      <w:pPr>
        <w:shd w:val="clear" w:color="auto" w:fill="FFFFFF"/>
        <w:spacing w:after="200" w:line="283" w:lineRule="exact"/>
        <w:ind w:right="113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                                </w:t>
      </w:r>
    </w:p>
    <w:p w:rsidR="001612A3" w:rsidRPr="001612A3" w:rsidRDefault="001612A3" w:rsidP="001612A3">
      <w:pPr>
        <w:shd w:val="clear" w:color="auto" w:fill="FFFFFF"/>
        <w:spacing w:after="200" w:line="283" w:lineRule="exact"/>
        <w:ind w:right="113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___________________                                        _______________________________</w:t>
      </w:r>
    </w:p>
    <w:p w:rsidR="001612A3" w:rsidRPr="001612A3" w:rsidRDefault="001612A3" w:rsidP="001612A3">
      <w:pPr>
        <w:shd w:val="clear" w:color="auto" w:fill="FFFFFF"/>
        <w:spacing w:after="200" w:line="283" w:lineRule="exact"/>
        <w:ind w:right="113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           </w:t>
      </w:r>
      <w:r w:rsidRPr="001612A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Подпись                                                            </w:t>
      </w: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М.П.</w:t>
      </w:r>
    </w:p>
    <w:p w:rsidR="001612A3" w:rsidRPr="001612A3" w:rsidRDefault="001612A3" w:rsidP="001612A3">
      <w:pPr>
        <w:shd w:val="clear" w:color="auto" w:fill="FFFFFF"/>
        <w:spacing w:after="200" w:line="283" w:lineRule="exact"/>
        <w:ind w:right="113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М.П.</w:t>
      </w:r>
    </w:p>
    <w:p w:rsidR="001612A3" w:rsidRPr="001612A3" w:rsidRDefault="001612A3" w:rsidP="001612A3">
      <w:pPr>
        <w:shd w:val="clear" w:color="auto" w:fill="FFFFFF"/>
        <w:spacing w:after="200" w:line="283" w:lineRule="exact"/>
        <w:ind w:right="113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__________________                                             ______________________________</w:t>
      </w:r>
    </w:p>
    <w:p w:rsidR="001612A3" w:rsidRPr="001612A3" w:rsidRDefault="001612A3" w:rsidP="001612A3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Ф.И.О.</w:t>
      </w: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pBdr>
          <w:top w:val="thickThinSmallGap" w:sz="24" w:space="2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 w:hint="eastAsia"/>
          <w:b/>
          <w:iCs/>
          <w:u w:val="single"/>
          <w:lang w:eastAsia="ru-RU"/>
        </w:rPr>
      </w:pPr>
      <w:r w:rsidRPr="001612A3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СВЕДЕНИЯ О ВНЕШНЕМ ВИДЕ РЕКЛАМНОЙ КОНСТРУКЦИИ</w:t>
      </w:r>
    </w:p>
    <w:p w:rsidR="001612A3" w:rsidRPr="001612A3" w:rsidRDefault="001612A3" w:rsidP="001612A3">
      <w:pPr>
        <w:pBdr>
          <w:top w:val="thickThinSmallGap" w:sz="24" w:space="2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1612A3">
        <w:rPr>
          <w:rFonts w:ascii="Times New Roman" w:eastAsia="Times New Roman" w:hAnsi="Times New Roman" w:cs="Times New Roman"/>
          <w:iCs/>
          <w:lang w:eastAsia="ru-RU"/>
        </w:rPr>
        <w:t>Вид рекламы, освещенность</w:t>
      </w:r>
    </w:p>
    <w:p w:rsidR="001612A3" w:rsidRPr="001612A3" w:rsidRDefault="001612A3" w:rsidP="001612A3">
      <w:pPr>
        <w:pBdr>
          <w:top w:val="thickThinSmallGap" w:sz="24" w:space="2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1612A3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6"/>
        <w:gridCol w:w="2533"/>
        <w:gridCol w:w="2428"/>
      </w:tblGrid>
      <w:tr w:rsidR="001612A3" w:rsidRPr="001612A3" w:rsidTr="00494B7B">
        <w:trPr>
          <w:trHeight w:val="52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Высота</w:t>
            </w:r>
          </w:p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рекламного поля: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Высота</w:t>
            </w:r>
          </w:p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конструкции: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firstLine="884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43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Ширина</w:t>
            </w:r>
          </w:p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рекламного поля: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Ширина</w:t>
            </w:r>
          </w:p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конструкции: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firstLine="884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43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Общая площадь рекламных полей: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lang w:eastAsia="ru-RU"/>
              </w:rPr>
              <w:t>Количество сторон: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0" w:line="240" w:lineRule="auto"/>
              <w:ind w:firstLine="884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2A3" w:rsidRPr="001612A3" w:rsidTr="00494B7B">
        <w:trPr>
          <w:trHeight w:val="435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A3" w:rsidRPr="001612A3" w:rsidRDefault="001612A3" w:rsidP="001612A3">
            <w:pPr>
              <w:spacing w:after="200" w:line="240" w:lineRule="auto"/>
              <w:ind w:right="-57"/>
              <w:rPr>
                <w:rFonts w:ascii="Times New Roman" w:eastAsia="Arial Unicode MS" w:hAnsi="Times New Roman" w:cs="Arial Unicode MS" w:hint="eastAsia"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ОСВЕЩЕННОСТЬ:</w:t>
            </w:r>
            <w:r w:rsidRPr="001612A3">
              <w:rPr>
                <w:rFonts w:ascii="Times New Roman" w:eastAsia="Arial Unicode MS" w:hAnsi="Times New Roman" w:cs="Arial Unicode MS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32"/>
                <w:szCs w:val="24"/>
                <w:lang w:eastAsia="ru-RU"/>
              </w:rPr>
              <w:t>□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естественная,  </w:t>
            </w:r>
            <w:r w:rsidRPr="001612A3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4126229</wp:posOffset>
                      </wp:positionH>
                      <wp:positionV relativeFrom="paragraph">
                        <wp:posOffset>215899</wp:posOffset>
                      </wp:positionV>
                      <wp:extent cx="0" cy="0"/>
                      <wp:effectExtent l="0" t="0" r="0" b="0"/>
                      <wp:wrapTopAndBottom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FE28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24.9pt,17pt" to="32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BgQNmdsA&#10;AAAJAQAADwAAAAAAAAAAAAAAAAChBAAAZHJzL2Rvd25yZXYueG1sUEsFBgAAAAAEAAQA8wAAAKkF&#10;AAAAAA==&#10;" o:allowincell="f">
                      <w10:wrap type="topAndBottom"/>
                    </v:line>
                  </w:pict>
                </mc:Fallback>
              </mc:AlternateConten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32"/>
                <w:szCs w:val="24"/>
                <w:lang w:eastAsia="ru-RU"/>
              </w:rPr>
              <w:t>□</w:t>
            </w:r>
            <w:proofErr w:type="gramEnd"/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- наружная,  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32"/>
                <w:szCs w:val="24"/>
                <w:lang w:eastAsia="ru-RU"/>
              </w:rPr>
              <w:t>□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- внутренняя,  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32"/>
                <w:szCs w:val="24"/>
                <w:lang w:eastAsia="ru-RU"/>
              </w:rPr>
              <w:t>□</w:t>
            </w:r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светодинамика</w:t>
            </w:r>
            <w:proofErr w:type="spellEnd"/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.</w:t>
            </w:r>
          </w:p>
          <w:p w:rsidR="001612A3" w:rsidRPr="001612A3" w:rsidRDefault="001612A3" w:rsidP="001612A3">
            <w:pPr>
              <w:spacing w:after="200" w:line="240" w:lineRule="auto"/>
              <w:ind w:right="-57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Мощность _______________, количество светильников____________________</w:t>
            </w:r>
          </w:p>
          <w:p w:rsidR="001612A3" w:rsidRPr="001612A3" w:rsidRDefault="001612A3" w:rsidP="001612A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612A3" w:rsidRPr="001612A3" w:rsidTr="00494B7B">
        <w:trPr>
          <w:trHeight w:val="435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ind w:right="-57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Изготовитель рекламной конструкции</w:t>
            </w:r>
          </w:p>
        </w:tc>
      </w:tr>
      <w:tr w:rsidR="001612A3" w:rsidRPr="001612A3" w:rsidTr="00494B7B">
        <w:trPr>
          <w:trHeight w:val="435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A3" w:rsidRPr="001612A3" w:rsidRDefault="001612A3" w:rsidP="001612A3">
            <w:pPr>
              <w:spacing w:after="20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</w:pPr>
            <w:r w:rsidRPr="001612A3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ru-RU"/>
              </w:rPr>
              <w:t>Вид рекламы</w:t>
            </w:r>
          </w:p>
        </w:tc>
      </w:tr>
    </w:tbl>
    <w:p w:rsidR="001612A3" w:rsidRPr="001612A3" w:rsidRDefault="001612A3" w:rsidP="001612A3">
      <w:pPr>
        <w:shd w:val="clear" w:color="auto" w:fill="FFFFFF"/>
        <w:spacing w:after="30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Default="001612A3" w:rsidP="001612A3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Эскиз рекламной конструкции</w:t>
      </w: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Цветной </w:t>
      </w:r>
      <w:proofErr w:type="gramStart"/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фотомонтаж  рекламной</w:t>
      </w:r>
      <w:proofErr w:type="gramEnd"/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конструкции в месте предполагаемого размещения</w:t>
      </w: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Карта-схема места размещения рекламной конструкции с привязкой в плане к ближайшему километровому знаку (капитальному сооружению) и указанием мест размещения ближайших рекламных объектов и существующих дорожных знаков.</w:t>
      </w: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 w:hint="eastAsia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1612A3" w:rsidRPr="001612A3" w:rsidRDefault="001612A3" w:rsidP="001612A3">
      <w:pPr>
        <w:spacing w:before="8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А(м)= _______________Расстояние от бровки земляного полотна до края объекта</w:t>
      </w:r>
    </w:p>
    <w:p w:rsidR="00375C12" w:rsidRPr="001612A3" w:rsidRDefault="001612A3" w:rsidP="001612A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В(м)=_______________ Расстояние от нижнего края полезной поверхности </w:t>
      </w:r>
      <w:proofErr w:type="gramStart"/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конструкции  до</w:t>
      </w:r>
      <w:proofErr w:type="gramEnd"/>
      <w:r w:rsidRPr="001612A3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асфальта</w:t>
      </w:r>
    </w:p>
    <w:sectPr w:rsidR="00375C12" w:rsidRPr="001612A3" w:rsidSect="003C4D65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FE" w:rsidRDefault="00C82BFE" w:rsidP="001612A3">
      <w:pPr>
        <w:spacing w:after="0" w:line="240" w:lineRule="auto"/>
      </w:pPr>
      <w:r>
        <w:separator/>
      </w:r>
    </w:p>
  </w:endnote>
  <w:endnote w:type="continuationSeparator" w:id="0">
    <w:p w:rsidR="00C82BFE" w:rsidRDefault="00C82BFE" w:rsidP="0016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FE" w:rsidRDefault="00C82BFE" w:rsidP="001612A3">
      <w:pPr>
        <w:spacing w:after="0" w:line="240" w:lineRule="auto"/>
      </w:pPr>
      <w:r>
        <w:separator/>
      </w:r>
    </w:p>
  </w:footnote>
  <w:footnote w:type="continuationSeparator" w:id="0">
    <w:p w:rsidR="00C82BFE" w:rsidRDefault="00C82BFE" w:rsidP="0016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15"/>
    <w:rsid w:val="001612A3"/>
    <w:rsid w:val="00375C12"/>
    <w:rsid w:val="00453615"/>
    <w:rsid w:val="00C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A3B7-1C1E-4758-B0AD-C7C4728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2A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12A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1612A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12A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2</cp:revision>
  <dcterms:created xsi:type="dcterms:W3CDTF">2023-02-14T07:58:00Z</dcterms:created>
  <dcterms:modified xsi:type="dcterms:W3CDTF">2023-02-14T08:03:00Z</dcterms:modified>
</cp:coreProperties>
</file>