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0C6E97">
        <w:rPr>
          <w:rStyle w:val="FontStyle12"/>
        </w:rPr>
        <w:t>4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</w:t>
      </w:r>
      <w:r w:rsidR="000C6E97">
        <w:rPr>
          <w:rStyle w:val="FontStyle12"/>
        </w:rPr>
        <w:t>20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569"/>
        <w:gridCol w:w="1542"/>
        <w:gridCol w:w="3278"/>
        <w:gridCol w:w="4819"/>
        <w:gridCol w:w="2708"/>
      </w:tblGrid>
      <w:tr w:rsidR="006015E3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513166" w:rsidTr="00513166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166" w:rsidRPr="00C00475" w:rsidRDefault="00842DD7" w:rsidP="00513166">
            <w:pPr>
              <w:pStyle w:val="Style8"/>
              <w:widowControl/>
              <w:tabs>
                <w:tab w:val="left" w:pos="0"/>
              </w:tabs>
              <w:ind w:right="386"/>
              <w:rPr>
                <w:color w:val="383A3A"/>
              </w:rPr>
            </w:pPr>
            <w:r>
              <w:rPr>
                <w:color w:val="383A3A"/>
              </w:rPr>
              <w:t>1</w:t>
            </w:r>
            <w:r w:rsidR="00513166">
              <w:rPr>
                <w:color w:val="383A3A"/>
              </w:rPr>
              <w:t>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166" w:rsidRPr="00C00475" w:rsidRDefault="00842DD7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  <w:r>
              <w:rPr>
                <w:color w:val="383A3A"/>
              </w:rPr>
              <w:t>17.12.2020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166" w:rsidRPr="00C00475" w:rsidRDefault="00842DD7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  <w:r>
              <w:rPr>
                <w:color w:val="383A3A"/>
              </w:rPr>
              <w:t>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166" w:rsidRPr="00C00475" w:rsidRDefault="00513166" w:rsidP="00842DD7">
            <w:pPr>
              <w:pStyle w:val="Style8"/>
              <w:widowControl/>
              <w:tabs>
                <w:tab w:val="left" w:pos="3198"/>
              </w:tabs>
              <w:jc w:val="center"/>
              <w:rPr>
                <w:color w:val="383A3A"/>
              </w:rPr>
            </w:pPr>
            <w:r>
              <w:rPr>
                <w:color w:val="000000"/>
              </w:rPr>
              <w:t xml:space="preserve">Представление Лужской городской прокуратуры об устранении нарушений законодательства в сфере противодействия коррупции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166" w:rsidRDefault="00513166" w:rsidP="00513166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Комиссия приняла решение:</w:t>
            </w:r>
          </w:p>
          <w:p w:rsidR="00513166" w:rsidRPr="00C00475" w:rsidRDefault="00842DD7" w:rsidP="00842DD7">
            <w:pPr>
              <w:pStyle w:val="Style8"/>
              <w:widowControl/>
              <w:jc w:val="center"/>
              <w:rPr>
                <w:color w:val="383A3A"/>
              </w:rPr>
            </w:pPr>
            <w:bookmarkStart w:id="0" w:name="_GoBack"/>
            <w:r>
              <w:rPr>
                <w:rFonts w:eastAsia="Times New Roman"/>
                <w:bCs/>
              </w:rPr>
              <w:t xml:space="preserve">Муниципальные служащие </w:t>
            </w:r>
            <w:r w:rsidRPr="00842DD7">
              <w:rPr>
                <w:rFonts w:eastAsia="Times New Roman"/>
                <w:bCs/>
              </w:rPr>
              <w:t>не соблюдали требования к служебному поведению</w:t>
            </w:r>
            <w:proofErr w:type="gramStart"/>
            <w:r w:rsidRPr="00842DD7">
              <w:rPr>
                <w:rFonts w:eastAsia="Times New Roman"/>
                <w:bCs/>
              </w:rPr>
              <w:t>.</w:t>
            </w:r>
            <w:proofErr w:type="gramEnd"/>
            <w:r w:rsidRPr="00842DD7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П</w:t>
            </w:r>
            <w:r w:rsidRPr="00842DD7">
              <w:rPr>
                <w:rFonts w:eastAsia="Times New Roman"/>
                <w:bCs/>
              </w:rPr>
              <w:t xml:space="preserve">рименить </w:t>
            </w:r>
            <w:r>
              <w:rPr>
                <w:rFonts w:eastAsia="Times New Roman"/>
                <w:bCs/>
              </w:rPr>
              <w:t xml:space="preserve">к </w:t>
            </w:r>
            <w:r w:rsidRPr="00842DD7">
              <w:rPr>
                <w:rFonts w:eastAsia="Times New Roman"/>
                <w:bCs/>
              </w:rPr>
              <w:t xml:space="preserve">муниципальным служащим конкретную меру ответственности </w:t>
            </w:r>
            <w:r w:rsidR="0065468F">
              <w:rPr>
                <w:rFonts w:eastAsia="Times New Roman"/>
                <w:bCs/>
              </w:rPr>
              <w:t>–</w:t>
            </w:r>
            <w:r w:rsidRPr="00842DD7">
              <w:rPr>
                <w:rFonts w:eastAsia="Times New Roman"/>
                <w:bCs/>
              </w:rPr>
              <w:t xml:space="preserve"> замечание</w:t>
            </w:r>
            <w:r w:rsidR="0065468F">
              <w:rPr>
                <w:rFonts w:eastAsia="Times New Roman"/>
                <w:bCs/>
              </w:rPr>
              <w:t>.</w:t>
            </w:r>
            <w:bookmarkEnd w:id="0"/>
          </w:p>
        </w:tc>
        <w:tc>
          <w:tcPr>
            <w:tcW w:w="2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66" w:rsidRDefault="00513166" w:rsidP="00513166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Решение комиссии согласовано</w:t>
            </w:r>
          </w:p>
          <w:p w:rsidR="00513166" w:rsidRDefault="00513166" w:rsidP="00513166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представителем нанимателя</w:t>
            </w:r>
          </w:p>
        </w:tc>
      </w:tr>
    </w:tbl>
    <w:p w:rsidR="000738E3" w:rsidRDefault="000738E3"/>
    <w:sectPr w:rsidR="000738E3" w:rsidSect="005131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5E3"/>
    <w:rsid w:val="000738E3"/>
    <w:rsid w:val="000C6E97"/>
    <w:rsid w:val="001146D8"/>
    <w:rsid w:val="001306EC"/>
    <w:rsid w:val="00295233"/>
    <w:rsid w:val="00513166"/>
    <w:rsid w:val="005B2659"/>
    <w:rsid w:val="006015E3"/>
    <w:rsid w:val="0065468F"/>
    <w:rsid w:val="007223A1"/>
    <w:rsid w:val="0081732E"/>
    <w:rsid w:val="00842DD7"/>
    <w:rsid w:val="008A0762"/>
    <w:rsid w:val="008A14B2"/>
    <w:rsid w:val="00AE6376"/>
    <w:rsid w:val="00C00475"/>
    <w:rsid w:val="00C23808"/>
    <w:rsid w:val="00DB72EA"/>
    <w:rsid w:val="00DE5B6D"/>
    <w:rsid w:val="00D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166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1316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5</cp:revision>
  <dcterms:created xsi:type="dcterms:W3CDTF">2018-09-19T06:15:00Z</dcterms:created>
  <dcterms:modified xsi:type="dcterms:W3CDTF">2020-12-22T11:28:00Z</dcterms:modified>
</cp:coreProperties>
</file>